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305E" w14:textId="77777777" w:rsidR="007B3070" w:rsidRDefault="00913E66" w:rsidP="00522D7F">
      <w:pPr>
        <w:jc w:val="center"/>
        <w:rPr>
          <w:b/>
          <w:sz w:val="32"/>
          <w:szCs w:val="32"/>
        </w:rPr>
      </w:pPr>
      <w:r w:rsidRPr="00522D7F">
        <w:rPr>
          <w:b/>
          <w:sz w:val="32"/>
          <w:szCs w:val="32"/>
        </w:rPr>
        <w:t>ŠKATLICE</w:t>
      </w:r>
      <w:r w:rsidR="00522D7F" w:rsidRPr="00522D7F">
        <w:rPr>
          <w:b/>
          <w:sz w:val="32"/>
          <w:szCs w:val="32"/>
        </w:rPr>
        <w:t xml:space="preserve"> ZA ZAKLADE</w:t>
      </w:r>
    </w:p>
    <w:p w14:paraId="41944B4F" w14:textId="77777777" w:rsidR="00186FD2" w:rsidRPr="00522D7F" w:rsidRDefault="00186FD2" w:rsidP="00522D7F">
      <w:pPr>
        <w:jc w:val="center"/>
        <w:rPr>
          <w:b/>
          <w:sz w:val="32"/>
          <w:szCs w:val="32"/>
        </w:rPr>
      </w:pPr>
    </w:p>
    <w:p w14:paraId="7119E246" w14:textId="77777777" w:rsidR="00186FD2" w:rsidRDefault="00913E66" w:rsidP="00913E66">
      <w:r>
        <w:t>Ponovna uporaba</w:t>
      </w:r>
      <w:r w:rsidR="00186FD2">
        <w:t xml:space="preserve"> (ali »lepotna preobrazba)</w:t>
      </w:r>
      <w:r>
        <w:t xml:space="preserve"> papirnatih, kartonastih škatlic ali drugih posod</w:t>
      </w:r>
      <w:r w:rsidR="00522D7F">
        <w:t>, ki jih najdeš doma</w:t>
      </w:r>
      <w:r>
        <w:t>.</w:t>
      </w:r>
      <w:r w:rsidR="00522D7F">
        <w:t xml:space="preserve"> </w:t>
      </w:r>
      <w:r w:rsidR="002F5D63">
        <w:t>Spodaj te čaka primer okrasitve in uporabe.</w:t>
      </w:r>
    </w:p>
    <w:p w14:paraId="090A89B3" w14:textId="77777777" w:rsidR="00913E66" w:rsidRPr="00F27B65" w:rsidRDefault="00913E66" w:rsidP="00F27B65">
      <w:pPr>
        <w:pStyle w:val="Odstavekseznama"/>
        <w:numPr>
          <w:ilvl w:val="0"/>
          <w:numId w:val="2"/>
        </w:numPr>
        <w:rPr>
          <w:b/>
          <w:i/>
        </w:rPr>
      </w:pPr>
      <w:r w:rsidRPr="00F27B65">
        <w:rPr>
          <w:b/>
          <w:i/>
        </w:rPr>
        <w:t>Kaj potrebuješ?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3E66" w14:paraId="6CAC1D99" w14:textId="77777777" w:rsidTr="00522D7F">
        <w:tc>
          <w:tcPr>
            <w:tcW w:w="3020" w:type="dxa"/>
          </w:tcPr>
          <w:p w14:paraId="74514BA6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243B87C5" wp14:editId="1AD451E8">
                  <wp:extent cx="1285875" cy="964407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401_1144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17" cy="96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DD02546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5E56F3BE" wp14:editId="48D19E48">
                  <wp:extent cx="1145540" cy="1527386"/>
                  <wp:effectExtent l="37782" t="57468" r="35243" b="54292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401_11445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598415">
                            <a:off x="0" y="0"/>
                            <a:ext cx="1150523" cy="153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532E5F0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2CB21D54" wp14:editId="481BEBF1">
                  <wp:extent cx="857250" cy="1142999"/>
                  <wp:effectExtent l="0" t="0" r="0" b="63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401_1145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92" cy="114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B65" w14:paraId="5DB532FC" w14:textId="77777777" w:rsidTr="00522D7F">
        <w:tc>
          <w:tcPr>
            <w:tcW w:w="3020" w:type="dxa"/>
          </w:tcPr>
          <w:p w14:paraId="21F868A0" w14:textId="77777777" w:rsidR="00F27B65" w:rsidRDefault="00F27B65" w:rsidP="00913E6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Škatlo ali kakšno drugo posodo,</w:t>
            </w:r>
          </w:p>
        </w:tc>
        <w:tc>
          <w:tcPr>
            <w:tcW w:w="3021" w:type="dxa"/>
          </w:tcPr>
          <w:p w14:paraId="51D28748" w14:textId="77777777" w:rsidR="00F27B65" w:rsidRDefault="00F27B65" w:rsidP="00913E6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alkoholne flomastre/tempera barve/ ipd., </w:t>
            </w:r>
          </w:p>
        </w:tc>
        <w:tc>
          <w:tcPr>
            <w:tcW w:w="3021" w:type="dxa"/>
          </w:tcPr>
          <w:p w14:paraId="149CC819" w14:textId="77777777" w:rsidR="00F27B65" w:rsidRDefault="00F27B65" w:rsidP="00913E6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roke, ki so za ustvarjalno akcijo. </w:t>
            </w:r>
            <w:r>
              <w:rPr>
                <w:noProof/>
                <w:lang w:eastAsia="sl-SI"/>
              </w:rPr>
              <w:sym w:font="Wingdings" w:char="F04A"/>
            </w:r>
          </w:p>
        </w:tc>
      </w:tr>
    </w:tbl>
    <w:p w14:paraId="0B71C777" w14:textId="77777777" w:rsidR="00913E66" w:rsidRDefault="00913E66" w:rsidP="00913E66">
      <w:r>
        <w:t xml:space="preserve"> </w:t>
      </w:r>
    </w:p>
    <w:p w14:paraId="26FDD282" w14:textId="77777777" w:rsidR="00913E66" w:rsidRPr="00F27B65" w:rsidRDefault="00522D7F" w:rsidP="00F27B65">
      <w:pPr>
        <w:pStyle w:val="Odstavekseznama"/>
        <w:numPr>
          <w:ilvl w:val="0"/>
          <w:numId w:val="4"/>
        </w:numPr>
        <w:rPr>
          <w:b/>
          <w:i/>
        </w:rPr>
      </w:pPr>
      <w:r w:rsidRPr="00F27B65">
        <w:rPr>
          <w:b/>
          <w:i/>
        </w:rPr>
        <w:t xml:space="preserve">In </w:t>
      </w:r>
      <w:r w:rsidR="00913E66" w:rsidRPr="00F27B65">
        <w:rPr>
          <w:b/>
          <w:i/>
        </w:rPr>
        <w:t>potem?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3E66" w14:paraId="1FBCFAD5" w14:textId="77777777" w:rsidTr="00522D7F">
        <w:tc>
          <w:tcPr>
            <w:tcW w:w="4531" w:type="dxa"/>
          </w:tcPr>
          <w:p w14:paraId="72819A7E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2ED0070F" wp14:editId="7DAB935A">
                  <wp:extent cx="1362075" cy="1816100"/>
                  <wp:effectExtent l="1588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402_1144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362854" cy="181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110C8BC" w14:textId="77777777" w:rsidR="00913E66" w:rsidRDefault="00913E66" w:rsidP="00913E66"/>
          <w:p w14:paraId="2BF1C2F8" w14:textId="77777777" w:rsidR="00522D7F" w:rsidRDefault="00522D7F" w:rsidP="00913E66"/>
          <w:p w14:paraId="74D16282" w14:textId="77777777" w:rsidR="00913E66" w:rsidRDefault="00913E66" w:rsidP="00522D7F">
            <w:r>
              <w:t>Okrasiš! Barvno ali črno-belo, vijugasto ali ravno, veliko ali malo, pikasto ali črtasto</w:t>
            </w:r>
            <w:r w:rsidR="00522D7F">
              <w:t>, z avtomobili ali samorogi, hamburgerji ali sladoledom</w:t>
            </w:r>
            <w:r>
              <w:t>!</w:t>
            </w:r>
            <w:r w:rsidR="00522D7F">
              <w:t xml:space="preserve"> Po želji </w:t>
            </w:r>
            <w:r w:rsidR="00522D7F">
              <w:sym w:font="Wingdings" w:char="F04A"/>
            </w:r>
          </w:p>
        </w:tc>
      </w:tr>
    </w:tbl>
    <w:p w14:paraId="2FEF7C8B" w14:textId="77777777" w:rsidR="00913E66" w:rsidRDefault="00913E66" w:rsidP="00913E66"/>
    <w:p w14:paraId="1189BF0F" w14:textId="77777777" w:rsidR="00913E66" w:rsidRPr="00F27B65" w:rsidRDefault="00913E66" w:rsidP="00F27B65">
      <w:pPr>
        <w:pStyle w:val="Odstavekseznama"/>
        <w:numPr>
          <w:ilvl w:val="0"/>
          <w:numId w:val="4"/>
        </w:numPr>
        <w:rPr>
          <w:b/>
          <w:i/>
        </w:rPr>
      </w:pPr>
      <w:r w:rsidRPr="00F27B65">
        <w:rPr>
          <w:b/>
          <w:i/>
        </w:rPr>
        <w:t>In na koncu?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216"/>
        <w:gridCol w:w="2628"/>
      </w:tblGrid>
      <w:tr w:rsidR="00913E66" w14:paraId="6A756460" w14:textId="77777777" w:rsidTr="00522D7F">
        <w:tc>
          <w:tcPr>
            <w:tcW w:w="3020" w:type="dxa"/>
          </w:tcPr>
          <w:p w14:paraId="6C735EC4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1E8401E2" wp14:editId="4948EE5A">
                  <wp:extent cx="1912620" cy="143446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0402_11451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375" cy="143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1076783" w14:textId="77777777" w:rsidR="00913E66" w:rsidRDefault="00913E66" w:rsidP="00913E66">
            <w:r>
              <w:rPr>
                <w:noProof/>
                <w:lang w:eastAsia="sl-SI"/>
              </w:rPr>
              <w:drawing>
                <wp:inline distT="0" distB="0" distL="0" distR="0" wp14:anchorId="723760E1" wp14:editId="518C79E5">
                  <wp:extent cx="1903095" cy="1427321"/>
                  <wp:effectExtent l="0" t="0" r="1905" b="190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00402_11465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500" cy="142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41ACC0E" w14:textId="77777777" w:rsidR="00522D7F" w:rsidRDefault="00522D7F" w:rsidP="00913E66">
            <w:r>
              <w:t>To je to.</w:t>
            </w:r>
          </w:p>
          <w:p w14:paraId="03130929" w14:textId="77777777" w:rsidR="00522D7F" w:rsidRDefault="00522D7F" w:rsidP="00913E66"/>
          <w:p w14:paraId="0C5315BB" w14:textId="0CF65EBA" w:rsidR="00522D7F" w:rsidRDefault="00522D7F" w:rsidP="00522D7F">
            <w:r>
              <w:t xml:space="preserve">PS: Seveda se jih lahko uporabi za kaj drugega kot </w:t>
            </w:r>
            <w:r w:rsidR="00A0396E">
              <w:t>šolske</w:t>
            </w:r>
            <w:r>
              <w:t xml:space="preserve"> pripomočke, npr. za shranjevanje uhančkov, kamenčkov, gusarskih zakladov, raziskovalnih pripomočkov itd.</w:t>
            </w:r>
          </w:p>
        </w:tc>
      </w:tr>
    </w:tbl>
    <w:p w14:paraId="3498A59C" w14:textId="77777777" w:rsidR="00913E66" w:rsidRDefault="00913E66" w:rsidP="00913E66"/>
    <w:p w14:paraId="5F162E0F" w14:textId="77777777" w:rsidR="00186FD2" w:rsidRDefault="00186FD2" w:rsidP="00913E66"/>
    <w:p w14:paraId="70F1CDDD" w14:textId="77777777" w:rsidR="00522D7F" w:rsidRPr="00186FD2" w:rsidRDefault="00522D7F" w:rsidP="00913E66">
      <w:pPr>
        <w:rPr>
          <w:sz w:val="18"/>
          <w:szCs w:val="18"/>
        </w:rPr>
      </w:pPr>
      <w:r w:rsidRPr="00186FD2">
        <w:rPr>
          <w:sz w:val="18"/>
          <w:szCs w:val="18"/>
        </w:rPr>
        <w:t>Pripravila: Špela Mosbruker, CŠOD dom Fara</w:t>
      </w:r>
      <w:bookmarkStart w:id="0" w:name="_GoBack"/>
      <w:bookmarkEnd w:id="0"/>
    </w:p>
    <w:sectPr w:rsidR="00522D7F" w:rsidRPr="00186FD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CEB1" w14:textId="77777777" w:rsidR="00923738" w:rsidRDefault="00923738" w:rsidP="00186FD2">
      <w:pPr>
        <w:spacing w:after="0" w:line="240" w:lineRule="auto"/>
      </w:pPr>
      <w:r>
        <w:separator/>
      </w:r>
    </w:p>
  </w:endnote>
  <w:endnote w:type="continuationSeparator" w:id="0">
    <w:p w14:paraId="7893123F" w14:textId="77777777" w:rsidR="00923738" w:rsidRDefault="00923738" w:rsidP="0018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BBE25" w14:textId="77777777" w:rsidR="00923738" w:rsidRDefault="00923738" w:rsidP="00186FD2">
      <w:pPr>
        <w:spacing w:after="0" w:line="240" w:lineRule="auto"/>
      </w:pPr>
      <w:r>
        <w:separator/>
      </w:r>
    </w:p>
  </w:footnote>
  <w:footnote w:type="continuationSeparator" w:id="0">
    <w:p w14:paraId="537A4D3C" w14:textId="77777777" w:rsidR="00923738" w:rsidRDefault="00923738" w:rsidP="0018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1420" w14:textId="77777777" w:rsidR="00186FD2" w:rsidRDefault="00186FD2">
    <w:pPr>
      <w:pStyle w:val="Glava"/>
    </w:pPr>
    <w:r>
      <w:rPr>
        <w:noProof/>
        <w:lang w:eastAsia="sl-SI"/>
      </w:rPr>
      <w:drawing>
        <wp:inline distT="0" distB="0" distL="0" distR="0" wp14:anchorId="152D1E3C" wp14:editId="7EEDA7AE">
          <wp:extent cx="1038225" cy="856080"/>
          <wp:effectExtent l="0" t="0" r="0" b="127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76" cy="85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F0411" w14:textId="77777777" w:rsidR="00186FD2" w:rsidRDefault="00186F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9A"/>
    <w:multiLevelType w:val="hybridMultilevel"/>
    <w:tmpl w:val="885CCF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E7A"/>
    <w:multiLevelType w:val="hybridMultilevel"/>
    <w:tmpl w:val="5EC083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465B"/>
    <w:multiLevelType w:val="hybridMultilevel"/>
    <w:tmpl w:val="CF1A8E12"/>
    <w:lvl w:ilvl="0" w:tplc="4572B42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602"/>
    <w:multiLevelType w:val="hybridMultilevel"/>
    <w:tmpl w:val="97C86E26"/>
    <w:lvl w:ilvl="0" w:tplc="4572B42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39"/>
    <w:rsid w:val="00186FD2"/>
    <w:rsid w:val="002F5D63"/>
    <w:rsid w:val="002F737D"/>
    <w:rsid w:val="00522D7F"/>
    <w:rsid w:val="007B3070"/>
    <w:rsid w:val="00913E66"/>
    <w:rsid w:val="00923738"/>
    <w:rsid w:val="00A0396E"/>
    <w:rsid w:val="00CE6639"/>
    <w:rsid w:val="00F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79F73"/>
  <w15:chartTrackingRefBased/>
  <w15:docId w15:val="{612F034D-F5B0-4F60-A00A-CB3368E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6639"/>
    <w:pPr>
      <w:ind w:left="720"/>
      <w:contextualSpacing/>
    </w:pPr>
  </w:style>
  <w:style w:type="table" w:styleId="Tabelamrea">
    <w:name w:val="Table Grid"/>
    <w:basedOn w:val="Navadnatabela"/>
    <w:uiPriority w:val="39"/>
    <w:rsid w:val="0091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FD2"/>
  </w:style>
  <w:style w:type="paragraph" w:styleId="Noga">
    <w:name w:val="footer"/>
    <w:basedOn w:val="Navaden"/>
    <w:link w:val="NogaZnak"/>
    <w:uiPriority w:val="99"/>
    <w:unhideWhenUsed/>
    <w:rsid w:val="0018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DDC99-C6C9-4CBC-A9B1-0CE56A63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D18E2-5FDB-4F06-94F0-544F0B80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E1C2D-A88B-40B8-B2A1-3464FBF70C55}">
  <ds:schemaRefs>
    <ds:schemaRef ds:uri="http://www.w3.org/XML/1998/namespace"/>
    <ds:schemaRef ds:uri="http://schemas.microsoft.com/office/2006/documentManagement/types"/>
    <ds:schemaRef ds:uri="http://purl.org/dc/elements/1.1/"/>
    <ds:schemaRef ds:uri="ad77ee62-bb45-48e0-8476-4307ae7a337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Irena Kokalj CSOD</cp:lastModifiedBy>
  <cp:revision>5</cp:revision>
  <dcterms:created xsi:type="dcterms:W3CDTF">2020-04-02T13:21:00Z</dcterms:created>
  <dcterms:modified xsi:type="dcterms:W3CDTF">2020-04-04T16:43:00Z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