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C22D3" w14:textId="77777777" w:rsidR="00341306" w:rsidRPr="00591BE5" w:rsidRDefault="006E1631" w:rsidP="00591BE5">
      <w:pPr>
        <w:spacing w:after="120" w:line="240" w:lineRule="auto"/>
        <w:jc w:val="center"/>
        <w:rPr>
          <w:rFonts w:ascii="Calibri" w:hAnsi="Calibri" w:cs="Calibri"/>
          <w:b/>
          <w:bCs/>
          <w:sz w:val="28"/>
          <w:szCs w:val="28"/>
        </w:rPr>
      </w:pPr>
      <w:r w:rsidRPr="00591BE5">
        <w:rPr>
          <w:rFonts w:ascii="Calibri" w:hAnsi="Calibri" w:cs="Calibri"/>
          <w:b/>
          <w:bCs/>
          <w:sz w:val="28"/>
          <w:szCs w:val="28"/>
        </w:rPr>
        <w:t>TEK ZA ENERGIJO</w:t>
      </w:r>
    </w:p>
    <w:p w14:paraId="2B1C22D4" w14:textId="77777777" w:rsidR="006E1631" w:rsidRPr="00591BE5" w:rsidRDefault="006E1631" w:rsidP="00591BE5">
      <w:pPr>
        <w:spacing w:after="120" w:line="240" w:lineRule="auto"/>
        <w:rPr>
          <w:rFonts w:ascii="Calibri" w:hAnsi="Calibri" w:cs="Calibri"/>
          <w:sz w:val="24"/>
          <w:szCs w:val="24"/>
        </w:rPr>
      </w:pPr>
    </w:p>
    <w:p w14:paraId="7E31650C" w14:textId="77777777" w:rsidR="00FC3EBD" w:rsidRDefault="006E1631" w:rsidP="002F5761">
      <w:pPr>
        <w:spacing w:after="120" w:line="240" w:lineRule="auto"/>
        <w:ind w:right="-108"/>
        <w:jc w:val="both"/>
        <w:rPr>
          <w:rFonts w:ascii="Calibri" w:eastAsia="Times New Roman" w:hAnsi="Calibri" w:cs="Calibri"/>
          <w:sz w:val="24"/>
          <w:szCs w:val="24"/>
          <w:lang w:eastAsia="sl-SI"/>
        </w:rPr>
      </w:pPr>
      <w:r w:rsidRPr="00591BE5">
        <w:rPr>
          <w:rFonts w:ascii="Calibri" w:eastAsia="Times New Roman" w:hAnsi="Calibri" w:cs="Calibri"/>
          <w:sz w:val="24"/>
          <w:szCs w:val="24"/>
          <w:lang w:eastAsia="sl-SI"/>
        </w:rPr>
        <w:t xml:space="preserve">Energija je pomembna za vsa živa bitja, saj omogoča njihov obstoj na Zemlji. Od preprostih enoceličnih organizmov do rastlin, živali in človeka- vsi potrebujemo energijo. Najbolje izkoristijo energijo organizmi, ki lahko uporabijo sončno energijo, torej organizmi, ki imajo čudežno zeleno barvilo klorofil. Sevanje Sonca, nam najbližje zvezde je sestavljeno večji del iz vidne svetlobe, ultravijoličnega in infrardečega sevanja. V manjši meri pa je prisoten celoten elektromagnetni spekter od radijskih valov do elektromagnetnih žarkov. Del tega valovanja se ujame v nove snovi. </w:t>
      </w:r>
    </w:p>
    <w:p w14:paraId="2B1C22D5" w14:textId="75588DC1" w:rsidR="006E1631" w:rsidRPr="00591BE5" w:rsidRDefault="006E1631" w:rsidP="002F5761">
      <w:pPr>
        <w:spacing w:after="120" w:line="240" w:lineRule="auto"/>
        <w:ind w:right="-108"/>
        <w:jc w:val="both"/>
        <w:rPr>
          <w:rFonts w:ascii="Calibri" w:eastAsia="Times New Roman" w:hAnsi="Calibri" w:cs="Calibri"/>
          <w:sz w:val="24"/>
          <w:szCs w:val="24"/>
          <w:lang w:eastAsia="sl-SI"/>
        </w:rPr>
      </w:pPr>
      <w:r w:rsidRPr="00591BE5">
        <w:rPr>
          <w:rFonts w:ascii="Calibri" w:eastAsia="Times New Roman" w:hAnsi="Calibri" w:cs="Calibri"/>
          <w:sz w:val="24"/>
          <w:szCs w:val="24"/>
          <w:lang w:eastAsia="sl-SI"/>
        </w:rPr>
        <w:t xml:space="preserve">Iz osnovnih sestavin: vode z minerali, ogljikovega dioksida iz zraka in energije svetlobe lahko rastline proizvedejo nove snovi: glukozo in kisik. Čudežni proces se imenuje </w:t>
      </w:r>
      <w:r w:rsidRPr="00591BE5">
        <w:rPr>
          <w:rFonts w:ascii="Calibri" w:eastAsia="Times New Roman" w:hAnsi="Calibri" w:cs="Calibri"/>
          <w:b/>
          <w:sz w:val="24"/>
          <w:szCs w:val="24"/>
          <w:lang w:eastAsia="sl-SI"/>
        </w:rPr>
        <w:t xml:space="preserve">fotosinteza, </w:t>
      </w:r>
      <w:r w:rsidRPr="00591BE5">
        <w:rPr>
          <w:rFonts w:ascii="Calibri" w:eastAsia="Times New Roman" w:hAnsi="Calibri" w:cs="Calibri"/>
          <w:sz w:val="24"/>
          <w:szCs w:val="24"/>
          <w:lang w:eastAsia="sl-SI"/>
        </w:rPr>
        <w:t>kjer se sončna energija spremeni v kemično energijo. Proces</w:t>
      </w:r>
      <w:r w:rsidR="00FC3EBD">
        <w:rPr>
          <w:rFonts w:ascii="Calibri" w:eastAsia="Times New Roman" w:hAnsi="Calibri" w:cs="Calibri"/>
          <w:sz w:val="24"/>
          <w:szCs w:val="24"/>
          <w:lang w:eastAsia="sl-SI"/>
        </w:rPr>
        <w:t>,</w:t>
      </w:r>
      <w:r w:rsidRPr="00591BE5">
        <w:rPr>
          <w:rFonts w:ascii="Calibri" w:eastAsia="Times New Roman" w:hAnsi="Calibri" w:cs="Calibri"/>
          <w:sz w:val="24"/>
          <w:szCs w:val="24"/>
          <w:lang w:eastAsia="sl-SI"/>
        </w:rPr>
        <w:t xml:space="preserve"> v katerem se glukoza razgradi in sprosti ujeta energija</w:t>
      </w:r>
      <w:r w:rsidR="00FC3EBD">
        <w:rPr>
          <w:rFonts w:ascii="Calibri" w:eastAsia="Times New Roman" w:hAnsi="Calibri" w:cs="Calibri"/>
          <w:sz w:val="24"/>
          <w:szCs w:val="24"/>
          <w:lang w:eastAsia="sl-SI"/>
        </w:rPr>
        <w:t>,</w:t>
      </w:r>
      <w:r w:rsidRPr="00591BE5">
        <w:rPr>
          <w:rFonts w:ascii="Calibri" w:eastAsia="Times New Roman" w:hAnsi="Calibri" w:cs="Calibri"/>
          <w:sz w:val="24"/>
          <w:szCs w:val="24"/>
          <w:lang w:eastAsia="sl-SI"/>
        </w:rPr>
        <w:t xml:space="preserve"> se imenuje </w:t>
      </w:r>
      <w:r w:rsidRPr="00591BE5">
        <w:rPr>
          <w:rFonts w:ascii="Calibri" w:eastAsia="Times New Roman" w:hAnsi="Calibri" w:cs="Calibri"/>
          <w:b/>
          <w:sz w:val="24"/>
          <w:szCs w:val="24"/>
          <w:lang w:eastAsia="sl-SI"/>
        </w:rPr>
        <w:t>dihanje</w:t>
      </w:r>
      <w:r w:rsidRPr="00591BE5">
        <w:rPr>
          <w:rFonts w:ascii="Calibri" w:eastAsia="Times New Roman" w:hAnsi="Calibri" w:cs="Calibri"/>
          <w:sz w:val="24"/>
          <w:szCs w:val="24"/>
          <w:lang w:eastAsia="sl-SI"/>
        </w:rPr>
        <w:t>. Rastline energijo, ki se je sprostila v procesu dihanja</w:t>
      </w:r>
      <w:r w:rsidR="00FC3EBD">
        <w:rPr>
          <w:rFonts w:ascii="Calibri" w:eastAsia="Times New Roman" w:hAnsi="Calibri" w:cs="Calibri"/>
          <w:sz w:val="24"/>
          <w:szCs w:val="24"/>
          <w:lang w:eastAsia="sl-SI"/>
        </w:rPr>
        <w:t>,</w:t>
      </w:r>
      <w:r w:rsidRPr="00591BE5">
        <w:rPr>
          <w:rFonts w:ascii="Calibri" w:eastAsia="Times New Roman" w:hAnsi="Calibri" w:cs="Calibri"/>
          <w:sz w:val="24"/>
          <w:szCs w:val="24"/>
          <w:lang w:eastAsia="sl-SI"/>
        </w:rPr>
        <w:t xml:space="preserve"> uporabijo za gradnjo bolj kompleksnih snovi, kot so beljakovine, maščobe… Rastline so torej proizvajalci, od njih je odvisno življenje na Zemlji, so naša hrana in pljuča Zemlje.</w:t>
      </w:r>
    </w:p>
    <w:p w14:paraId="3240A63F" w14:textId="77777777" w:rsidR="002708C5" w:rsidRDefault="006E1631" w:rsidP="002F5761">
      <w:pPr>
        <w:spacing w:after="120" w:line="240" w:lineRule="auto"/>
        <w:ind w:right="-108"/>
        <w:jc w:val="both"/>
        <w:rPr>
          <w:rFonts w:ascii="Calibri" w:eastAsia="Times New Roman" w:hAnsi="Calibri" w:cs="Calibri"/>
          <w:sz w:val="24"/>
          <w:szCs w:val="24"/>
          <w:lang w:eastAsia="sl-SI"/>
        </w:rPr>
      </w:pPr>
      <w:r w:rsidRPr="00591BE5">
        <w:rPr>
          <w:rFonts w:ascii="Calibri" w:eastAsia="Times New Roman" w:hAnsi="Calibri" w:cs="Calibri"/>
          <w:sz w:val="24"/>
          <w:szCs w:val="24"/>
          <w:lang w:eastAsia="sl-SI"/>
        </w:rPr>
        <w:t xml:space="preserve">Zalogo energije, ki so jo za nas uskladiščile rastline porabljamo ljudje pa tudi živali, torej smo porabniki. Porabniki so lahko prvega reda, ki uporabijo snovi, ki so jih proizvedle rastline ali drugega reda, ki porabljajo snovi, ki so jih že predelale živali- to so mesojedci. Ti mesojedci prvega reda so zopet hrana porabnikom drugega reda- to so mesojedci drugega reda. Tako so navadno sestavljene </w:t>
      </w:r>
      <w:r w:rsidRPr="00591BE5">
        <w:rPr>
          <w:rFonts w:ascii="Calibri" w:eastAsia="Times New Roman" w:hAnsi="Calibri" w:cs="Calibri"/>
          <w:b/>
          <w:sz w:val="24"/>
          <w:szCs w:val="24"/>
          <w:lang w:eastAsia="sl-SI"/>
        </w:rPr>
        <w:t>prehranjevalne verige</w:t>
      </w:r>
      <w:r w:rsidRPr="00591BE5">
        <w:rPr>
          <w:rFonts w:ascii="Calibri" w:eastAsia="Times New Roman" w:hAnsi="Calibri" w:cs="Calibri"/>
          <w:sz w:val="24"/>
          <w:szCs w:val="24"/>
          <w:lang w:eastAsia="sl-SI"/>
        </w:rPr>
        <w:t xml:space="preserve"> in spleti v živih sistemih, ki nadalje gradijo prehranjevalne piramide. </w:t>
      </w:r>
    </w:p>
    <w:p w14:paraId="2B1C22D6" w14:textId="13FB7EEA" w:rsidR="006E1631" w:rsidRPr="00591BE5" w:rsidRDefault="006E1631" w:rsidP="002F5761">
      <w:pPr>
        <w:spacing w:after="120" w:line="240" w:lineRule="auto"/>
        <w:ind w:right="-108"/>
        <w:jc w:val="both"/>
        <w:rPr>
          <w:rFonts w:ascii="Calibri" w:eastAsia="Times New Roman" w:hAnsi="Calibri" w:cs="Calibri"/>
          <w:sz w:val="24"/>
          <w:szCs w:val="24"/>
          <w:lang w:eastAsia="sl-SI"/>
        </w:rPr>
      </w:pPr>
      <w:r w:rsidRPr="00591BE5">
        <w:rPr>
          <w:rFonts w:ascii="Calibri" w:eastAsia="Times New Roman" w:hAnsi="Calibri" w:cs="Calibri"/>
          <w:sz w:val="24"/>
          <w:szCs w:val="24"/>
          <w:lang w:eastAsia="sl-SI"/>
        </w:rPr>
        <w:t>Zanima pa nas, kako se energija prenaša od enih organizmov do drugih in še naprej. To otrokom najlažje predstavimo s pomočjo igrice TEK ZA ENERGIJO. Učenci se s pomočjo igre naučijo, kako so sestavljene prehranjevalne verige, kako se energija prenaša od enega organizma do drugega in da pri tem nekaj energije tudi izgubimo.</w:t>
      </w:r>
    </w:p>
    <w:p w14:paraId="646731AB" w14:textId="65E966F4" w:rsidR="002F5761" w:rsidRDefault="002F5761" w:rsidP="002F5761">
      <w:pPr>
        <w:spacing w:after="0" w:line="240" w:lineRule="auto"/>
        <w:ind w:right="-108"/>
        <w:jc w:val="both"/>
        <w:rPr>
          <w:rFonts w:ascii="Calibri" w:eastAsia="Times New Roman" w:hAnsi="Calibri" w:cs="Calibri"/>
          <w:sz w:val="24"/>
          <w:szCs w:val="24"/>
          <w:lang w:eastAsia="sl-SI"/>
        </w:rPr>
      </w:pPr>
    </w:p>
    <w:p w14:paraId="461F85D1" w14:textId="77777777" w:rsidR="002F5761" w:rsidRDefault="002F5761" w:rsidP="002F5761">
      <w:pPr>
        <w:spacing w:after="0" w:line="240" w:lineRule="auto"/>
        <w:ind w:left="540" w:right="-108"/>
        <w:jc w:val="both"/>
        <w:rPr>
          <w:rFonts w:ascii="Calibri" w:eastAsia="Times New Roman" w:hAnsi="Calibri" w:cs="Calibri"/>
          <w:sz w:val="24"/>
          <w:szCs w:val="24"/>
          <w:lang w:eastAsia="sl-SI"/>
        </w:rPr>
      </w:pPr>
    </w:p>
    <w:p w14:paraId="16E638A2" w14:textId="5C89BB6A" w:rsidR="002F5761" w:rsidRDefault="006A4AE1" w:rsidP="002F5761">
      <w:pPr>
        <w:spacing w:after="0" w:line="240" w:lineRule="auto"/>
        <w:jc w:val="both"/>
        <w:rPr>
          <w:rFonts w:cstheme="minorHAnsi"/>
          <w:b/>
          <w:sz w:val="28"/>
          <w:szCs w:val="28"/>
        </w:rPr>
      </w:pPr>
      <w:r w:rsidRPr="006A4AE1">
        <w:rPr>
          <w:rFonts w:cstheme="minorHAnsi"/>
          <w:b/>
          <w:sz w:val="28"/>
          <w:szCs w:val="28"/>
        </w:rPr>
        <w:t xml:space="preserve">IGRA: </w:t>
      </w:r>
      <w:r w:rsidR="002F5761" w:rsidRPr="006A4AE1">
        <w:rPr>
          <w:rFonts w:cstheme="minorHAnsi"/>
          <w:b/>
          <w:sz w:val="28"/>
          <w:szCs w:val="28"/>
        </w:rPr>
        <w:t>TEK ZA ENERGIJO</w:t>
      </w:r>
    </w:p>
    <w:p w14:paraId="72FAC562" w14:textId="19732A07" w:rsidR="005A730C" w:rsidRPr="005A730C" w:rsidRDefault="005A730C" w:rsidP="002F5761">
      <w:pPr>
        <w:spacing w:after="0" w:line="240" w:lineRule="auto"/>
        <w:jc w:val="both"/>
        <w:rPr>
          <w:rFonts w:cstheme="minorHAnsi"/>
          <w:sz w:val="28"/>
          <w:szCs w:val="28"/>
        </w:rPr>
      </w:pPr>
      <w:r>
        <w:rPr>
          <w:rFonts w:cstheme="minorHAnsi"/>
          <w:sz w:val="28"/>
          <w:szCs w:val="28"/>
        </w:rPr>
        <w:t xml:space="preserve">Igro se lahko igrate doma na dvorišču. </w:t>
      </w:r>
    </w:p>
    <w:p w14:paraId="19175D32" w14:textId="77777777" w:rsidR="002F5761" w:rsidRPr="004905E7" w:rsidRDefault="002F5761" w:rsidP="002F5761">
      <w:pPr>
        <w:spacing w:after="0" w:line="240" w:lineRule="auto"/>
        <w:jc w:val="both"/>
        <w:rPr>
          <w:rFonts w:cstheme="minorHAnsi"/>
          <w:b/>
        </w:rPr>
      </w:pPr>
    </w:p>
    <w:p w14:paraId="7B3D8453" w14:textId="6A6F8DBD" w:rsidR="002F5761" w:rsidRDefault="002F5761" w:rsidP="002F5761">
      <w:pPr>
        <w:spacing w:after="0" w:line="240" w:lineRule="auto"/>
        <w:jc w:val="both"/>
        <w:rPr>
          <w:rFonts w:cstheme="minorHAnsi"/>
        </w:rPr>
      </w:pPr>
      <w:r w:rsidRPr="004905E7">
        <w:rPr>
          <w:rFonts w:cstheme="minorHAnsi"/>
          <w:b/>
        </w:rPr>
        <w:t>PRIPOMOČKI</w:t>
      </w:r>
      <w:r w:rsidRPr="004905E7">
        <w:rPr>
          <w:rFonts w:cstheme="minorHAnsi"/>
        </w:rPr>
        <w:t xml:space="preserve">: </w:t>
      </w:r>
    </w:p>
    <w:p w14:paraId="305EFF70" w14:textId="6CD80813" w:rsidR="002F5761" w:rsidRPr="00A23605" w:rsidRDefault="00AD3307" w:rsidP="00A23605">
      <w:pPr>
        <w:pStyle w:val="Odstavekseznama"/>
        <w:numPr>
          <w:ilvl w:val="0"/>
          <w:numId w:val="1"/>
        </w:numPr>
        <w:spacing w:after="0" w:line="240" w:lineRule="auto"/>
        <w:jc w:val="both"/>
        <w:rPr>
          <w:rFonts w:cstheme="minorHAnsi"/>
        </w:rPr>
      </w:pPr>
      <w:r>
        <w:rPr>
          <w:rFonts w:cstheme="minorHAnsi"/>
        </w:rPr>
        <w:t xml:space="preserve">Pet </w:t>
      </w:r>
      <w:r w:rsidR="002F5761" w:rsidRPr="00A23605">
        <w:rPr>
          <w:rFonts w:cstheme="minorHAnsi"/>
        </w:rPr>
        <w:t xml:space="preserve"> večjih veder (5 ali </w:t>
      </w:r>
      <w:smartTag w:uri="urn:schemas-microsoft-com:office:smarttags" w:element="metricconverter">
        <w:smartTagPr>
          <w:attr w:name="ProductID" w:val="10 litrov"/>
        </w:smartTagPr>
        <w:r w:rsidR="002F5761" w:rsidRPr="00A23605">
          <w:rPr>
            <w:rFonts w:cstheme="minorHAnsi"/>
          </w:rPr>
          <w:t>10 litrov</w:t>
        </w:r>
      </w:smartTag>
      <w:r w:rsidR="002F5761" w:rsidRPr="00A23605">
        <w:rPr>
          <w:rFonts w:cstheme="minorHAnsi"/>
        </w:rPr>
        <w:t>)</w:t>
      </w:r>
    </w:p>
    <w:p w14:paraId="477A2EF9" w14:textId="77777777" w:rsidR="002F5761" w:rsidRPr="004905E7" w:rsidRDefault="002F5761" w:rsidP="002F5761">
      <w:pPr>
        <w:numPr>
          <w:ilvl w:val="0"/>
          <w:numId w:val="1"/>
        </w:numPr>
        <w:spacing w:after="0" w:line="240" w:lineRule="auto"/>
        <w:jc w:val="both"/>
        <w:rPr>
          <w:rFonts w:cstheme="minorHAnsi"/>
        </w:rPr>
      </w:pPr>
      <w:r w:rsidRPr="004905E7">
        <w:rPr>
          <w:rFonts w:cstheme="minorHAnsi"/>
        </w:rPr>
        <w:t>alkoholni flomastri</w:t>
      </w:r>
    </w:p>
    <w:p w14:paraId="3568E4A5" w14:textId="499F3F68" w:rsidR="002F5761" w:rsidRPr="004905E7" w:rsidRDefault="002F5761" w:rsidP="002F5761">
      <w:pPr>
        <w:numPr>
          <w:ilvl w:val="0"/>
          <w:numId w:val="1"/>
        </w:numPr>
        <w:spacing w:after="0" w:line="240" w:lineRule="auto"/>
        <w:jc w:val="both"/>
        <w:rPr>
          <w:rFonts w:cstheme="minorHAnsi"/>
        </w:rPr>
      </w:pPr>
      <w:r w:rsidRPr="004905E7">
        <w:rPr>
          <w:rFonts w:cstheme="minorHAnsi"/>
        </w:rPr>
        <w:t>preluknjan</w:t>
      </w:r>
      <w:r w:rsidR="001D28AE">
        <w:rPr>
          <w:rFonts w:cstheme="minorHAnsi"/>
        </w:rPr>
        <w:t xml:space="preserve"> jogurtov lonček</w:t>
      </w:r>
    </w:p>
    <w:p w14:paraId="14184DC9" w14:textId="77777777" w:rsidR="002F5761" w:rsidRPr="004905E7" w:rsidRDefault="002F5761" w:rsidP="002F5761">
      <w:pPr>
        <w:numPr>
          <w:ilvl w:val="0"/>
          <w:numId w:val="1"/>
        </w:numPr>
        <w:spacing w:after="0" w:line="240" w:lineRule="auto"/>
        <w:jc w:val="both"/>
        <w:rPr>
          <w:rFonts w:cstheme="minorHAnsi"/>
        </w:rPr>
      </w:pPr>
      <w:r w:rsidRPr="004905E7">
        <w:rPr>
          <w:rFonts w:cstheme="minorHAnsi"/>
        </w:rPr>
        <w:t xml:space="preserve">voda </w:t>
      </w:r>
    </w:p>
    <w:p w14:paraId="036CC235" w14:textId="77777777" w:rsidR="002F5761" w:rsidRPr="004905E7" w:rsidRDefault="002F5761" w:rsidP="002F5761">
      <w:pPr>
        <w:numPr>
          <w:ilvl w:val="0"/>
          <w:numId w:val="1"/>
        </w:numPr>
        <w:spacing w:after="0" w:line="240" w:lineRule="auto"/>
        <w:jc w:val="both"/>
        <w:rPr>
          <w:rFonts w:cstheme="minorHAnsi"/>
        </w:rPr>
      </w:pPr>
      <w:r w:rsidRPr="004905E7">
        <w:rPr>
          <w:rFonts w:cstheme="minorHAnsi"/>
        </w:rPr>
        <w:t xml:space="preserve"> kartončki rastlin in živali</w:t>
      </w:r>
    </w:p>
    <w:p w14:paraId="7E6328D7" w14:textId="66A59404" w:rsidR="002F5761" w:rsidRDefault="001D28AE" w:rsidP="002F5761">
      <w:pPr>
        <w:numPr>
          <w:ilvl w:val="0"/>
          <w:numId w:val="1"/>
        </w:numPr>
        <w:spacing w:after="0" w:line="240" w:lineRule="auto"/>
        <w:jc w:val="both"/>
        <w:rPr>
          <w:rFonts w:cstheme="minorHAnsi"/>
        </w:rPr>
      </w:pPr>
      <w:r>
        <w:rPr>
          <w:rFonts w:cstheme="minorHAnsi"/>
        </w:rPr>
        <w:t xml:space="preserve"> merilna menzura</w:t>
      </w:r>
      <w:r w:rsidR="002F5761" w:rsidRPr="004905E7">
        <w:rPr>
          <w:rFonts w:cstheme="minorHAnsi"/>
        </w:rPr>
        <w:t xml:space="preserve"> ( vsaj </w:t>
      </w:r>
      <w:smartTag w:uri="urn:schemas-microsoft-com:office:smarttags" w:element="metricconverter">
        <w:smartTagPr>
          <w:attr w:name="ProductID" w:val="1 liter"/>
        </w:smartTagPr>
        <w:r w:rsidR="002F5761" w:rsidRPr="004905E7">
          <w:rPr>
            <w:rFonts w:cstheme="minorHAnsi"/>
          </w:rPr>
          <w:t>1 liter</w:t>
        </w:r>
      </w:smartTag>
      <w:r w:rsidR="002F5761" w:rsidRPr="004905E7">
        <w:rPr>
          <w:rFonts w:cstheme="minorHAnsi"/>
        </w:rPr>
        <w:t>)</w:t>
      </w:r>
    </w:p>
    <w:p w14:paraId="1C50A894" w14:textId="5D5FEFC2" w:rsidR="00AD3307" w:rsidRDefault="00AD3307" w:rsidP="002F5761">
      <w:pPr>
        <w:numPr>
          <w:ilvl w:val="0"/>
          <w:numId w:val="1"/>
        </w:numPr>
        <w:spacing w:after="0" w:line="240" w:lineRule="auto"/>
        <w:jc w:val="both"/>
        <w:rPr>
          <w:rFonts w:cstheme="minorHAnsi"/>
        </w:rPr>
      </w:pPr>
      <w:r>
        <w:rPr>
          <w:rFonts w:cstheme="minorHAnsi"/>
        </w:rPr>
        <w:t>štoparica</w:t>
      </w:r>
    </w:p>
    <w:p w14:paraId="52B59CE4" w14:textId="77777777" w:rsidR="00AD3307" w:rsidRPr="004905E7" w:rsidRDefault="00AD3307" w:rsidP="00AD3307">
      <w:pPr>
        <w:spacing w:after="0" w:line="240" w:lineRule="auto"/>
        <w:ind w:left="2265"/>
        <w:jc w:val="both"/>
        <w:rPr>
          <w:rFonts w:cstheme="minorHAnsi"/>
        </w:rPr>
      </w:pPr>
    </w:p>
    <w:p w14:paraId="3D22CC26" w14:textId="77777777" w:rsidR="002F5761" w:rsidRPr="004905E7" w:rsidRDefault="002F5761" w:rsidP="002F5761">
      <w:pPr>
        <w:spacing w:after="0" w:line="240" w:lineRule="auto"/>
        <w:jc w:val="both"/>
        <w:rPr>
          <w:rFonts w:cstheme="minorHAnsi"/>
        </w:rPr>
      </w:pPr>
    </w:p>
    <w:p w14:paraId="7AFE9402" w14:textId="77777777" w:rsidR="002F5761" w:rsidRPr="004905E7" w:rsidRDefault="002F5761" w:rsidP="002F5761">
      <w:pPr>
        <w:spacing w:after="0" w:line="240" w:lineRule="auto"/>
        <w:jc w:val="both"/>
        <w:rPr>
          <w:rFonts w:cstheme="minorHAnsi"/>
        </w:rPr>
      </w:pPr>
      <w:r w:rsidRPr="004905E7">
        <w:rPr>
          <w:rFonts w:cstheme="minorHAnsi"/>
          <w:b/>
        </w:rPr>
        <w:t>STAROST</w:t>
      </w:r>
      <w:r w:rsidRPr="004905E7">
        <w:rPr>
          <w:rFonts w:cstheme="minorHAnsi"/>
        </w:rPr>
        <w:t>: 10 DO 15 LET</w:t>
      </w:r>
    </w:p>
    <w:p w14:paraId="13811880" w14:textId="77777777" w:rsidR="002F5761" w:rsidRPr="004905E7" w:rsidRDefault="002F5761" w:rsidP="002F5761">
      <w:pPr>
        <w:spacing w:after="0" w:line="240" w:lineRule="auto"/>
        <w:jc w:val="both"/>
        <w:rPr>
          <w:rFonts w:cstheme="minorHAnsi"/>
        </w:rPr>
      </w:pPr>
    </w:p>
    <w:p w14:paraId="5A959F12" w14:textId="77777777" w:rsidR="002F5761" w:rsidRPr="004905E7" w:rsidRDefault="002F5761" w:rsidP="002F5761">
      <w:pPr>
        <w:spacing w:after="0" w:line="240" w:lineRule="auto"/>
        <w:jc w:val="both"/>
        <w:rPr>
          <w:rFonts w:cstheme="minorHAnsi"/>
        </w:rPr>
      </w:pPr>
      <w:r w:rsidRPr="004905E7">
        <w:rPr>
          <w:rFonts w:cstheme="minorHAnsi"/>
          <w:b/>
        </w:rPr>
        <w:t>TRAJANJE</w:t>
      </w:r>
      <w:r w:rsidRPr="004905E7">
        <w:rPr>
          <w:rFonts w:cstheme="minorHAnsi"/>
        </w:rPr>
        <w:t>: približno pol ure</w:t>
      </w:r>
    </w:p>
    <w:p w14:paraId="390454B3" w14:textId="77777777" w:rsidR="002F5761" w:rsidRPr="004905E7" w:rsidRDefault="002F5761" w:rsidP="002F5761">
      <w:pPr>
        <w:spacing w:after="0" w:line="240" w:lineRule="auto"/>
        <w:jc w:val="both"/>
        <w:rPr>
          <w:rFonts w:cstheme="minorHAnsi"/>
        </w:rPr>
      </w:pPr>
    </w:p>
    <w:p w14:paraId="763224BA" w14:textId="2BE231AF" w:rsidR="002F5761" w:rsidRDefault="002F5761" w:rsidP="002F5761">
      <w:pPr>
        <w:spacing w:after="0" w:line="240" w:lineRule="auto"/>
        <w:jc w:val="both"/>
        <w:rPr>
          <w:rFonts w:cstheme="minorHAnsi"/>
        </w:rPr>
      </w:pPr>
      <w:r w:rsidRPr="004905E7">
        <w:rPr>
          <w:rFonts w:cstheme="minorHAnsi"/>
          <w:b/>
        </w:rPr>
        <w:t>OPIS IGRE</w:t>
      </w:r>
      <w:r w:rsidR="0006562A">
        <w:rPr>
          <w:rFonts w:cstheme="minorHAnsi"/>
        </w:rPr>
        <w:t xml:space="preserve">: </w:t>
      </w:r>
      <w:r w:rsidRPr="004905E7">
        <w:rPr>
          <w:rFonts w:cstheme="minorHAnsi"/>
        </w:rPr>
        <w:t xml:space="preserve"> Večja </w:t>
      </w:r>
      <w:r w:rsidR="00AD3307">
        <w:rPr>
          <w:rFonts w:cstheme="minorHAnsi"/>
        </w:rPr>
        <w:t>vedra postavimo v vrsto</w:t>
      </w:r>
      <w:r w:rsidRPr="004905E7">
        <w:rPr>
          <w:rFonts w:cstheme="minorHAnsi"/>
        </w:rPr>
        <w:t xml:space="preserve"> s primernimi razdaljami 2m ali 3m in jih označimo: ENERGIJA SONCA, RASTLINE, RASTLINOJEDCI, MESOJEDCI 1, MESOJEDCI 2. Vedra so lahko tudi različnih barv</w:t>
      </w:r>
      <w:r w:rsidR="00AD3307">
        <w:rPr>
          <w:rFonts w:cstheme="minorHAnsi"/>
        </w:rPr>
        <w:t>. Prvo vedro ENERGIJA SONCA, naj bo napolnjeno z vodo. Igralec</w:t>
      </w:r>
      <w:r w:rsidR="0006562A">
        <w:rPr>
          <w:rFonts w:cstheme="minorHAnsi"/>
        </w:rPr>
        <w:t xml:space="preserve"> se postavita</w:t>
      </w:r>
      <w:r w:rsidRPr="004905E7">
        <w:rPr>
          <w:rFonts w:cstheme="minorHAnsi"/>
        </w:rPr>
        <w:t xml:space="preserve"> za štartno linijo, ki je najmanj 2m oddaljena od prvega ved</w:t>
      </w:r>
      <w:r w:rsidR="0006562A">
        <w:rPr>
          <w:rFonts w:cstheme="minorHAnsi"/>
        </w:rPr>
        <w:t xml:space="preserve">ra. </w:t>
      </w:r>
      <w:r w:rsidR="00AD3307">
        <w:rPr>
          <w:rFonts w:cstheme="minorHAnsi"/>
        </w:rPr>
        <w:t>Z jogurtovim lončkom, ki ima luknjico prenaša vodo iz enega vedra v drugega.</w:t>
      </w:r>
      <w:r w:rsidRPr="004905E7">
        <w:rPr>
          <w:rFonts w:cstheme="minorHAnsi"/>
        </w:rPr>
        <w:t xml:space="preserve"> </w:t>
      </w:r>
      <w:r w:rsidR="00AD3307">
        <w:rPr>
          <w:rFonts w:cstheme="minorHAnsi"/>
        </w:rPr>
        <w:t>Na znak ali pisk nosi</w:t>
      </w:r>
      <w:r w:rsidR="0006562A">
        <w:rPr>
          <w:rFonts w:cstheme="minorHAnsi"/>
        </w:rPr>
        <w:t xml:space="preserve"> vodo 5x iz 1. do 2. </w:t>
      </w:r>
      <w:r w:rsidR="00AD3307">
        <w:rPr>
          <w:rFonts w:cstheme="minorHAnsi"/>
        </w:rPr>
        <w:t>v</w:t>
      </w:r>
      <w:r w:rsidR="0006562A">
        <w:rPr>
          <w:rFonts w:cstheme="minorHAnsi"/>
        </w:rPr>
        <w:t xml:space="preserve">edra, nato 4x iz 2. </w:t>
      </w:r>
      <w:r w:rsidR="00AD3307">
        <w:rPr>
          <w:rFonts w:cstheme="minorHAnsi"/>
        </w:rPr>
        <w:t>d</w:t>
      </w:r>
      <w:r w:rsidR="0006562A">
        <w:rPr>
          <w:rFonts w:cstheme="minorHAnsi"/>
        </w:rPr>
        <w:t xml:space="preserve">o 3. </w:t>
      </w:r>
      <w:r w:rsidR="00AD3307">
        <w:rPr>
          <w:rFonts w:cstheme="minorHAnsi"/>
        </w:rPr>
        <w:t>v</w:t>
      </w:r>
      <w:r w:rsidR="0006562A">
        <w:rPr>
          <w:rFonts w:cstheme="minorHAnsi"/>
        </w:rPr>
        <w:t xml:space="preserve">edra, 3x iz 3. </w:t>
      </w:r>
      <w:r w:rsidR="00AD3307">
        <w:rPr>
          <w:rFonts w:cstheme="minorHAnsi"/>
        </w:rPr>
        <w:t>d</w:t>
      </w:r>
      <w:r w:rsidR="0006562A">
        <w:rPr>
          <w:rFonts w:cstheme="minorHAnsi"/>
        </w:rPr>
        <w:t xml:space="preserve">o 4. </w:t>
      </w:r>
      <w:r w:rsidR="00AD3307">
        <w:rPr>
          <w:rFonts w:cstheme="minorHAnsi"/>
        </w:rPr>
        <w:t>v</w:t>
      </w:r>
      <w:r w:rsidR="0006562A">
        <w:rPr>
          <w:rFonts w:cstheme="minorHAnsi"/>
        </w:rPr>
        <w:t xml:space="preserve">edra in 2x iz </w:t>
      </w:r>
      <w:r w:rsidR="00AD3307">
        <w:rPr>
          <w:rFonts w:cstheme="minorHAnsi"/>
        </w:rPr>
        <w:t>4. do 5. Vedra. Drug igralec s štoparico meri koliko časa je porabila za celotno pot in na koncu izmeri količino vode v zadnjem vedru z menzuro.</w:t>
      </w:r>
      <w:r w:rsidR="001D28AE">
        <w:rPr>
          <w:rFonts w:cstheme="minorHAnsi"/>
        </w:rPr>
        <w:t xml:space="preserve"> </w:t>
      </w:r>
    </w:p>
    <w:p w14:paraId="616CF43A" w14:textId="5EBBEBAC" w:rsidR="001D28AE" w:rsidRPr="004905E7" w:rsidRDefault="001D28AE" w:rsidP="002F5761">
      <w:pPr>
        <w:spacing w:after="0" w:line="240" w:lineRule="auto"/>
        <w:jc w:val="both"/>
        <w:rPr>
          <w:rFonts w:cstheme="minorHAnsi"/>
        </w:rPr>
      </w:pPr>
      <w:r>
        <w:rPr>
          <w:rFonts w:cstheme="minorHAnsi"/>
        </w:rPr>
        <w:t>Pri igri sodelujejo bratje, sestre in starši. Tekmujejo med seboj, kdo najhitreje preteče pot in kdo prinese največ vode v zadnje vedro.</w:t>
      </w:r>
    </w:p>
    <w:p w14:paraId="3463CEE4" w14:textId="77777777" w:rsidR="002F5761" w:rsidRPr="004905E7" w:rsidRDefault="002F5761" w:rsidP="002F5761">
      <w:pPr>
        <w:spacing w:after="0" w:line="240" w:lineRule="auto"/>
        <w:jc w:val="both"/>
        <w:rPr>
          <w:rFonts w:cstheme="minorHAnsi"/>
        </w:rPr>
      </w:pPr>
    </w:p>
    <w:p w14:paraId="7404DF29" w14:textId="77777777" w:rsidR="002F5761" w:rsidRPr="004905E7" w:rsidRDefault="002F5761" w:rsidP="002F5761">
      <w:pPr>
        <w:spacing w:after="0" w:line="240" w:lineRule="auto"/>
        <w:jc w:val="both"/>
        <w:rPr>
          <w:rFonts w:cstheme="minorHAnsi"/>
        </w:rPr>
      </w:pPr>
      <w:r w:rsidRPr="004905E7">
        <w:rPr>
          <w:rFonts w:cstheme="minorHAnsi"/>
          <w:b/>
        </w:rPr>
        <w:t xml:space="preserve">NAMEN: </w:t>
      </w:r>
      <w:r w:rsidRPr="004905E7">
        <w:rPr>
          <w:rFonts w:cstheme="minorHAnsi"/>
        </w:rPr>
        <w:t xml:space="preserve">učenci spoznajo, kako se energija prenaša v prehranjevalni verigi od rastlin, ki same pridelujejo sladkor s pomočjo fotosinteze do rastlinojedcev in mesojedcev. Nekaj energije se pri tem prenosu tudi izgubi. </w:t>
      </w:r>
    </w:p>
    <w:p w14:paraId="79F21C08" w14:textId="77777777" w:rsidR="002F5761" w:rsidRPr="004905E7" w:rsidRDefault="002F5761" w:rsidP="002F5761">
      <w:pPr>
        <w:spacing w:after="0" w:line="240" w:lineRule="auto"/>
        <w:jc w:val="both"/>
        <w:rPr>
          <w:rFonts w:cstheme="minorHAnsi"/>
        </w:rPr>
      </w:pPr>
    </w:p>
    <w:p w14:paraId="582A4DB9" w14:textId="6A4D137A" w:rsidR="002F5761" w:rsidRPr="004905E7" w:rsidRDefault="002F5761" w:rsidP="002F5761">
      <w:pPr>
        <w:spacing w:after="0" w:line="240" w:lineRule="auto"/>
        <w:jc w:val="both"/>
        <w:rPr>
          <w:rFonts w:cstheme="minorHAnsi"/>
        </w:rPr>
      </w:pPr>
      <w:r w:rsidRPr="004905E7">
        <w:rPr>
          <w:rFonts w:cstheme="minorHAnsi"/>
        </w:rPr>
        <w:t xml:space="preserve">. </w:t>
      </w:r>
    </w:p>
    <w:p w14:paraId="24AEF736" w14:textId="77777777" w:rsidR="00FB22DB" w:rsidRPr="00591BE5" w:rsidRDefault="00FB22DB" w:rsidP="00591BE5">
      <w:pPr>
        <w:spacing w:after="120" w:line="240" w:lineRule="auto"/>
        <w:rPr>
          <w:rFonts w:ascii="Calibri" w:hAnsi="Calibri" w:cs="Calibri"/>
          <w:sz w:val="24"/>
          <w:szCs w:val="24"/>
        </w:rPr>
      </w:pPr>
    </w:p>
    <w:p w14:paraId="4D5AF748" w14:textId="162D0A6F" w:rsidR="00FB22DB" w:rsidRPr="00591BE5" w:rsidRDefault="00FB22DB" w:rsidP="00A23605">
      <w:pPr>
        <w:spacing w:after="120" w:line="240" w:lineRule="auto"/>
        <w:ind w:left="3540" w:firstLine="708"/>
        <w:rPr>
          <w:rFonts w:ascii="Calibri" w:hAnsi="Calibri" w:cs="Calibri"/>
          <w:sz w:val="24"/>
          <w:szCs w:val="24"/>
        </w:rPr>
      </w:pPr>
      <w:r w:rsidRPr="00591BE5">
        <w:rPr>
          <w:rFonts w:ascii="Calibri" w:hAnsi="Calibri" w:cs="Calibri"/>
          <w:sz w:val="24"/>
          <w:szCs w:val="24"/>
        </w:rPr>
        <w:t>Pripravila: Marija Zupanc, CŠOD BOHINJ</w:t>
      </w:r>
    </w:p>
    <w:p w14:paraId="17EAC5B2" w14:textId="77777777" w:rsidR="00FB22DB" w:rsidRDefault="00FB22DB"/>
    <w:sectPr w:rsidR="00FB22DB" w:rsidSect="00FB22DB">
      <w:headerReference w:type="default" r:id="rId10"/>
      <w:pgSz w:w="11906" w:h="16838"/>
      <w:pgMar w:top="2127"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309C6" w14:textId="77777777" w:rsidR="00902847" w:rsidRDefault="00902847" w:rsidP="006E1631">
      <w:pPr>
        <w:spacing w:after="0" w:line="240" w:lineRule="auto"/>
      </w:pPr>
      <w:r>
        <w:separator/>
      </w:r>
    </w:p>
  </w:endnote>
  <w:endnote w:type="continuationSeparator" w:id="0">
    <w:p w14:paraId="78B0FC8B" w14:textId="77777777" w:rsidR="00902847" w:rsidRDefault="00902847" w:rsidP="006E1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54EBF" w14:textId="77777777" w:rsidR="00902847" w:rsidRDefault="00902847" w:rsidP="006E1631">
      <w:pPr>
        <w:spacing w:after="0" w:line="240" w:lineRule="auto"/>
      </w:pPr>
      <w:r>
        <w:separator/>
      </w:r>
    </w:p>
  </w:footnote>
  <w:footnote w:type="continuationSeparator" w:id="0">
    <w:p w14:paraId="43F5DC36" w14:textId="77777777" w:rsidR="00902847" w:rsidRDefault="00902847" w:rsidP="006E1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45061" w14:textId="091EEA21" w:rsidR="00FB22DB" w:rsidRDefault="00FB22DB">
    <w:pPr>
      <w:pStyle w:val="Glava"/>
    </w:pPr>
    <w:r>
      <w:rPr>
        <w:noProof/>
        <w:lang w:eastAsia="sl-SI"/>
      </w:rPr>
      <w:drawing>
        <wp:inline distT="0" distB="0" distL="0" distR="0" wp14:anchorId="0208A24C" wp14:editId="64CE7E4C">
          <wp:extent cx="1097280" cy="906780"/>
          <wp:effectExtent l="0" t="0" r="7620" b="7620"/>
          <wp:docPr id="12" name="Slika 12" descr="LOGO le kratica"/>
          <wp:cNvGraphicFramePr/>
          <a:graphic xmlns:a="http://schemas.openxmlformats.org/drawingml/2006/main">
            <a:graphicData uri="http://schemas.openxmlformats.org/drawingml/2006/picture">
              <pic:pic xmlns:pic="http://schemas.openxmlformats.org/drawingml/2006/picture">
                <pic:nvPicPr>
                  <pic:cNvPr id="1" name="Slika 1" descr="LOGO le kratic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7280" cy="906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BB64DC"/>
    <w:multiLevelType w:val="hybridMultilevel"/>
    <w:tmpl w:val="DED8ACFA"/>
    <w:lvl w:ilvl="0" w:tplc="FFC49BAE">
      <w:start w:val="4"/>
      <w:numFmt w:val="bullet"/>
      <w:lvlText w:val="-"/>
      <w:lvlJc w:val="left"/>
      <w:pPr>
        <w:tabs>
          <w:tab w:val="num" w:pos="2265"/>
        </w:tabs>
        <w:ind w:left="2265" w:hanging="360"/>
      </w:pPr>
      <w:rPr>
        <w:rFonts w:ascii="Times New Roman" w:eastAsia="Times New Roman" w:hAnsi="Times New Roman" w:cs="Times New Roman" w:hint="default"/>
      </w:rPr>
    </w:lvl>
    <w:lvl w:ilvl="1" w:tplc="04240003" w:tentative="1">
      <w:start w:val="1"/>
      <w:numFmt w:val="bullet"/>
      <w:lvlText w:val="o"/>
      <w:lvlJc w:val="left"/>
      <w:pPr>
        <w:tabs>
          <w:tab w:val="num" w:pos="2985"/>
        </w:tabs>
        <w:ind w:left="2985" w:hanging="360"/>
      </w:pPr>
      <w:rPr>
        <w:rFonts w:ascii="Courier New" w:hAnsi="Courier New" w:cs="Courier New" w:hint="default"/>
      </w:rPr>
    </w:lvl>
    <w:lvl w:ilvl="2" w:tplc="04240005" w:tentative="1">
      <w:start w:val="1"/>
      <w:numFmt w:val="bullet"/>
      <w:lvlText w:val=""/>
      <w:lvlJc w:val="left"/>
      <w:pPr>
        <w:tabs>
          <w:tab w:val="num" w:pos="3705"/>
        </w:tabs>
        <w:ind w:left="3705" w:hanging="360"/>
      </w:pPr>
      <w:rPr>
        <w:rFonts w:ascii="Wingdings" w:hAnsi="Wingdings" w:hint="default"/>
      </w:rPr>
    </w:lvl>
    <w:lvl w:ilvl="3" w:tplc="04240001" w:tentative="1">
      <w:start w:val="1"/>
      <w:numFmt w:val="bullet"/>
      <w:lvlText w:val=""/>
      <w:lvlJc w:val="left"/>
      <w:pPr>
        <w:tabs>
          <w:tab w:val="num" w:pos="4425"/>
        </w:tabs>
        <w:ind w:left="4425" w:hanging="360"/>
      </w:pPr>
      <w:rPr>
        <w:rFonts w:ascii="Symbol" w:hAnsi="Symbol" w:hint="default"/>
      </w:rPr>
    </w:lvl>
    <w:lvl w:ilvl="4" w:tplc="04240003" w:tentative="1">
      <w:start w:val="1"/>
      <w:numFmt w:val="bullet"/>
      <w:lvlText w:val="o"/>
      <w:lvlJc w:val="left"/>
      <w:pPr>
        <w:tabs>
          <w:tab w:val="num" w:pos="5145"/>
        </w:tabs>
        <w:ind w:left="5145" w:hanging="360"/>
      </w:pPr>
      <w:rPr>
        <w:rFonts w:ascii="Courier New" w:hAnsi="Courier New" w:cs="Courier New" w:hint="default"/>
      </w:rPr>
    </w:lvl>
    <w:lvl w:ilvl="5" w:tplc="04240005" w:tentative="1">
      <w:start w:val="1"/>
      <w:numFmt w:val="bullet"/>
      <w:lvlText w:val=""/>
      <w:lvlJc w:val="left"/>
      <w:pPr>
        <w:tabs>
          <w:tab w:val="num" w:pos="5865"/>
        </w:tabs>
        <w:ind w:left="5865" w:hanging="360"/>
      </w:pPr>
      <w:rPr>
        <w:rFonts w:ascii="Wingdings" w:hAnsi="Wingdings" w:hint="default"/>
      </w:rPr>
    </w:lvl>
    <w:lvl w:ilvl="6" w:tplc="04240001" w:tentative="1">
      <w:start w:val="1"/>
      <w:numFmt w:val="bullet"/>
      <w:lvlText w:val=""/>
      <w:lvlJc w:val="left"/>
      <w:pPr>
        <w:tabs>
          <w:tab w:val="num" w:pos="6585"/>
        </w:tabs>
        <w:ind w:left="6585" w:hanging="360"/>
      </w:pPr>
      <w:rPr>
        <w:rFonts w:ascii="Symbol" w:hAnsi="Symbol" w:hint="default"/>
      </w:rPr>
    </w:lvl>
    <w:lvl w:ilvl="7" w:tplc="04240003" w:tentative="1">
      <w:start w:val="1"/>
      <w:numFmt w:val="bullet"/>
      <w:lvlText w:val="o"/>
      <w:lvlJc w:val="left"/>
      <w:pPr>
        <w:tabs>
          <w:tab w:val="num" w:pos="7305"/>
        </w:tabs>
        <w:ind w:left="7305" w:hanging="360"/>
      </w:pPr>
      <w:rPr>
        <w:rFonts w:ascii="Courier New" w:hAnsi="Courier New" w:cs="Courier New" w:hint="default"/>
      </w:rPr>
    </w:lvl>
    <w:lvl w:ilvl="8" w:tplc="04240005" w:tentative="1">
      <w:start w:val="1"/>
      <w:numFmt w:val="bullet"/>
      <w:lvlText w:val=""/>
      <w:lvlJc w:val="left"/>
      <w:pPr>
        <w:tabs>
          <w:tab w:val="num" w:pos="8025"/>
        </w:tabs>
        <w:ind w:left="80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61C7"/>
    <w:rsid w:val="00002AD1"/>
    <w:rsid w:val="00064825"/>
    <w:rsid w:val="0006562A"/>
    <w:rsid w:val="00152153"/>
    <w:rsid w:val="001D28AE"/>
    <w:rsid w:val="002708C5"/>
    <w:rsid w:val="002F5761"/>
    <w:rsid w:val="00341306"/>
    <w:rsid w:val="00542A67"/>
    <w:rsid w:val="005441B1"/>
    <w:rsid w:val="005761C7"/>
    <w:rsid w:val="00591BE5"/>
    <w:rsid w:val="005A730C"/>
    <w:rsid w:val="006A4AE1"/>
    <w:rsid w:val="006E1631"/>
    <w:rsid w:val="0077161B"/>
    <w:rsid w:val="00820C2C"/>
    <w:rsid w:val="00841CD6"/>
    <w:rsid w:val="00873241"/>
    <w:rsid w:val="008C2BC2"/>
    <w:rsid w:val="008E6098"/>
    <w:rsid w:val="00902847"/>
    <w:rsid w:val="00A23605"/>
    <w:rsid w:val="00A76BE9"/>
    <w:rsid w:val="00AD3307"/>
    <w:rsid w:val="00BA27A0"/>
    <w:rsid w:val="00C425E9"/>
    <w:rsid w:val="00CF6C5F"/>
    <w:rsid w:val="00DB1E71"/>
    <w:rsid w:val="00EE7099"/>
    <w:rsid w:val="00FB22DB"/>
    <w:rsid w:val="00FC3E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B1C22CE"/>
  <w15:docId w15:val="{595672D8-12FB-434B-AE40-90172254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E1631"/>
    <w:pPr>
      <w:tabs>
        <w:tab w:val="center" w:pos="4536"/>
        <w:tab w:val="right" w:pos="9072"/>
      </w:tabs>
      <w:spacing w:after="0" w:line="240" w:lineRule="auto"/>
    </w:pPr>
  </w:style>
  <w:style w:type="character" w:customStyle="1" w:styleId="GlavaZnak">
    <w:name w:val="Glava Znak"/>
    <w:basedOn w:val="Privzetapisavaodstavka"/>
    <w:link w:val="Glava"/>
    <w:uiPriority w:val="99"/>
    <w:rsid w:val="006E1631"/>
  </w:style>
  <w:style w:type="paragraph" w:styleId="Noga">
    <w:name w:val="footer"/>
    <w:basedOn w:val="Navaden"/>
    <w:link w:val="NogaZnak"/>
    <w:uiPriority w:val="99"/>
    <w:unhideWhenUsed/>
    <w:rsid w:val="006E1631"/>
    <w:pPr>
      <w:tabs>
        <w:tab w:val="center" w:pos="4536"/>
        <w:tab w:val="right" w:pos="9072"/>
      </w:tabs>
      <w:spacing w:after="0" w:line="240" w:lineRule="auto"/>
    </w:pPr>
  </w:style>
  <w:style w:type="character" w:customStyle="1" w:styleId="NogaZnak">
    <w:name w:val="Noga Znak"/>
    <w:basedOn w:val="Privzetapisavaodstavka"/>
    <w:link w:val="Noga"/>
    <w:uiPriority w:val="99"/>
    <w:rsid w:val="006E1631"/>
  </w:style>
  <w:style w:type="paragraph" w:styleId="Besedilooblaka">
    <w:name w:val="Balloon Text"/>
    <w:basedOn w:val="Navaden"/>
    <w:link w:val="BesedilooblakaZnak"/>
    <w:uiPriority w:val="99"/>
    <w:semiHidden/>
    <w:unhideWhenUsed/>
    <w:rsid w:val="00A76BE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76BE9"/>
    <w:rPr>
      <w:rFonts w:ascii="Tahoma" w:hAnsi="Tahoma" w:cs="Tahoma"/>
      <w:sz w:val="16"/>
      <w:szCs w:val="16"/>
    </w:rPr>
  </w:style>
  <w:style w:type="paragraph" w:styleId="Odstavekseznama">
    <w:name w:val="List Paragraph"/>
    <w:basedOn w:val="Navaden"/>
    <w:uiPriority w:val="34"/>
    <w:qFormat/>
    <w:rsid w:val="00A23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64C9994DDD1B4998DEE5017936F8AE" ma:contentTypeVersion="7" ma:contentTypeDescription="Ustvari nov dokument." ma:contentTypeScope="" ma:versionID="d1bd740cd79c43e05187737e7ac497d4">
  <xsd:schema xmlns:xsd="http://www.w3.org/2001/XMLSchema" xmlns:xs="http://www.w3.org/2001/XMLSchema" xmlns:p="http://schemas.microsoft.com/office/2006/metadata/properties" xmlns:ns2="ad77ee62-bb45-48e0-8476-4307ae7a337e" targetNamespace="http://schemas.microsoft.com/office/2006/metadata/properties" ma:root="true" ma:fieldsID="6297f3496f01ba551e5d78298cfb4491" ns2:_="">
    <xsd:import namespace="ad77ee62-bb45-48e0-8476-4307ae7a33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7ee62-bb45-48e0-8476-4307ae7a3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EF2E8B-ED8A-4B8A-8AB7-02CE5DE71E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CFFCE3-982B-42BF-925E-7B0779E5B86D}">
  <ds:schemaRefs>
    <ds:schemaRef ds:uri="http://schemas.microsoft.com/sharepoint/v3/contenttype/forms"/>
  </ds:schemaRefs>
</ds:datastoreItem>
</file>

<file path=customXml/itemProps3.xml><?xml version="1.0" encoding="utf-8"?>
<ds:datastoreItem xmlns:ds="http://schemas.openxmlformats.org/officeDocument/2006/customXml" ds:itemID="{09AD2CA4-3E90-45CB-857A-210EF7217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7ee62-bb45-48e0-8476-4307ae7a3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497</Words>
  <Characters>2835</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Zupanc</dc:creator>
  <cp:lastModifiedBy>Irena Kokalj CSOD</cp:lastModifiedBy>
  <cp:revision>4</cp:revision>
  <dcterms:created xsi:type="dcterms:W3CDTF">2020-04-16T12:39:00Z</dcterms:created>
  <dcterms:modified xsi:type="dcterms:W3CDTF">2020-04-16T16:57:00Z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0x010100F364C9994DDD1B4998DEE5017936F8AE</vt:lpwstr>
  </property>
</Properties>
</file>