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9D5" w:rsidRDefault="00C14E9A" w:rsidP="00085188">
      <w:pPr>
        <w:spacing w:after="0"/>
        <w:rPr>
          <w:b/>
          <w:i/>
          <w:color w:val="76923C" w:themeColor="accent3" w:themeShade="BF"/>
          <w:sz w:val="36"/>
          <w:szCs w:val="36"/>
        </w:rPr>
      </w:pPr>
      <w:r>
        <w:rPr>
          <w:b/>
          <w:i/>
          <w:color w:val="76923C" w:themeColor="accent3" w:themeShade="BF"/>
          <w:sz w:val="36"/>
          <w:szCs w:val="36"/>
        </w:rPr>
        <w:t>Model roke na primeru Učnega poligona za samooskrbo v Dolah</w:t>
      </w:r>
    </w:p>
    <w:p w:rsidR="007B5BB1" w:rsidRPr="007B5BB1" w:rsidRDefault="007B5BB1" w:rsidP="00085188">
      <w:pPr>
        <w:spacing w:after="0"/>
        <w:rPr>
          <w:b/>
          <w:i/>
          <w:color w:val="76923C" w:themeColor="accent3" w:themeShade="BF"/>
          <w:sz w:val="24"/>
          <w:szCs w:val="24"/>
        </w:rPr>
      </w:pPr>
    </w:p>
    <w:p w:rsidR="007B5BB1" w:rsidRPr="007B5BB1" w:rsidRDefault="007B5BB1" w:rsidP="00085188">
      <w:pPr>
        <w:spacing w:after="0"/>
        <w:rPr>
          <w:b/>
          <w:sz w:val="20"/>
          <w:szCs w:val="20"/>
        </w:rPr>
      </w:pPr>
      <w:r w:rsidRPr="007B5BB1">
        <w:rPr>
          <w:b/>
          <w:sz w:val="20"/>
          <w:szCs w:val="20"/>
        </w:rPr>
        <w:t xml:space="preserve">Avtorja: Nina Globovnik, mag. prof., Mednarodni center za </w:t>
      </w:r>
      <w:proofErr w:type="spellStart"/>
      <w:r w:rsidRPr="007B5BB1">
        <w:rPr>
          <w:b/>
          <w:sz w:val="20"/>
          <w:szCs w:val="20"/>
        </w:rPr>
        <w:t>ekoremediacije</w:t>
      </w:r>
      <w:proofErr w:type="spellEnd"/>
      <w:r w:rsidRPr="007B5BB1">
        <w:rPr>
          <w:b/>
          <w:sz w:val="20"/>
          <w:szCs w:val="20"/>
        </w:rPr>
        <w:t>, Filozofska fakulteta Univerze v  Mariboru</w:t>
      </w:r>
    </w:p>
    <w:p w:rsidR="007B5BB1" w:rsidRPr="007B5BB1" w:rsidRDefault="007B5BB1" w:rsidP="007B5BB1">
      <w:pPr>
        <w:spacing w:after="0"/>
        <w:rPr>
          <w:b/>
          <w:sz w:val="20"/>
          <w:szCs w:val="20"/>
        </w:rPr>
      </w:pPr>
      <w:r w:rsidRPr="007B5BB1">
        <w:rPr>
          <w:b/>
          <w:sz w:val="20"/>
          <w:szCs w:val="20"/>
        </w:rPr>
        <w:tab/>
        <w:t xml:space="preserve">  ddr. Ana Vovk Korže, Mednarodni center za </w:t>
      </w:r>
      <w:proofErr w:type="spellStart"/>
      <w:r w:rsidRPr="007B5BB1">
        <w:rPr>
          <w:b/>
          <w:sz w:val="20"/>
          <w:szCs w:val="20"/>
        </w:rPr>
        <w:t>ekoremediacije</w:t>
      </w:r>
      <w:proofErr w:type="spellEnd"/>
      <w:r w:rsidRPr="007B5BB1">
        <w:rPr>
          <w:b/>
          <w:sz w:val="20"/>
          <w:szCs w:val="20"/>
        </w:rPr>
        <w:t>, Filozofska fakulteta Univerze v Mariboru</w:t>
      </w:r>
    </w:p>
    <w:p w:rsidR="00956D0A" w:rsidRDefault="00956D0A" w:rsidP="00E04702">
      <w:pPr>
        <w:spacing w:after="0"/>
        <w:jc w:val="both"/>
        <w:rPr>
          <w:b/>
          <w:i/>
          <w:color w:val="76923C" w:themeColor="accent3" w:themeShade="BF"/>
          <w:sz w:val="36"/>
          <w:szCs w:val="36"/>
        </w:rPr>
      </w:pPr>
    </w:p>
    <w:p w:rsidR="00F031A9" w:rsidRDefault="00C14E9A" w:rsidP="00E04702">
      <w:pPr>
        <w:jc w:val="both"/>
      </w:pPr>
      <w:r>
        <w:rPr>
          <w:sz w:val="23"/>
          <w:szCs w:val="23"/>
        </w:rPr>
        <w:t xml:space="preserve">Mednarodna mreža </w:t>
      </w:r>
      <w:r>
        <w:rPr>
          <w:b/>
          <w:bCs/>
          <w:sz w:val="23"/>
          <w:szCs w:val="23"/>
        </w:rPr>
        <w:t>REAL WORLD LEARNING NETWORK</w:t>
      </w:r>
      <w:r w:rsidR="00F031A9">
        <w:rPr>
          <w:b/>
          <w:bCs/>
          <w:sz w:val="23"/>
          <w:szCs w:val="23"/>
        </w:rPr>
        <w:t xml:space="preserve"> (RWL)</w:t>
      </w:r>
      <w:r>
        <w:rPr>
          <w:b/>
          <w:bCs/>
          <w:sz w:val="23"/>
          <w:szCs w:val="23"/>
        </w:rPr>
        <w:t xml:space="preserve"> </w:t>
      </w:r>
      <w:r w:rsidRPr="003E6EA0">
        <w:rPr>
          <w:bCs/>
          <w:sz w:val="18"/>
          <w:szCs w:val="18"/>
        </w:rPr>
        <w:t>(</w:t>
      </w:r>
      <w:hyperlink r:id="rId7" w:history="1">
        <w:r w:rsidRPr="003E6EA0">
          <w:rPr>
            <w:rStyle w:val="Hiperpovezava"/>
            <w:sz w:val="18"/>
            <w:szCs w:val="18"/>
          </w:rPr>
          <w:t>www.rwlnetwork.org</w:t>
        </w:r>
      </w:hyperlink>
      <w:r w:rsidRPr="003E6EA0">
        <w:rPr>
          <w:sz w:val="18"/>
          <w:szCs w:val="18"/>
        </w:rPr>
        <w:t>)</w:t>
      </w:r>
      <w:r>
        <w:rPr>
          <w:sz w:val="18"/>
          <w:szCs w:val="18"/>
        </w:rPr>
        <w:t xml:space="preserve"> </w:t>
      </w:r>
      <w:r>
        <w:rPr>
          <w:b/>
          <w:bCs/>
          <w:sz w:val="23"/>
          <w:szCs w:val="23"/>
        </w:rPr>
        <w:t xml:space="preserve">IN CENTER </w:t>
      </w:r>
      <w:r w:rsidR="00BD3949">
        <w:rPr>
          <w:b/>
          <w:bCs/>
          <w:sz w:val="23"/>
          <w:szCs w:val="23"/>
        </w:rPr>
        <w:t>ŠOLSKIH IN OBŠOLSKIH DEJAVNOSTI</w:t>
      </w:r>
      <w:r w:rsidRPr="00EA2687">
        <w:rPr>
          <w:bCs/>
          <w:color w:val="548DD4"/>
          <w:sz w:val="18"/>
          <w:szCs w:val="18"/>
        </w:rPr>
        <w:t xml:space="preserve"> </w:t>
      </w:r>
      <w:r>
        <w:rPr>
          <w:bCs/>
          <w:color w:val="548DD4"/>
          <w:sz w:val="18"/>
          <w:szCs w:val="18"/>
        </w:rPr>
        <w:t xml:space="preserve"> </w:t>
      </w:r>
      <w:r w:rsidRPr="00805D2B">
        <w:t xml:space="preserve">sta </w:t>
      </w:r>
      <w:r>
        <w:t>v okviru mednarodnega projekta razvila Model roke (</w:t>
      </w:r>
      <w:proofErr w:type="spellStart"/>
      <w:r>
        <w:t>Hand</w:t>
      </w:r>
      <w:proofErr w:type="spellEnd"/>
      <w:r>
        <w:t xml:space="preserve"> model), ki služi učiteljem in ostalim organizatorjem dejavnosti v naravi pri načrtovanju, pripravi, izvajanju in evalvaciji poučevanja v naravi. </w:t>
      </w:r>
      <w:r w:rsidR="00BD3949">
        <w:t xml:space="preserve">Več o samem Modelu roke je bilo predstavljeno v oktobrski številki revije Šola v naravi (Ž. </w:t>
      </w:r>
      <w:proofErr w:type="spellStart"/>
      <w:r w:rsidR="00BD3949">
        <w:t>P</w:t>
      </w:r>
      <w:r w:rsidR="00D31BCB">
        <w:t>eč</w:t>
      </w:r>
      <w:r w:rsidR="00BD3949">
        <w:t>avar</w:t>
      </w:r>
      <w:proofErr w:type="spellEnd"/>
      <w:r w:rsidR="00BD3949">
        <w:t xml:space="preserve">, oktober 2014), kot primer dobrih praks učenja v naravi </w:t>
      </w:r>
      <w:r w:rsidR="00F031A9">
        <w:t xml:space="preserve">s strani CŠOD </w:t>
      </w:r>
      <w:r w:rsidR="00BD3949">
        <w:t xml:space="preserve">pa je bil izbran primer Učnega poligona za samooskrbo v Dolah, ki deluje v okviru Mednarodnega centra za </w:t>
      </w:r>
      <w:proofErr w:type="spellStart"/>
      <w:r w:rsidR="00BD3949">
        <w:t>ekoremediacije</w:t>
      </w:r>
      <w:proofErr w:type="spellEnd"/>
      <w:r w:rsidR="00BD3949">
        <w:t>, Filozofske fakultete Univerze v Mariboru in katerega vodja je ddr. Ana Vovk Korže. O</w:t>
      </w:r>
      <w:r w:rsidR="00BD3949" w:rsidRPr="007C4E1E">
        <w:t>ktobra</w:t>
      </w:r>
      <w:r w:rsidR="00BD3949">
        <w:t xml:space="preserve"> je tako Učni poligon sodeloval</w:t>
      </w:r>
      <w:r w:rsidR="00F031A9">
        <w:t xml:space="preserve">  pri izvedbi praktičnih delavnic v naravi na nacionalni konferenci</w:t>
      </w:r>
      <w:r w:rsidR="00F031A9" w:rsidRPr="007C4E1E">
        <w:t xml:space="preserve"> projekta RWL</w:t>
      </w:r>
      <w:r w:rsidR="00F031A9">
        <w:t xml:space="preserve"> v</w:t>
      </w:r>
      <w:r w:rsidR="00DF5859">
        <w:t xml:space="preserve"> Planici, novembra pa tudi </w:t>
      </w:r>
      <w:r w:rsidR="00F031A9">
        <w:t xml:space="preserve">v okviru zaključka projekta na RWL konferenci v Angliji (Lake </w:t>
      </w:r>
      <w:proofErr w:type="spellStart"/>
      <w:r w:rsidR="00F031A9">
        <w:t>District</w:t>
      </w:r>
      <w:proofErr w:type="spellEnd"/>
      <w:r w:rsidR="00F031A9">
        <w:t xml:space="preserve">). </w:t>
      </w:r>
      <w:r w:rsidR="00DF5859">
        <w:t>Učni poligon temelji na praktičnem izobraževanju na področju samooskrbe in trajnostnega razvoja, kjer je poudarek na pridobivanju lastnih izkušenj (</w:t>
      </w:r>
      <w:proofErr w:type="spellStart"/>
      <w:r w:rsidR="00DF5859">
        <w:t>learning</w:t>
      </w:r>
      <w:proofErr w:type="spellEnd"/>
      <w:r w:rsidR="00DF5859">
        <w:t xml:space="preserve"> </w:t>
      </w:r>
      <w:proofErr w:type="spellStart"/>
      <w:r w:rsidR="00DF5859">
        <w:t>by</w:t>
      </w:r>
      <w:proofErr w:type="spellEnd"/>
      <w:r w:rsidR="00DF5859">
        <w:t xml:space="preserve"> </w:t>
      </w:r>
      <w:proofErr w:type="spellStart"/>
      <w:r w:rsidR="00DF5859">
        <w:t>doing</w:t>
      </w:r>
      <w:proofErr w:type="spellEnd"/>
      <w:r w:rsidR="00DF5859">
        <w:t xml:space="preserve"> proces). Obiskovalci se ob upoštevanju </w:t>
      </w:r>
      <w:proofErr w:type="spellStart"/>
      <w:r w:rsidR="00DF5859">
        <w:t>permakulture</w:t>
      </w:r>
      <w:proofErr w:type="spellEnd"/>
      <w:r w:rsidR="00DF5859">
        <w:t xml:space="preserve"> naučijo sami pridelati hrano ter tako</w:t>
      </w:r>
      <w:r w:rsidR="00323DB3">
        <w:t xml:space="preserve"> neposredno vplivajo </w:t>
      </w:r>
      <w:r w:rsidR="00DF5859">
        <w:t>na višjo stopnj</w:t>
      </w:r>
      <w:r w:rsidR="00323DB3">
        <w:t>o samooskrbe. Seznanijo se</w:t>
      </w:r>
      <w:r w:rsidR="00DF5859">
        <w:t xml:space="preserve"> tudi z najnovejšimi tehnikami varovanja in sanacije okolja </w:t>
      </w:r>
      <w:r w:rsidR="00323DB3">
        <w:t>(</w:t>
      </w:r>
      <w:proofErr w:type="spellStart"/>
      <w:r w:rsidR="00323DB3">
        <w:t>ekoremediacijami</w:t>
      </w:r>
      <w:proofErr w:type="spellEnd"/>
      <w:r w:rsidR="00323DB3">
        <w:t>) ter pridobijo</w:t>
      </w:r>
      <w:r w:rsidR="00DF5859">
        <w:t xml:space="preserve"> znanja na pod</w:t>
      </w:r>
      <w:r w:rsidR="00323DB3">
        <w:t xml:space="preserve">ročju </w:t>
      </w:r>
      <w:r w:rsidR="00DF5859">
        <w:t>izrabe obnovljivih virov energije.</w:t>
      </w:r>
      <w:r w:rsidR="00E04702">
        <w:t xml:space="preserve"> </w:t>
      </w:r>
    </w:p>
    <w:p w:rsidR="00E04702" w:rsidRDefault="00E04702" w:rsidP="00E04702">
      <w:pPr>
        <w:jc w:val="both"/>
      </w:pPr>
      <w:r>
        <w:t xml:space="preserve">Praktične delavnice v okviru RWL projekta in uporabe </w:t>
      </w:r>
      <w:proofErr w:type="spellStart"/>
      <w:r>
        <w:t>Hand</w:t>
      </w:r>
      <w:proofErr w:type="spellEnd"/>
      <w:r>
        <w:t xml:space="preserve"> modela na primeru Učnega poli</w:t>
      </w:r>
      <w:r w:rsidR="00F43167">
        <w:t>gona za samooskrbo Dole so potekale v naslednjem zaporedju:</w:t>
      </w:r>
      <w:r>
        <w:t xml:space="preserve"> </w:t>
      </w:r>
    </w:p>
    <w:p w:rsidR="00F43167" w:rsidRDefault="00F43167" w:rsidP="00E04702">
      <w:pPr>
        <w:jc w:val="both"/>
      </w:pPr>
      <w:r>
        <w:t>1. Predstavitev pogojev dela v naravi</w:t>
      </w:r>
    </w:p>
    <w:p w:rsidR="00F43167" w:rsidRDefault="00F43167" w:rsidP="00F43167">
      <w:pPr>
        <w:spacing w:after="0"/>
        <w:jc w:val="both"/>
      </w:pPr>
      <w:r>
        <w:t xml:space="preserve">- V okviru delavnice smo </w:t>
      </w:r>
      <w:r w:rsidRPr="001621F7">
        <w:t>spoznali Učni poligon</w:t>
      </w:r>
      <w:r>
        <w:t xml:space="preserve"> za samooskrbo Dole, ki nudi celovite pogoje za učenje na prostem.  Poudarek je na izkustvenem učenju  samooskrbe na področju obnovljivih virov energije, pridelave zdrave hrane  in koriščenja padavinske, izvirske in talne vode (s sistemi zadrževanja vode in preprečevanja izhlapevanja).</w:t>
      </w:r>
    </w:p>
    <w:p w:rsidR="00F43167" w:rsidRDefault="00F43167" w:rsidP="00F43167">
      <w:pPr>
        <w:spacing w:after="0"/>
        <w:jc w:val="both"/>
      </w:pPr>
      <w:r>
        <w:t>- Programi izkustvenega izobraževanja so  namenjeni različnim starostnim skupinam (od vrtca do univerz za tretje življenjsko obdobje).  Izvedbeno se programi prilagodijo zahtevam in potrebam uporabnikov. Vključujejo aktivne delavnice, učne oglede, samostojne  raziskave, analitične meritve, popise in vodenja. Upoštevan je nivo predznanja ter izkušnje uporabnikov. Uporabljajo se  orientacijske karte, shematski prikazi, modeli in delovni listi ter vsa ostala oprema za delo v naravi.</w:t>
      </w:r>
    </w:p>
    <w:p w:rsidR="00F43167" w:rsidRDefault="00F43167" w:rsidP="00F43167">
      <w:pPr>
        <w:spacing w:after="0"/>
        <w:jc w:val="both"/>
      </w:pPr>
      <w:r>
        <w:t>- Možnost izbire različnih oblik programov v vseh letnih časih: aktivni ogledi poligona, tematske delavnice, terenske meritve in analize, individualno svetovanje,  izobraževanje družin, tabori, mednarodno mreženje in sistemski pristopi.</w:t>
      </w:r>
    </w:p>
    <w:p w:rsidR="00F43167" w:rsidRDefault="00F43167" w:rsidP="00F43167">
      <w:pPr>
        <w:spacing w:after="0"/>
        <w:jc w:val="both"/>
      </w:pPr>
      <w:r>
        <w:t xml:space="preserve">- Izkustveno izobraževanja motivira udeležence k razvoju lastne odgovornosti do spoštovanja </w:t>
      </w:r>
      <w:proofErr w:type="spellStart"/>
      <w:r>
        <w:t>ekosistemskih</w:t>
      </w:r>
      <w:proofErr w:type="spellEnd"/>
      <w:r>
        <w:t xml:space="preserve"> storitev, na podlagi celovitega razumevanja usodne povezanosti človeka z naravo. </w:t>
      </w:r>
    </w:p>
    <w:p w:rsidR="00F43167" w:rsidRDefault="00F43167" w:rsidP="00F43167">
      <w:pPr>
        <w:spacing w:after="0"/>
        <w:jc w:val="both"/>
      </w:pPr>
      <w:r>
        <w:t xml:space="preserve">- Učni poligon podpira  problemski pristop učenja; izobraževanje za reševanje zapletenih aktualnih okoljskih problemov, kot so preskrba z vodo, skrb za prsti, preprečevanje erozije, pridelava kvalitetne hrane, spodbuja razvoj zelenih poklicev , kritično mišljenje, sposobnost za družbeno odgovornost in aktivira obiskovalce k prenosu znanja v lastno prakso. </w:t>
      </w:r>
    </w:p>
    <w:p w:rsidR="00F031A9" w:rsidRDefault="00F43167" w:rsidP="00577DC2">
      <w:pPr>
        <w:spacing w:after="0"/>
        <w:jc w:val="both"/>
      </w:pPr>
      <w:r>
        <w:t xml:space="preserve">- Učni poligon nudi podporo uradnemu  šolskemu izobraževanju in ga nadgrajuje tako, da cilje, zapisane v </w:t>
      </w:r>
      <w:proofErr w:type="spellStart"/>
      <w:r>
        <w:t>kuriklu</w:t>
      </w:r>
      <w:proofErr w:type="spellEnd"/>
      <w:r>
        <w:t xml:space="preserve"> učenci doživijo, jih izvajajo in  sami ustvarjajo znanje.</w:t>
      </w:r>
    </w:p>
    <w:p w:rsidR="00577DC2" w:rsidRDefault="00577DC2" w:rsidP="00577DC2">
      <w:pPr>
        <w:spacing w:after="0"/>
        <w:jc w:val="both"/>
      </w:pPr>
    </w:p>
    <w:p w:rsidR="00085188" w:rsidRDefault="00F43167">
      <w:r>
        <w:t xml:space="preserve">2. Praktična delavnica z uporabo </w:t>
      </w:r>
      <w:proofErr w:type="spellStart"/>
      <w:r>
        <w:t>Hand</w:t>
      </w:r>
      <w:proofErr w:type="spellEnd"/>
      <w:r>
        <w:t xml:space="preserve"> modela</w:t>
      </w:r>
    </w:p>
    <w:p w:rsidR="00B418D8" w:rsidRDefault="00B418D8" w:rsidP="001621F7">
      <w:pPr>
        <w:spacing w:after="0"/>
        <w:jc w:val="both"/>
      </w:pPr>
      <w:r>
        <w:t xml:space="preserve">1.  </w:t>
      </w:r>
      <w:r w:rsidR="00F43167">
        <w:rPr>
          <w:b/>
        </w:rPr>
        <w:t>Izkušnje</w:t>
      </w:r>
      <w:r w:rsidR="004C1C79" w:rsidRPr="001621F7">
        <w:rPr>
          <w:b/>
        </w:rPr>
        <w:t>:</w:t>
      </w:r>
      <w:r w:rsidR="004C1C79">
        <w:t xml:space="preserve"> </w:t>
      </w:r>
      <w:r>
        <w:t xml:space="preserve">Pregled naravnih </w:t>
      </w:r>
      <w:r w:rsidR="001039F5">
        <w:t xml:space="preserve">virov </w:t>
      </w:r>
      <w:r w:rsidR="004C1C79">
        <w:t>v lokalnem okolju</w:t>
      </w:r>
      <w:r>
        <w:t xml:space="preserve">: primerjava dveh tipov prsti (naravnega </w:t>
      </w:r>
      <w:r w:rsidR="00F8136B">
        <w:t xml:space="preserve">travniškega </w:t>
      </w:r>
      <w:proofErr w:type="spellStart"/>
      <w:r>
        <w:t>psevdogleja</w:t>
      </w:r>
      <w:proofErr w:type="spellEnd"/>
      <w:r>
        <w:t xml:space="preserve"> in antropogene vrtne prsti) ter primerjava rezultatov.  Da bi zagotovili čim višjo stopnjo samooskrbe moramo poznati prst</w:t>
      </w:r>
      <w:r w:rsidR="001039F5">
        <w:t>i</w:t>
      </w:r>
      <w:r>
        <w:t xml:space="preserve">, ki </w:t>
      </w:r>
      <w:r w:rsidR="001039F5">
        <w:t>so v lokalnem</w:t>
      </w:r>
      <w:r>
        <w:t xml:space="preserve"> okolju ter naravne načine za </w:t>
      </w:r>
      <w:r w:rsidR="001621F7">
        <w:t>podpor</w:t>
      </w:r>
      <w:r w:rsidR="001039F5">
        <w:t xml:space="preserve">o </w:t>
      </w:r>
      <w:r>
        <w:t>njen</w:t>
      </w:r>
      <w:r w:rsidR="001039F5">
        <w:t>i</w:t>
      </w:r>
      <w:r>
        <w:t xml:space="preserve"> rodovitnosti.</w:t>
      </w:r>
      <w:r w:rsidR="004C1C79">
        <w:t xml:space="preserve"> </w:t>
      </w:r>
    </w:p>
    <w:p w:rsidR="004C1C79" w:rsidRDefault="004C1C79" w:rsidP="001621F7">
      <w:pPr>
        <w:spacing w:after="0"/>
        <w:jc w:val="both"/>
      </w:pPr>
      <w:r>
        <w:lastRenderedPageBreak/>
        <w:t xml:space="preserve">2. </w:t>
      </w:r>
      <w:r w:rsidR="00F43167">
        <w:rPr>
          <w:b/>
        </w:rPr>
        <w:t>Razumevanje</w:t>
      </w:r>
      <w:r w:rsidRPr="001621F7">
        <w:rPr>
          <w:b/>
        </w:rPr>
        <w:t>:</w:t>
      </w:r>
      <w:r>
        <w:t xml:space="preserve"> Na podlagi </w:t>
      </w:r>
      <w:r w:rsidR="001039F5">
        <w:t>kvantificiranja stanja prsti</w:t>
      </w:r>
      <w:r>
        <w:t xml:space="preserve"> lahko razumemo procese, ki v prsti potekajo in sklepamo o lastnostih določene prsti. Znanje o določenem tipu prsti je nujno</w:t>
      </w:r>
      <w:r w:rsidR="001039F5">
        <w:t xml:space="preserve"> za poznavanje prsti kot živega sistema pokrajine in možnosti njene rabe (</w:t>
      </w:r>
      <w:r>
        <w:t>katere vrste kulturnih rastlin posaditi na določeno območje in kako ravnati s določenim tipom prsti</w:t>
      </w:r>
      <w:r w:rsidR="001039F5">
        <w:t>)</w:t>
      </w:r>
      <w:r>
        <w:t>.</w:t>
      </w:r>
    </w:p>
    <w:p w:rsidR="004C1C79" w:rsidRDefault="004C1C79" w:rsidP="001621F7">
      <w:pPr>
        <w:spacing w:after="0"/>
        <w:jc w:val="both"/>
      </w:pPr>
      <w:r>
        <w:t xml:space="preserve">3. </w:t>
      </w:r>
      <w:r w:rsidR="00F43167">
        <w:rPr>
          <w:b/>
        </w:rPr>
        <w:t>Prenosljivost</w:t>
      </w:r>
      <w:r w:rsidRPr="001621F7">
        <w:rPr>
          <w:b/>
        </w:rPr>
        <w:t>:</w:t>
      </w:r>
      <w:r>
        <w:t xml:space="preserve"> S pomočjo </w:t>
      </w:r>
      <w:proofErr w:type="spellStart"/>
      <w:r>
        <w:t>permakulturnega</w:t>
      </w:r>
      <w:proofErr w:type="spellEnd"/>
      <w:r>
        <w:t xml:space="preserve"> načina kmetovanja ob upoštevanju naravnih procesov lahko slabo rodovitno prst v dveh letih spremenimo </w:t>
      </w:r>
      <w:r w:rsidR="006C4736">
        <w:t xml:space="preserve">v </w:t>
      </w:r>
      <w:r w:rsidR="001039F5">
        <w:t xml:space="preserve">dobro </w:t>
      </w:r>
      <w:r w:rsidR="006C4736">
        <w:t xml:space="preserve">rodovitno prst ter tako prispevamo k višji stopnji samooskrbe, </w:t>
      </w:r>
      <w:r w:rsidR="00634400">
        <w:t xml:space="preserve">boljši  </w:t>
      </w:r>
      <w:r w:rsidR="006C4736">
        <w:t xml:space="preserve">kakovosti </w:t>
      </w:r>
      <w:r w:rsidR="00F8136B">
        <w:t>pridelkov</w:t>
      </w:r>
      <w:r w:rsidR="006C4736">
        <w:t xml:space="preserve">, </w:t>
      </w:r>
      <w:r w:rsidR="00634400">
        <w:t xml:space="preserve">spodbujamo </w:t>
      </w:r>
      <w:r w:rsidR="006C4736">
        <w:t>uživanj</w:t>
      </w:r>
      <w:r w:rsidR="00634400">
        <w:t>e</w:t>
      </w:r>
      <w:r w:rsidR="006C4736">
        <w:t xml:space="preserve"> lokaln</w:t>
      </w:r>
      <w:r w:rsidR="00634400">
        <w:t xml:space="preserve">o pridelane </w:t>
      </w:r>
      <w:r w:rsidR="006C4736">
        <w:t xml:space="preserve"> hrane in </w:t>
      </w:r>
      <w:r w:rsidR="00634400">
        <w:t xml:space="preserve">dopolnilne dejavnosti na podeželju (zaposlitve) ter tako </w:t>
      </w:r>
      <w:r w:rsidR="006C4736">
        <w:t>zmanjš</w:t>
      </w:r>
      <w:r w:rsidR="00634400">
        <w:t xml:space="preserve">ujemo </w:t>
      </w:r>
      <w:r w:rsidR="006C4736">
        <w:t xml:space="preserve"> ekološk</w:t>
      </w:r>
      <w:r w:rsidR="00634400">
        <w:t>i</w:t>
      </w:r>
      <w:r w:rsidR="006C4736">
        <w:t xml:space="preserve"> odtis.</w:t>
      </w:r>
    </w:p>
    <w:p w:rsidR="00634400" w:rsidRDefault="006C4736" w:rsidP="001621F7">
      <w:pPr>
        <w:spacing w:after="0"/>
        <w:jc w:val="both"/>
      </w:pPr>
      <w:r>
        <w:t xml:space="preserve">4. </w:t>
      </w:r>
      <w:proofErr w:type="spellStart"/>
      <w:r w:rsidR="00F43167">
        <w:rPr>
          <w:b/>
        </w:rPr>
        <w:t>Opolnomočenje</w:t>
      </w:r>
      <w:proofErr w:type="spellEnd"/>
      <w:r w:rsidRPr="001621F7">
        <w:rPr>
          <w:b/>
        </w:rPr>
        <w:t>:</w:t>
      </w:r>
      <w:r>
        <w:t xml:space="preserve"> Na podlagi </w:t>
      </w:r>
      <w:r w:rsidR="00634400">
        <w:t>izkustvenega učenja</w:t>
      </w:r>
      <w:r>
        <w:t xml:space="preserve"> pridobi udeleženec praktične izkušnje ter </w:t>
      </w:r>
      <w:r w:rsidR="00634400">
        <w:t xml:space="preserve">nadgradi lastno prakso in se zaveda </w:t>
      </w:r>
      <w:r>
        <w:t xml:space="preserve"> </w:t>
      </w:r>
      <w:r w:rsidR="00634400">
        <w:t>pomena varovanja okolja</w:t>
      </w:r>
      <w:r>
        <w:t xml:space="preserve">. Spozna, da </w:t>
      </w:r>
      <w:r w:rsidR="00634400">
        <w:t xml:space="preserve">ima planet Zemlja omejene sposobnosti za pridelavo hrane za vse ljudi na svetu in da mora zato vsak biti vsaj delno </w:t>
      </w:r>
      <w:r w:rsidR="001621F7">
        <w:t xml:space="preserve"> samooskrben</w:t>
      </w:r>
      <w:r w:rsidR="00634400">
        <w:t xml:space="preserve">, saj s tem zmanjšamo pritiske na naravne vire in ekosistemske storitve. </w:t>
      </w:r>
    </w:p>
    <w:p w:rsidR="00634400" w:rsidRDefault="006C4736" w:rsidP="001621F7">
      <w:pPr>
        <w:spacing w:after="0"/>
        <w:jc w:val="both"/>
      </w:pPr>
      <w:r>
        <w:t xml:space="preserve">5. </w:t>
      </w:r>
      <w:r w:rsidR="00F43167">
        <w:rPr>
          <w:b/>
        </w:rPr>
        <w:t>Vrednote</w:t>
      </w:r>
      <w:r w:rsidRPr="001621F7">
        <w:rPr>
          <w:b/>
        </w:rPr>
        <w:t>:</w:t>
      </w:r>
      <w:r>
        <w:t xml:space="preserve"> V okviru delavnice smo spoznali, da s preprostimi metodami </w:t>
      </w:r>
      <w:proofErr w:type="spellStart"/>
      <w:r>
        <w:t>permakulture</w:t>
      </w:r>
      <w:proofErr w:type="spellEnd"/>
      <w:r>
        <w:t xml:space="preserve"> </w:t>
      </w:r>
      <w:r w:rsidR="00634400">
        <w:t>odpiramo razumevanje za trajnostno prihodnost in skrben odnos do naravnih virov na temelju lastnih izkušenj.</w:t>
      </w:r>
      <w:r>
        <w:t xml:space="preserve"> </w:t>
      </w:r>
    </w:p>
    <w:p w:rsidR="00E47A26" w:rsidRDefault="00E47A26" w:rsidP="001621F7">
      <w:pPr>
        <w:spacing w:after="0"/>
        <w:jc w:val="both"/>
      </w:pPr>
      <w:r>
        <w:t xml:space="preserve">6. </w:t>
      </w:r>
      <w:r w:rsidR="00F43167">
        <w:rPr>
          <w:b/>
        </w:rPr>
        <w:t>Okvir</w:t>
      </w:r>
      <w:r w:rsidRPr="001621F7">
        <w:rPr>
          <w:b/>
        </w:rPr>
        <w:t>:</w:t>
      </w:r>
      <w:r w:rsidR="001621F7">
        <w:t xml:space="preserve"> B</w:t>
      </w:r>
      <w:r w:rsidR="002F1840">
        <w:t xml:space="preserve">iti družbeno odgovoren, </w:t>
      </w:r>
      <w:r w:rsidR="00634400">
        <w:t>ekonomsko neodvis</w:t>
      </w:r>
      <w:r w:rsidR="002F1840">
        <w:t>en in se izobraževati za trajnostno prihodnost</w:t>
      </w:r>
      <w:r>
        <w:t>.</w:t>
      </w:r>
    </w:p>
    <w:p w:rsidR="00D3261A" w:rsidRDefault="00D3261A" w:rsidP="001621F7">
      <w:pPr>
        <w:spacing w:after="0"/>
        <w:jc w:val="both"/>
      </w:pPr>
    </w:p>
    <w:p w:rsidR="00F8136B" w:rsidRDefault="00F8136B" w:rsidP="001621F7">
      <w:pPr>
        <w:spacing w:after="0"/>
        <w:jc w:val="both"/>
      </w:pPr>
    </w:p>
    <w:p w:rsidR="00F8136B" w:rsidRDefault="00F8136B" w:rsidP="00F8136B">
      <w:pPr>
        <w:pStyle w:val="Odstavekseznama"/>
        <w:numPr>
          <w:ilvl w:val="0"/>
          <w:numId w:val="1"/>
        </w:numPr>
      </w:pPr>
      <w:r>
        <w:t xml:space="preserve">Ž. </w:t>
      </w:r>
      <w:proofErr w:type="spellStart"/>
      <w:r w:rsidR="00D31BCB">
        <w:t>Peč</w:t>
      </w:r>
      <w:r>
        <w:t>avar</w:t>
      </w:r>
      <w:bookmarkStart w:id="0" w:name="_GoBack"/>
      <w:bookmarkEnd w:id="0"/>
      <w:proofErr w:type="spellEnd"/>
      <w:r>
        <w:t xml:space="preserve">, Šola v naravi, CŠOD, </w:t>
      </w:r>
      <w:r w:rsidRPr="00BD3949">
        <w:t>Revija za spodbujanje in razvoj š</w:t>
      </w:r>
      <w:r>
        <w:t>ole v naravi, letnik VI, o</w:t>
      </w:r>
      <w:r w:rsidRPr="00BD3949">
        <w:t>ktober 2014</w:t>
      </w:r>
      <w:r>
        <w:t>, str. 14.</w:t>
      </w:r>
    </w:p>
    <w:p w:rsidR="00F8136B" w:rsidRDefault="00F8136B" w:rsidP="001621F7">
      <w:pPr>
        <w:spacing w:after="0"/>
        <w:jc w:val="both"/>
      </w:pPr>
    </w:p>
    <w:p w:rsidR="00577DC2" w:rsidRDefault="00577DC2" w:rsidP="006C4736">
      <w:pPr>
        <w:spacing w:after="0"/>
      </w:pPr>
    </w:p>
    <w:p w:rsidR="00577DC2" w:rsidRDefault="00577DC2" w:rsidP="006C4736">
      <w:pPr>
        <w:spacing w:after="0"/>
      </w:pPr>
      <w:r>
        <w:rPr>
          <w:b/>
          <w:i/>
          <w:noProof/>
          <w:color w:val="76923C" w:themeColor="accent3" w:themeShade="BF"/>
          <w:sz w:val="40"/>
          <w:szCs w:val="40"/>
          <w:lang w:eastAsia="sl-SI"/>
        </w:rPr>
        <w:drawing>
          <wp:anchor distT="0" distB="0" distL="114300" distR="114300" simplePos="0" relativeHeight="251659264" behindDoc="1" locked="0" layoutInCell="1" allowOverlap="1" wp14:anchorId="2574F07B" wp14:editId="123A72E8">
            <wp:simplePos x="0" y="0"/>
            <wp:positionH relativeFrom="column">
              <wp:posOffset>26035</wp:posOffset>
            </wp:positionH>
            <wp:positionV relativeFrom="paragraph">
              <wp:posOffset>144145</wp:posOffset>
            </wp:positionV>
            <wp:extent cx="5116830" cy="3876675"/>
            <wp:effectExtent l="0" t="0" r="7620" b="95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683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rPr>
          <w:noProof/>
          <w:lang w:eastAsia="sl-SI"/>
        </w:rPr>
      </w:pPr>
      <w:r>
        <w:rPr>
          <w:noProof/>
          <w:lang w:eastAsia="sl-SI"/>
        </w:rPr>
        <w:lastRenderedPageBreak/>
        <w:drawing>
          <wp:anchor distT="0" distB="0" distL="114300" distR="114300" simplePos="0" relativeHeight="251661312" behindDoc="1" locked="0" layoutInCell="1" allowOverlap="1" wp14:anchorId="745A5C3A" wp14:editId="49911B19">
            <wp:simplePos x="0" y="0"/>
            <wp:positionH relativeFrom="column">
              <wp:posOffset>152400</wp:posOffset>
            </wp:positionH>
            <wp:positionV relativeFrom="paragraph">
              <wp:posOffset>-148590</wp:posOffset>
            </wp:positionV>
            <wp:extent cx="5417185" cy="4267200"/>
            <wp:effectExtent l="0" t="0" r="0" b="0"/>
            <wp:wrapThrough wrapText="bothSides">
              <wp:wrapPolygon edited="0">
                <wp:start x="0" y="0"/>
                <wp:lineTo x="0" y="21504"/>
                <wp:lineTo x="21496" y="21504"/>
                <wp:lineTo x="21496"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18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rPr>
          <w:noProof/>
          <w:lang w:eastAsia="sl-SI"/>
        </w:rPr>
      </w:pPr>
    </w:p>
    <w:p w:rsidR="00577DC2" w:rsidRDefault="00577DC2" w:rsidP="006C4736">
      <w:pPr>
        <w:spacing w:after="0"/>
      </w:pPr>
      <w:r>
        <w:rPr>
          <w:noProof/>
          <w:lang w:eastAsia="sl-SI"/>
        </w:rPr>
        <w:drawing>
          <wp:inline distT="0" distB="0" distL="0" distR="0">
            <wp:extent cx="4883759" cy="32575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ca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960" cy="3260352"/>
                    </a:xfrm>
                    <a:prstGeom prst="rect">
                      <a:avLst/>
                    </a:prstGeom>
                  </pic:spPr>
                </pic:pic>
              </a:graphicData>
            </a:graphic>
          </wp:inline>
        </w:drawing>
      </w:r>
    </w:p>
    <w:p w:rsidR="00577DC2" w:rsidRDefault="00577DC2" w:rsidP="006C4736">
      <w:pPr>
        <w:spacing w:after="0"/>
      </w:pPr>
    </w:p>
    <w:p w:rsidR="00577DC2" w:rsidRDefault="00577DC2" w:rsidP="006C4736">
      <w:pPr>
        <w:spacing w:after="0"/>
      </w:pPr>
      <w:r>
        <w:t xml:space="preserve">Praktična delavnica na temo analize prsti in izdelava </w:t>
      </w:r>
      <w:proofErr w:type="spellStart"/>
      <w:r>
        <w:t>permakulturnih</w:t>
      </w:r>
      <w:proofErr w:type="spellEnd"/>
      <w:r>
        <w:t xml:space="preserve"> visokih gred, Planica, 16. 10. 2014</w:t>
      </w: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577DC2" w:rsidRDefault="00577DC2" w:rsidP="006C4736">
      <w:pPr>
        <w:spacing w:after="0"/>
      </w:pPr>
    </w:p>
    <w:p w:rsidR="00D3261A" w:rsidRDefault="00D3261A" w:rsidP="006C4736">
      <w:pPr>
        <w:spacing w:after="0"/>
      </w:pPr>
    </w:p>
    <w:sectPr w:rsidR="00D3261A" w:rsidSect="000851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632943"/>
    <w:multiLevelType w:val="hybridMultilevel"/>
    <w:tmpl w:val="9E28E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92"/>
    <w:rsid w:val="00085188"/>
    <w:rsid w:val="001039F5"/>
    <w:rsid w:val="001621F7"/>
    <w:rsid w:val="001C0B83"/>
    <w:rsid w:val="00203909"/>
    <w:rsid w:val="00232C7A"/>
    <w:rsid w:val="002F1840"/>
    <w:rsid w:val="00323DB3"/>
    <w:rsid w:val="003C6472"/>
    <w:rsid w:val="003F0D93"/>
    <w:rsid w:val="00495921"/>
    <w:rsid w:val="004C1C79"/>
    <w:rsid w:val="004D1C82"/>
    <w:rsid w:val="00577DC2"/>
    <w:rsid w:val="00634400"/>
    <w:rsid w:val="006C4736"/>
    <w:rsid w:val="007559D5"/>
    <w:rsid w:val="007B5BB1"/>
    <w:rsid w:val="00805D6C"/>
    <w:rsid w:val="008A7F92"/>
    <w:rsid w:val="008B3DC3"/>
    <w:rsid w:val="00956D0A"/>
    <w:rsid w:val="00B15DA5"/>
    <w:rsid w:val="00B418D8"/>
    <w:rsid w:val="00BD3949"/>
    <w:rsid w:val="00C14E9A"/>
    <w:rsid w:val="00D31BCB"/>
    <w:rsid w:val="00D3261A"/>
    <w:rsid w:val="00DF5859"/>
    <w:rsid w:val="00E04702"/>
    <w:rsid w:val="00E24300"/>
    <w:rsid w:val="00E479D1"/>
    <w:rsid w:val="00E47A26"/>
    <w:rsid w:val="00E76A2B"/>
    <w:rsid w:val="00F031A9"/>
    <w:rsid w:val="00F12D8D"/>
    <w:rsid w:val="00F3032F"/>
    <w:rsid w:val="00F43167"/>
    <w:rsid w:val="00F813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085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A7F92"/>
    <w:pPr>
      <w:ind w:left="720"/>
      <w:contextualSpacing/>
    </w:pPr>
  </w:style>
  <w:style w:type="paragraph" w:styleId="Besedilooblaka">
    <w:name w:val="Balloon Text"/>
    <w:basedOn w:val="Navaden"/>
    <w:link w:val="BesedilooblakaZnak"/>
    <w:uiPriority w:val="99"/>
    <w:semiHidden/>
    <w:unhideWhenUsed/>
    <w:rsid w:val="00E76A2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6A2B"/>
    <w:rPr>
      <w:rFonts w:ascii="Tahoma" w:hAnsi="Tahoma" w:cs="Tahoma"/>
      <w:sz w:val="16"/>
      <w:szCs w:val="16"/>
    </w:rPr>
  </w:style>
  <w:style w:type="character" w:customStyle="1" w:styleId="Naslov1Znak">
    <w:name w:val="Naslov 1 Znak"/>
    <w:basedOn w:val="Privzetapisavaodstavka"/>
    <w:link w:val="Naslov1"/>
    <w:uiPriority w:val="9"/>
    <w:rsid w:val="00085188"/>
    <w:rPr>
      <w:rFonts w:asciiTheme="majorHAnsi" w:eastAsiaTheme="majorEastAsia" w:hAnsiTheme="majorHAnsi" w:cstheme="majorBidi"/>
      <w:b/>
      <w:bCs/>
      <w:color w:val="365F91" w:themeColor="accent1" w:themeShade="BF"/>
      <w:sz w:val="28"/>
      <w:szCs w:val="28"/>
    </w:rPr>
  </w:style>
  <w:style w:type="character" w:styleId="Hiperpovezava">
    <w:name w:val="Hyperlink"/>
    <w:uiPriority w:val="99"/>
    <w:unhideWhenUsed/>
    <w:rsid w:val="00C14E9A"/>
    <w:rPr>
      <w:color w:val="0000FF"/>
      <w:u w:val="single"/>
    </w:rPr>
  </w:style>
  <w:style w:type="character" w:styleId="Pripombasklic">
    <w:name w:val="annotation reference"/>
    <w:basedOn w:val="Privzetapisavaodstavka"/>
    <w:uiPriority w:val="99"/>
    <w:semiHidden/>
    <w:unhideWhenUsed/>
    <w:rsid w:val="00F12D8D"/>
    <w:rPr>
      <w:sz w:val="16"/>
      <w:szCs w:val="16"/>
    </w:rPr>
  </w:style>
  <w:style w:type="paragraph" w:styleId="Pripombabesedilo">
    <w:name w:val="annotation text"/>
    <w:basedOn w:val="Navaden"/>
    <w:link w:val="PripombabesediloZnak"/>
    <w:uiPriority w:val="99"/>
    <w:semiHidden/>
    <w:unhideWhenUsed/>
    <w:rsid w:val="00F12D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12D8D"/>
    <w:rPr>
      <w:sz w:val="20"/>
      <w:szCs w:val="20"/>
    </w:rPr>
  </w:style>
  <w:style w:type="paragraph" w:styleId="Zadevapripombe">
    <w:name w:val="annotation subject"/>
    <w:basedOn w:val="Pripombabesedilo"/>
    <w:next w:val="Pripombabesedilo"/>
    <w:link w:val="ZadevapripombeZnak"/>
    <w:uiPriority w:val="99"/>
    <w:semiHidden/>
    <w:unhideWhenUsed/>
    <w:rsid w:val="00F12D8D"/>
    <w:rPr>
      <w:b/>
      <w:bCs/>
    </w:rPr>
  </w:style>
  <w:style w:type="character" w:customStyle="1" w:styleId="ZadevapripombeZnak">
    <w:name w:val="Zadeva pripombe Znak"/>
    <w:basedOn w:val="PripombabesediloZnak"/>
    <w:link w:val="Zadevapripombe"/>
    <w:uiPriority w:val="99"/>
    <w:semiHidden/>
    <w:rsid w:val="00F12D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085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A7F92"/>
    <w:pPr>
      <w:ind w:left="720"/>
      <w:contextualSpacing/>
    </w:pPr>
  </w:style>
  <w:style w:type="paragraph" w:styleId="Besedilooblaka">
    <w:name w:val="Balloon Text"/>
    <w:basedOn w:val="Navaden"/>
    <w:link w:val="BesedilooblakaZnak"/>
    <w:uiPriority w:val="99"/>
    <w:semiHidden/>
    <w:unhideWhenUsed/>
    <w:rsid w:val="00E76A2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6A2B"/>
    <w:rPr>
      <w:rFonts w:ascii="Tahoma" w:hAnsi="Tahoma" w:cs="Tahoma"/>
      <w:sz w:val="16"/>
      <w:szCs w:val="16"/>
    </w:rPr>
  </w:style>
  <w:style w:type="character" w:customStyle="1" w:styleId="Naslov1Znak">
    <w:name w:val="Naslov 1 Znak"/>
    <w:basedOn w:val="Privzetapisavaodstavka"/>
    <w:link w:val="Naslov1"/>
    <w:uiPriority w:val="9"/>
    <w:rsid w:val="00085188"/>
    <w:rPr>
      <w:rFonts w:asciiTheme="majorHAnsi" w:eastAsiaTheme="majorEastAsia" w:hAnsiTheme="majorHAnsi" w:cstheme="majorBidi"/>
      <w:b/>
      <w:bCs/>
      <w:color w:val="365F91" w:themeColor="accent1" w:themeShade="BF"/>
      <w:sz w:val="28"/>
      <w:szCs w:val="28"/>
    </w:rPr>
  </w:style>
  <w:style w:type="character" w:styleId="Hiperpovezava">
    <w:name w:val="Hyperlink"/>
    <w:uiPriority w:val="99"/>
    <w:unhideWhenUsed/>
    <w:rsid w:val="00C14E9A"/>
    <w:rPr>
      <w:color w:val="0000FF"/>
      <w:u w:val="single"/>
    </w:rPr>
  </w:style>
  <w:style w:type="character" w:styleId="Pripombasklic">
    <w:name w:val="annotation reference"/>
    <w:basedOn w:val="Privzetapisavaodstavka"/>
    <w:uiPriority w:val="99"/>
    <w:semiHidden/>
    <w:unhideWhenUsed/>
    <w:rsid w:val="00F12D8D"/>
    <w:rPr>
      <w:sz w:val="16"/>
      <w:szCs w:val="16"/>
    </w:rPr>
  </w:style>
  <w:style w:type="paragraph" w:styleId="Pripombabesedilo">
    <w:name w:val="annotation text"/>
    <w:basedOn w:val="Navaden"/>
    <w:link w:val="PripombabesediloZnak"/>
    <w:uiPriority w:val="99"/>
    <w:semiHidden/>
    <w:unhideWhenUsed/>
    <w:rsid w:val="00F12D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12D8D"/>
    <w:rPr>
      <w:sz w:val="20"/>
      <w:szCs w:val="20"/>
    </w:rPr>
  </w:style>
  <w:style w:type="paragraph" w:styleId="Zadevapripombe">
    <w:name w:val="annotation subject"/>
    <w:basedOn w:val="Pripombabesedilo"/>
    <w:next w:val="Pripombabesedilo"/>
    <w:link w:val="ZadevapripombeZnak"/>
    <w:uiPriority w:val="99"/>
    <w:semiHidden/>
    <w:unhideWhenUsed/>
    <w:rsid w:val="00F12D8D"/>
    <w:rPr>
      <w:b/>
      <w:bCs/>
    </w:rPr>
  </w:style>
  <w:style w:type="character" w:customStyle="1" w:styleId="ZadevapripombeZnak">
    <w:name w:val="Zadeva pripombe Znak"/>
    <w:basedOn w:val="PripombabesediloZnak"/>
    <w:link w:val="Zadevapripombe"/>
    <w:uiPriority w:val="99"/>
    <w:semiHidden/>
    <w:rsid w:val="00F12D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rwlnetwork.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DDCC9-8F3F-46DE-B46B-4ADCF444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851</Words>
  <Characters>4857</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UM FERI</Company>
  <LinksUpToDate>false</LinksUpToDate>
  <CharactersWithSpaces>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4</dc:creator>
  <cp:lastModifiedBy>Irena Kokalj</cp:lastModifiedBy>
  <cp:revision>3</cp:revision>
  <cp:lastPrinted>2014-12-05T11:43:00Z</cp:lastPrinted>
  <dcterms:created xsi:type="dcterms:W3CDTF">2014-12-07T21:25:00Z</dcterms:created>
  <dcterms:modified xsi:type="dcterms:W3CDTF">2014-12-07T21:25:00Z</dcterms:modified>
</cp:coreProperties>
</file>