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C4C3" w14:textId="1696D881" w:rsidR="00E24301" w:rsidRPr="00B667B2" w:rsidRDefault="00E24301" w:rsidP="003A2051">
      <w:pPr>
        <w:jc w:val="center"/>
        <w:rPr>
          <w:rFonts w:ascii="Arial" w:hAnsi="Arial" w:cs="Arial"/>
          <w:b/>
          <w:sz w:val="32"/>
          <w:szCs w:val="32"/>
        </w:rPr>
      </w:pPr>
    </w:p>
    <w:p w14:paraId="49291C1F" w14:textId="3EE6E22E" w:rsidR="00E24301" w:rsidRDefault="00F9527C" w:rsidP="00CB25DE">
      <w:pPr>
        <w:rPr>
          <w:rFonts w:ascii="Arial" w:hAnsi="Arial" w:cs="Arial"/>
          <w:b/>
          <w:sz w:val="32"/>
          <w:szCs w:val="32"/>
        </w:rPr>
      </w:pPr>
      <w:r w:rsidRPr="007F71C7">
        <w:rPr>
          <w:noProof/>
        </w:rPr>
        <w:drawing>
          <wp:inline distT="0" distB="0" distL="0" distR="0" wp14:anchorId="3A7FDDCC" wp14:editId="566CA1D7">
            <wp:extent cx="1609090" cy="1390015"/>
            <wp:effectExtent l="0" t="0" r="0" b="0"/>
            <wp:docPr id="4" name="Slika 6" descr="\\csodad01\users$\irenakokalj\My Documents\LOGOTIPI\25 LOGO brez 25 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csodad01\users$\irenakokalj\My Documents\LOGOTIPI\25 LOGO brez 25 le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090" cy="1390015"/>
                    </a:xfrm>
                    <a:prstGeom prst="rect">
                      <a:avLst/>
                    </a:prstGeom>
                    <a:noFill/>
                    <a:ln>
                      <a:noFill/>
                    </a:ln>
                  </pic:spPr>
                </pic:pic>
              </a:graphicData>
            </a:graphic>
          </wp:inline>
        </w:drawing>
      </w:r>
    </w:p>
    <w:p w14:paraId="49289C57" w14:textId="042A4C7C" w:rsidR="00E24301" w:rsidRDefault="00E24301" w:rsidP="003A2051">
      <w:pPr>
        <w:jc w:val="center"/>
        <w:rPr>
          <w:rFonts w:ascii="Arial" w:hAnsi="Arial" w:cs="Arial"/>
          <w:b/>
          <w:sz w:val="32"/>
          <w:szCs w:val="32"/>
        </w:rPr>
      </w:pPr>
    </w:p>
    <w:p w14:paraId="36028F98" w14:textId="77E7E706" w:rsidR="00E24301" w:rsidRDefault="00E24301" w:rsidP="003A2051">
      <w:pPr>
        <w:jc w:val="center"/>
        <w:rPr>
          <w:rFonts w:ascii="Arial" w:hAnsi="Arial" w:cs="Arial"/>
          <w:b/>
          <w:sz w:val="32"/>
          <w:szCs w:val="32"/>
        </w:rPr>
      </w:pPr>
    </w:p>
    <w:p w14:paraId="1B4B99D4" w14:textId="22B7D2D0" w:rsidR="00E24301" w:rsidRDefault="00E24301" w:rsidP="003A2051">
      <w:pPr>
        <w:jc w:val="center"/>
        <w:rPr>
          <w:rFonts w:ascii="Arial" w:hAnsi="Arial" w:cs="Arial"/>
          <w:b/>
          <w:sz w:val="32"/>
          <w:szCs w:val="32"/>
        </w:rPr>
      </w:pPr>
    </w:p>
    <w:p w14:paraId="24A3F782" w14:textId="77777777" w:rsidR="00E24301" w:rsidRPr="00B667B2" w:rsidRDefault="00E24301" w:rsidP="003A2051">
      <w:pPr>
        <w:jc w:val="center"/>
        <w:rPr>
          <w:rFonts w:ascii="Arial" w:hAnsi="Arial" w:cs="Arial"/>
          <w:b/>
          <w:sz w:val="32"/>
          <w:szCs w:val="32"/>
        </w:rPr>
      </w:pPr>
    </w:p>
    <w:p w14:paraId="415AFF6F" w14:textId="77777777" w:rsidR="00E24301" w:rsidRPr="00B667B2" w:rsidRDefault="00E24301" w:rsidP="003A2051">
      <w:pPr>
        <w:jc w:val="center"/>
        <w:rPr>
          <w:rFonts w:ascii="Arial" w:hAnsi="Arial" w:cs="Arial"/>
          <w:sz w:val="36"/>
          <w:szCs w:val="36"/>
        </w:rPr>
      </w:pPr>
      <w:r w:rsidRPr="00B667B2">
        <w:rPr>
          <w:rFonts w:ascii="Arial" w:hAnsi="Arial" w:cs="Arial"/>
          <w:b/>
          <w:sz w:val="36"/>
          <w:szCs w:val="36"/>
        </w:rPr>
        <w:t>RAZPISNA DOKUMENTACIJA</w:t>
      </w:r>
    </w:p>
    <w:p w14:paraId="5B060A8E" w14:textId="77777777" w:rsidR="00E24301" w:rsidRPr="00B667B2" w:rsidRDefault="00E24301" w:rsidP="003A2051">
      <w:pPr>
        <w:pStyle w:val="BodyText31"/>
        <w:overflowPunct/>
        <w:autoSpaceDE/>
        <w:autoSpaceDN/>
        <w:adjustRightInd/>
        <w:spacing w:line="240" w:lineRule="auto"/>
        <w:textAlignment w:val="auto"/>
        <w:rPr>
          <w:rFonts w:cs="Arial"/>
          <w:sz w:val="24"/>
          <w:szCs w:val="24"/>
        </w:rPr>
      </w:pPr>
    </w:p>
    <w:p w14:paraId="11CFE37F" w14:textId="77777777" w:rsidR="00E24301" w:rsidRPr="00B667B2" w:rsidRDefault="00E24301" w:rsidP="003A2051">
      <w:pPr>
        <w:pStyle w:val="BodyText31"/>
        <w:overflowPunct/>
        <w:autoSpaceDE/>
        <w:autoSpaceDN/>
        <w:adjustRightInd/>
        <w:spacing w:line="240" w:lineRule="auto"/>
        <w:textAlignment w:val="auto"/>
        <w:rPr>
          <w:rFonts w:cs="Arial"/>
          <w:sz w:val="24"/>
          <w:szCs w:val="24"/>
        </w:rPr>
      </w:pPr>
    </w:p>
    <w:p w14:paraId="6F5746EA" w14:textId="77777777" w:rsidR="00E24301" w:rsidRPr="00B667B2" w:rsidRDefault="00E24301" w:rsidP="003A2051">
      <w:pPr>
        <w:jc w:val="both"/>
        <w:rPr>
          <w:rFonts w:ascii="Arial" w:hAnsi="Arial" w:cs="Arial"/>
          <w:szCs w:val="24"/>
        </w:rPr>
      </w:pPr>
    </w:p>
    <w:p w14:paraId="02487FAA" w14:textId="77777777" w:rsidR="00E24301" w:rsidRPr="00B667B2" w:rsidRDefault="00E24301" w:rsidP="003A2051">
      <w:pPr>
        <w:jc w:val="both"/>
        <w:rPr>
          <w:rFonts w:ascii="Arial" w:hAnsi="Arial" w:cs="Arial"/>
          <w:szCs w:val="24"/>
        </w:rPr>
      </w:pPr>
    </w:p>
    <w:p w14:paraId="32564B97" w14:textId="77777777" w:rsidR="00E24301" w:rsidRPr="00B667B2" w:rsidRDefault="00E24301" w:rsidP="003A2051">
      <w:pPr>
        <w:jc w:val="both"/>
        <w:rPr>
          <w:rFonts w:ascii="Arial" w:hAnsi="Arial" w:cs="Arial"/>
          <w:szCs w:val="24"/>
        </w:rPr>
      </w:pPr>
    </w:p>
    <w:p w14:paraId="339EA77E" w14:textId="77777777" w:rsidR="00E24301" w:rsidRPr="00B667B2" w:rsidRDefault="00E24301" w:rsidP="003A2051">
      <w:pPr>
        <w:jc w:val="both"/>
        <w:rPr>
          <w:rFonts w:ascii="Arial" w:hAnsi="Arial" w:cs="Arial"/>
          <w:szCs w:val="24"/>
        </w:rPr>
      </w:pPr>
    </w:p>
    <w:p w14:paraId="688C49C3" w14:textId="77777777" w:rsidR="00E24301" w:rsidRPr="00B667B2" w:rsidRDefault="00E24301" w:rsidP="003A2051">
      <w:pPr>
        <w:jc w:val="both"/>
        <w:rPr>
          <w:rFonts w:ascii="Arial" w:hAnsi="Arial" w:cs="Arial"/>
          <w:szCs w:val="24"/>
        </w:rPr>
      </w:pPr>
    </w:p>
    <w:p w14:paraId="114EB9FC" w14:textId="77777777" w:rsidR="00CB25DE" w:rsidRPr="006B33A3" w:rsidRDefault="00E24301" w:rsidP="00CB25DE">
      <w:pPr>
        <w:pStyle w:val="Naslov2"/>
        <w:ind w:left="5664" w:hanging="4956"/>
        <w:rPr>
          <w:rFonts w:ascii="Arial" w:hAnsi="Arial" w:cs="Arial"/>
          <w:b/>
          <w:bCs/>
          <w:szCs w:val="22"/>
        </w:rPr>
      </w:pPr>
      <w:r w:rsidRPr="006B33A3">
        <w:rPr>
          <w:rFonts w:ascii="Arial" w:hAnsi="Arial" w:cs="Arial"/>
          <w:b/>
          <w:szCs w:val="22"/>
        </w:rPr>
        <w:t>Naročnik:</w:t>
      </w:r>
      <w:r w:rsidRPr="006B33A3">
        <w:rPr>
          <w:rFonts w:ascii="Arial" w:hAnsi="Arial" w:cs="Arial"/>
          <w:b/>
          <w:szCs w:val="22"/>
        </w:rPr>
        <w:tab/>
      </w:r>
      <w:r w:rsidR="00CB25DE" w:rsidRPr="006B33A3">
        <w:rPr>
          <w:rFonts w:ascii="Arial" w:hAnsi="Arial" w:cs="Arial"/>
          <w:b/>
          <w:bCs/>
          <w:szCs w:val="22"/>
        </w:rPr>
        <w:t>CENTER ŠOLSKIH IN OBŠOLSKIH DEJAVNOSTI</w:t>
      </w:r>
    </w:p>
    <w:p w14:paraId="1441B012" w14:textId="77777777" w:rsidR="00CB25DE" w:rsidRPr="006B33A3" w:rsidRDefault="00CB25DE" w:rsidP="00CB25DE">
      <w:pPr>
        <w:pStyle w:val="Naslov2"/>
        <w:ind w:left="5664"/>
        <w:rPr>
          <w:rFonts w:ascii="Arial" w:hAnsi="Arial" w:cs="Arial"/>
          <w:b/>
          <w:bCs/>
          <w:szCs w:val="22"/>
        </w:rPr>
      </w:pPr>
      <w:r w:rsidRPr="006B33A3">
        <w:rPr>
          <w:rFonts w:ascii="Arial" w:hAnsi="Arial" w:cs="Arial"/>
          <w:b/>
          <w:bCs/>
          <w:szCs w:val="22"/>
        </w:rPr>
        <w:t>Frankopanska ulica 9</w:t>
      </w:r>
    </w:p>
    <w:p w14:paraId="7C9DA15F" w14:textId="72B961AE" w:rsidR="00E24301" w:rsidRPr="006B33A3" w:rsidRDefault="00CB25DE" w:rsidP="00CB25DE">
      <w:pPr>
        <w:pStyle w:val="Naslov2"/>
        <w:ind w:left="5664"/>
        <w:jc w:val="left"/>
        <w:rPr>
          <w:rFonts w:ascii="Arial" w:hAnsi="Arial" w:cs="Arial"/>
          <w:b/>
          <w:szCs w:val="22"/>
        </w:rPr>
      </w:pPr>
      <w:r w:rsidRPr="006B33A3">
        <w:rPr>
          <w:rFonts w:ascii="Arial" w:hAnsi="Arial" w:cs="Arial"/>
          <w:b/>
          <w:bCs/>
          <w:szCs w:val="22"/>
        </w:rPr>
        <w:t>1000 LJUBLJANA</w:t>
      </w:r>
    </w:p>
    <w:p w14:paraId="4644A21D" w14:textId="77777777" w:rsidR="00E24301" w:rsidRPr="006B33A3" w:rsidRDefault="00E24301" w:rsidP="003A2051">
      <w:pPr>
        <w:rPr>
          <w:sz w:val="22"/>
          <w:szCs w:val="22"/>
        </w:rPr>
      </w:pPr>
    </w:p>
    <w:p w14:paraId="520BFBE4" w14:textId="77777777" w:rsidR="00E24301" w:rsidRPr="006B33A3" w:rsidRDefault="00E24301" w:rsidP="003A2051">
      <w:pPr>
        <w:pStyle w:val="Naslov2"/>
        <w:rPr>
          <w:rFonts w:ascii="Arial" w:hAnsi="Arial" w:cs="Arial"/>
          <w:b/>
          <w:bCs/>
          <w:szCs w:val="22"/>
        </w:rPr>
      </w:pPr>
      <w:r w:rsidRPr="006B33A3">
        <w:rPr>
          <w:rFonts w:ascii="Arial" w:hAnsi="Arial" w:cs="Arial"/>
          <w:b/>
          <w:bCs/>
          <w:szCs w:val="22"/>
        </w:rPr>
        <w:tab/>
      </w:r>
    </w:p>
    <w:p w14:paraId="30CB2D00" w14:textId="2FA360C9" w:rsidR="00E24301" w:rsidRPr="00455019" w:rsidRDefault="00E24301" w:rsidP="006B33A3">
      <w:pPr>
        <w:ind w:left="5664" w:hanging="4956"/>
        <w:rPr>
          <w:rFonts w:ascii="Arial" w:hAnsi="Arial" w:cs="Arial"/>
          <w:b/>
          <w:sz w:val="22"/>
          <w:szCs w:val="22"/>
        </w:rPr>
      </w:pPr>
      <w:r w:rsidRPr="00455019">
        <w:rPr>
          <w:rFonts w:ascii="Arial" w:hAnsi="Arial" w:cs="Arial"/>
          <w:b/>
          <w:bCs/>
          <w:sz w:val="22"/>
          <w:szCs w:val="22"/>
        </w:rPr>
        <w:t xml:space="preserve">Predmet javnega naročila: </w:t>
      </w:r>
      <w:bookmarkStart w:id="0" w:name="_Hlk76982937"/>
      <w:r w:rsidR="006B33A3" w:rsidRPr="00455019">
        <w:rPr>
          <w:rFonts w:ascii="Arial" w:hAnsi="Arial" w:cs="Arial"/>
          <w:b/>
          <w:bCs/>
          <w:sz w:val="22"/>
          <w:szCs w:val="22"/>
        </w:rPr>
        <w:tab/>
      </w:r>
      <w:r w:rsidR="00A975F1" w:rsidRPr="00455019">
        <w:rPr>
          <w:rFonts w:ascii="Arial" w:hAnsi="Arial" w:cs="Arial"/>
          <w:b/>
          <w:bCs/>
          <w:iCs/>
          <w:sz w:val="22"/>
          <w:szCs w:val="22"/>
        </w:rPr>
        <w:t>»</w:t>
      </w:r>
      <w:r w:rsidR="006B33A3" w:rsidRPr="00455019">
        <w:rPr>
          <w:rFonts w:ascii="Arial" w:hAnsi="Arial" w:cs="Arial"/>
          <w:b/>
          <w:bCs/>
          <w:iCs/>
          <w:sz w:val="22"/>
          <w:szCs w:val="22"/>
        </w:rPr>
        <w:t>Nakup in dobava okoljsko manj obremenjujočih čistil, pripomočkov za čiščenje in papirne galanterije</w:t>
      </w:r>
      <w:r w:rsidR="00A975F1" w:rsidRPr="00455019">
        <w:rPr>
          <w:rFonts w:ascii="Arial" w:hAnsi="Arial" w:cs="Arial"/>
          <w:b/>
          <w:bCs/>
          <w:iCs/>
          <w:sz w:val="22"/>
          <w:szCs w:val="22"/>
        </w:rPr>
        <w:t>«</w:t>
      </w:r>
      <w:bookmarkEnd w:id="0"/>
    </w:p>
    <w:p w14:paraId="7D8A244D" w14:textId="77777777" w:rsidR="00E24301" w:rsidRPr="00455019" w:rsidRDefault="00E24301" w:rsidP="003A2051">
      <w:pPr>
        <w:jc w:val="both"/>
        <w:rPr>
          <w:rFonts w:ascii="Arial" w:hAnsi="Arial" w:cs="Arial"/>
          <w:b/>
          <w:sz w:val="22"/>
          <w:szCs w:val="22"/>
        </w:rPr>
      </w:pPr>
    </w:p>
    <w:p w14:paraId="379F8CDE" w14:textId="77777777" w:rsidR="00E24301" w:rsidRPr="00455019" w:rsidRDefault="00E24301" w:rsidP="003A2051">
      <w:pPr>
        <w:jc w:val="both"/>
        <w:rPr>
          <w:rFonts w:ascii="Arial" w:hAnsi="Arial" w:cs="Arial"/>
          <w:b/>
          <w:sz w:val="22"/>
          <w:szCs w:val="22"/>
        </w:rPr>
      </w:pPr>
    </w:p>
    <w:p w14:paraId="7EEBF3E4" w14:textId="77777777" w:rsidR="00042A51" w:rsidRPr="00455019" w:rsidRDefault="00042A51" w:rsidP="003A2051">
      <w:pPr>
        <w:ind w:left="708"/>
        <w:jc w:val="both"/>
        <w:rPr>
          <w:rFonts w:ascii="Arial" w:hAnsi="Arial" w:cs="Arial"/>
          <w:b/>
          <w:sz w:val="22"/>
          <w:szCs w:val="22"/>
        </w:rPr>
      </w:pPr>
    </w:p>
    <w:p w14:paraId="3CF86A77" w14:textId="320FBCA9" w:rsidR="00E24301" w:rsidRPr="00455019" w:rsidRDefault="00E24301" w:rsidP="003A2051">
      <w:pPr>
        <w:ind w:left="708"/>
        <w:jc w:val="both"/>
        <w:rPr>
          <w:rFonts w:ascii="Arial" w:hAnsi="Arial" w:cs="Arial"/>
          <w:b/>
          <w:sz w:val="22"/>
          <w:szCs w:val="22"/>
        </w:rPr>
      </w:pPr>
      <w:r w:rsidRPr="00455019">
        <w:rPr>
          <w:rFonts w:ascii="Arial" w:hAnsi="Arial" w:cs="Arial"/>
          <w:b/>
          <w:sz w:val="22"/>
          <w:szCs w:val="22"/>
        </w:rPr>
        <w:t>Vrsta postopka za oddajo javnega naročila:</w:t>
      </w:r>
      <w:r w:rsidR="006B33A3" w:rsidRPr="00455019">
        <w:rPr>
          <w:rFonts w:ascii="Arial" w:hAnsi="Arial" w:cs="Arial"/>
          <w:b/>
          <w:sz w:val="22"/>
          <w:szCs w:val="22"/>
        </w:rPr>
        <w:tab/>
      </w:r>
      <w:r w:rsidR="00EE7F7C" w:rsidRPr="00455019">
        <w:rPr>
          <w:rFonts w:ascii="Arial" w:hAnsi="Arial" w:cs="Arial"/>
          <w:b/>
          <w:sz w:val="22"/>
          <w:szCs w:val="22"/>
        </w:rPr>
        <w:t>P</w:t>
      </w:r>
      <w:r w:rsidRPr="00455019">
        <w:rPr>
          <w:rFonts w:ascii="Arial" w:hAnsi="Arial" w:cs="Arial"/>
          <w:b/>
          <w:iCs/>
          <w:sz w:val="22"/>
          <w:szCs w:val="22"/>
        </w:rPr>
        <w:t>ostopek</w:t>
      </w:r>
      <w:r w:rsidR="00EE7F7C" w:rsidRPr="00455019">
        <w:rPr>
          <w:rFonts w:ascii="Arial" w:hAnsi="Arial" w:cs="Arial"/>
          <w:b/>
          <w:iCs/>
          <w:sz w:val="22"/>
          <w:szCs w:val="22"/>
        </w:rPr>
        <w:t xml:space="preserve"> naročila male vrednosti</w:t>
      </w:r>
      <w:r w:rsidRPr="00455019">
        <w:rPr>
          <w:rFonts w:ascii="Arial" w:hAnsi="Arial" w:cs="Arial"/>
          <w:b/>
          <w:iCs/>
          <w:sz w:val="22"/>
          <w:szCs w:val="22"/>
        </w:rPr>
        <w:t xml:space="preserve"> </w:t>
      </w:r>
    </w:p>
    <w:p w14:paraId="21191BCB" w14:textId="77777777" w:rsidR="00E24301" w:rsidRPr="00455019" w:rsidRDefault="00E24301" w:rsidP="003A2051">
      <w:pPr>
        <w:jc w:val="both"/>
        <w:rPr>
          <w:rFonts w:ascii="Arial" w:hAnsi="Arial" w:cs="Arial"/>
          <w:b/>
          <w:sz w:val="22"/>
          <w:szCs w:val="22"/>
        </w:rPr>
      </w:pPr>
    </w:p>
    <w:p w14:paraId="5B4BF5F0" w14:textId="77777777" w:rsidR="00E24301" w:rsidRPr="00455019" w:rsidRDefault="00E24301" w:rsidP="003A2051">
      <w:pPr>
        <w:jc w:val="both"/>
        <w:rPr>
          <w:rFonts w:ascii="Arial" w:hAnsi="Arial" w:cs="Arial"/>
          <w:b/>
          <w:sz w:val="22"/>
          <w:szCs w:val="22"/>
        </w:rPr>
      </w:pPr>
    </w:p>
    <w:p w14:paraId="0C26E510" w14:textId="77777777" w:rsidR="00E24301" w:rsidRPr="00455019" w:rsidRDefault="00E24301" w:rsidP="003A2051">
      <w:pPr>
        <w:jc w:val="both"/>
        <w:rPr>
          <w:rFonts w:ascii="Arial" w:hAnsi="Arial" w:cs="Arial"/>
          <w:b/>
          <w:sz w:val="22"/>
          <w:szCs w:val="22"/>
        </w:rPr>
      </w:pPr>
    </w:p>
    <w:p w14:paraId="4B2E475E" w14:textId="7BDA506F" w:rsidR="00E24301" w:rsidRPr="00455019" w:rsidRDefault="00E24301" w:rsidP="003A2051">
      <w:pPr>
        <w:jc w:val="both"/>
        <w:rPr>
          <w:rFonts w:ascii="Arial" w:hAnsi="Arial" w:cs="Arial"/>
          <w:b/>
          <w:sz w:val="22"/>
          <w:szCs w:val="22"/>
        </w:rPr>
      </w:pPr>
      <w:r w:rsidRPr="00455019">
        <w:rPr>
          <w:rFonts w:ascii="Arial" w:hAnsi="Arial" w:cs="Arial"/>
          <w:b/>
          <w:sz w:val="22"/>
          <w:szCs w:val="22"/>
        </w:rPr>
        <w:tab/>
        <w:t>Zaporedna številka javnega naročila:</w:t>
      </w:r>
      <w:r w:rsidR="006B33A3" w:rsidRPr="00455019">
        <w:rPr>
          <w:rFonts w:ascii="Arial" w:hAnsi="Arial" w:cs="Arial"/>
          <w:b/>
          <w:sz w:val="22"/>
          <w:szCs w:val="22"/>
        </w:rPr>
        <w:tab/>
      </w:r>
      <w:r w:rsidR="006B33A3" w:rsidRPr="00455019">
        <w:rPr>
          <w:rFonts w:ascii="Arial" w:hAnsi="Arial" w:cs="Arial"/>
          <w:b/>
          <w:sz w:val="22"/>
          <w:szCs w:val="22"/>
        </w:rPr>
        <w:tab/>
      </w:r>
      <w:r w:rsidR="00CC0B05" w:rsidRPr="00455019">
        <w:rPr>
          <w:rFonts w:ascii="Arial" w:hAnsi="Arial" w:cs="Arial"/>
          <w:b/>
          <w:sz w:val="22"/>
          <w:szCs w:val="22"/>
        </w:rPr>
        <w:t>08</w:t>
      </w:r>
      <w:r w:rsidR="00CB25DE" w:rsidRPr="00455019">
        <w:rPr>
          <w:rFonts w:ascii="Arial" w:hAnsi="Arial" w:cs="Arial"/>
          <w:b/>
          <w:iCs/>
          <w:sz w:val="22"/>
          <w:szCs w:val="22"/>
        </w:rPr>
        <w:t>/2022</w:t>
      </w:r>
    </w:p>
    <w:p w14:paraId="4974AF99" w14:textId="77777777" w:rsidR="00E24301" w:rsidRPr="00455019" w:rsidRDefault="00E24301" w:rsidP="003A2051">
      <w:pPr>
        <w:jc w:val="both"/>
        <w:rPr>
          <w:rFonts w:ascii="Arial" w:hAnsi="Arial" w:cs="Arial"/>
          <w:b/>
          <w:sz w:val="22"/>
          <w:szCs w:val="22"/>
        </w:rPr>
      </w:pPr>
    </w:p>
    <w:p w14:paraId="1C81613E" w14:textId="77777777" w:rsidR="00E24301" w:rsidRPr="00455019" w:rsidRDefault="00E24301" w:rsidP="003A2051">
      <w:pPr>
        <w:jc w:val="both"/>
        <w:rPr>
          <w:rFonts w:ascii="Arial" w:hAnsi="Arial" w:cs="Arial"/>
          <w:b/>
          <w:sz w:val="22"/>
          <w:szCs w:val="22"/>
        </w:rPr>
      </w:pPr>
    </w:p>
    <w:p w14:paraId="2A7C4724" w14:textId="77777777" w:rsidR="00E24301" w:rsidRPr="00455019" w:rsidRDefault="00E24301" w:rsidP="003A2051">
      <w:pPr>
        <w:jc w:val="both"/>
        <w:rPr>
          <w:rFonts w:ascii="Arial" w:hAnsi="Arial" w:cs="Arial"/>
          <w:b/>
          <w:sz w:val="22"/>
          <w:szCs w:val="22"/>
        </w:rPr>
      </w:pPr>
    </w:p>
    <w:p w14:paraId="7CC1EBB8" w14:textId="77777777" w:rsidR="00E24301" w:rsidRPr="00455019" w:rsidRDefault="00E24301" w:rsidP="003A2051">
      <w:pPr>
        <w:jc w:val="both"/>
        <w:rPr>
          <w:rFonts w:ascii="Arial" w:hAnsi="Arial" w:cs="Arial"/>
          <w:b/>
          <w:sz w:val="22"/>
          <w:szCs w:val="22"/>
        </w:rPr>
      </w:pPr>
    </w:p>
    <w:p w14:paraId="367CE22A" w14:textId="0612BF0F" w:rsidR="00E24301" w:rsidRPr="00455019" w:rsidRDefault="00E24301" w:rsidP="003A2051">
      <w:pPr>
        <w:ind w:firstLine="708"/>
        <w:jc w:val="both"/>
        <w:rPr>
          <w:rFonts w:ascii="Arial" w:hAnsi="Arial" w:cs="Arial"/>
          <w:b/>
          <w:sz w:val="22"/>
          <w:szCs w:val="22"/>
        </w:rPr>
      </w:pPr>
      <w:r w:rsidRPr="00455019">
        <w:rPr>
          <w:rFonts w:ascii="Arial" w:hAnsi="Arial" w:cs="Arial"/>
          <w:b/>
          <w:sz w:val="22"/>
          <w:szCs w:val="22"/>
        </w:rPr>
        <w:t>Javni razpis je bil objavljen na:</w:t>
      </w:r>
      <w:r w:rsidR="006B33A3" w:rsidRPr="00455019">
        <w:rPr>
          <w:rFonts w:ascii="Arial" w:hAnsi="Arial" w:cs="Arial"/>
          <w:b/>
          <w:sz w:val="22"/>
          <w:szCs w:val="22"/>
        </w:rPr>
        <w:tab/>
      </w:r>
      <w:r w:rsidR="006B33A3" w:rsidRPr="00455019">
        <w:rPr>
          <w:rFonts w:ascii="Arial" w:hAnsi="Arial" w:cs="Arial"/>
          <w:b/>
          <w:sz w:val="22"/>
          <w:szCs w:val="22"/>
        </w:rPr>
        <w:tab/>
      </w:r>
      <w:r w:rsidR="006B33A3" w:rsidRPr="00455019">
        <w:rPr>
          <w:rFonts w:ascii="Arial" w:hAnsi="Arial" w:cs="Arial"/>
          <w:b/>
          <w:sz w:val="22"/>
          <w:szCs w:val="22"/>
        </w:rPr>
        <w:tab/>
      </w:r>
      <w:r w:rsidRPr="00455019">
        <w:rPr>
          <w:rFonts w:ascii="Arial" w:hAnsi="Arial" w:cs="Arial"/>
          <w:b/>
          <w:sz w:val="22"/>
          <w:szCs w:val="22"/>
        </w:rPr>
        <w:t>Portalu javnih naročil</w:t>
      </w:r>
    </w:p>
    <w:p w14:paraId="6FFD2385" w14:textId="7A0C12ED" w:rsidR="00042A51" w:rsidRPr="00455019" w:rsidRDefault="00042A51" w:rsidP="003A2051">
      <w:pPr>
        <w:ind w:firstLine="708"/>
        <w:jc w:val="both"/>
        <w:rPr>
          <w:rFonts w:ascii="Arial" w:hAnsi="Arial" w:cs="Arial"/>
          <w:b/>
          <w:sz w:val="22"/>
          <w:szCs w:val="22"/>
        </w:rPr>
      </w:pPr>
      <w:r w:rsidRPr="00455019">
        <w:rPr>
          <w:rFonts w:ascii="Arial" w:hAnsi="Arial" w:cs="Arial"/>
          <w:b/>
          <w:sz w:val="22"/>
          <w:szCs w:val="22"/>
        </w:rPr>
        <w:tab/>
      </w:r>
      <w:r w:rsidRPr="00455019">
        <w:rPr>
          <w:rFonts w:ascii="Arial" w:hAnsi="Arial" w:cs="Arial"/>
          <w:b/>
          <w:sz w:val="22"/>
          <w:szCs w:val="22"/>
        </w:rPr>
        <w:tab/>
      </w:r>
      <w:r w:rsidRPr="00455019">
        <w:rPr>
          <w:rFonts w:ascii="Arial" w:hAnsi="Arial" w:cs="Arial"/>
          <w:b/>
          <w:sz w:val="22"/>
          <w:szCs w:val="22"/>
        </w:rPr>
        <w:tab/>
      </w:r>
      <w:r w:rsidRPr="00455019">
        <w:rPr>
          <w:rFonts w:ascii="Arial" w:hAnsi="Arial" w:cs="Arial"/>
          <w:b/>
          <w:sz w:val="22"/>
          <w:szCs w:val="22"/>
        </w:rPr>
        <w:tab/>
      </w:r>
      <w:r w:rsidRPr="00455019">
        <w:rPr>
          <w:rFonts w:ascii="Arial" w:hAnsi="Arial" w:cs="Arial"/>
          <w:b/>
          <w:sz w:val="22"/>
          <w:szCs w:val="22"/>
        </w:rPr>
        <w:tab/>
      </w:r>
      <w:r w:rsidRPr="00455019">
        <w:rPr>
          <w:rFonts w:ascii="Arial" w:hAnsi="Arial" w:cs="Arial"/>
          <w:b/>
          <w:sz w:val="22"/>
          <w:szCs w:val="22"/>
        </w:rPr>
        <w:tab/>
      </w:r>
      <w:r w:rsidRPr="00455019">
        <w:rPr>
          <w:rFonts w:ascii="Arial" w:hAnsi="Arial" w:cs="Arial"/>
          <w:b/>
          <w:sz w:val="22"/>
          <w:szCs w:val="22"/>
        </w:rPr>
        <w:tab/>
      </w:r>
    </w:p>
    <w:p w14:paraId="5D48A358" w14:textId="77777777" w:rsidR="00E24301" w:rsidRPr="00455019" w:rsidRDefault="00E24301" w:rsidP="003A2051">
      <w:pPr>
        <w:jc w:val="both"/>
        <w:rPr>
          <w:rFonts w:ascii="Arial" w:hAnsi="Arial" w:cs="Arial"/>
          <w:b/>
          <w:sz w:val="22"/>
          <w:szCs w:val="22"/>
        </w:rPr>
      </w:pPr>
    </w:p>
    <w:p w14:paraId="46AF54E3" w14:textId="77777777" w:rsidR="00E24301" w:rsidRPr="00455019" w:rsidRDefault="00E24301" w:rsidP="003A2051">
      <w:pPr>
        <w:jc w:val="both"/>
        <w:rPr>
          <w:rFonts w:ascii="Arial" w:hAnsi="Arial" w:cs="Arial"/>
          <w:b/>
          <w:sz w:val="22"/>
          <w:szCs w:val="22"/>
        </w:rPr>
      </w:pPr>
    </w:p>
    <w:p w14:paraId="4F587436" w14:textId="77777777" w:rsidR="00E24301" w:rsidRPr="00455019" w:rsidRDefault="00E24301" w:rsidP="003A2051">
      <w:pPr>
        <w:jc w:val="both"/>
        <w:rPr>
          <w:rFonts w:ascii="Arial" w:hAnsi="Arial" w:cs="Arial"/>
          <w:b/>
          <w:sz w:val="22"/>
          <w:szCs w:val="22"/>
        </w:rPr>
      </w:pPr>
    </w:p>
    <w:p w14:paraId="0F6F1D1A" w14:textId="77777777" w:rsidR="00E24301" w:rsidRPr="00455019" w:rsidRDefault="00E24301" w:rsidP="003A2051">
      <w:pPr>
        <w:jc w:val="both"/>
        <w:rPr>
          <w:rFonts w:ascii="Arial" w:hAnsi="Arial" w:cs="Arial"/>
          <w:b/>
          <w:sz w:val="22"/>
          <w:szCs w:val="22"/>
        </w:rPr>
      </w:pPr>
    </w:p>
    <w:p w14:paraId="34BC2DFC" w14:textId="4C58A3C4" w:rsidR="00E24301" w:rsidRPr="006B33A3" w:rsidRDefault="00E24301" w:rsidP="003A2051">
      <w:pPr>
        <w:ind w:firstLine="708"/>
        <w:jc w:val="both"/>
        <w:rPr>
          <w:rFonts w:ascii="Arial" w:hAnsi="Arial" w:cs="Arial"/>
          <w:b/>
          <w:sz w:val="22"/>
          <w:szCs w:val="22"/>
        </w:rPr>
      </w:pPr>
      <w:r w:rsidRPr="00455019">
        <w:rPr>
          <w:rFonts w:ascii="Arial" w:hAnsi="Arial" w:cs="Arial"/>
          <w:b/>
          <w:sz w:val="22"/>
          <w:szCs w:val="22"/>
        </w:rPr>
        <w:t>Datum pošiljanja v objavo:</w:t>
      </w:r>
      <w:r w:rsidR="006B33A3" w:rsidRPr="00455019">
        <w:rPr>
          <w:rFonts w:ascii="Arial" w:hAnsi="Arial" w:cs="Arial"/>
          <w:b/>
          <w:sz w:val="22"/>
          <w:szCs w:val="22"/>
        </w:rPr>
        <w:tab/>
      </w:r>
      <w:r w:rsidR="006B33A3" w:rsidRPr="00455019">
        <w:rPr>
          <w:rFonts w:ascii="Arial" w:hAnsi="Arial" w:cs="Arial"/>
          <w:b/>
          <w:sz w:val="22"/>
          <w:szCs w:val="22"/>
        </w:rPr>
        <w:tab/>
      </w:r>
      <w:r w:rsidR="006B33A3" w:rsidRPr="00455019">
        <w:rPr>
          <w:rFonts w:ascii="Arial" w:hAnsi="Arial" w:cs="Arial"/>
          <w:b/>
          <w:sz w:val="22"/>
          <w:szCs w:val="22"/>
        </w:rPr>
        <w:tab/>
      </w:r>
      <w:r w:rsidR="006B33A3" w:rsidRPr="00455019">
        <w:rPr>
          <w:rFonts w:ascii="Arial" w:hAnsi="Arial" w:cs="Arial"/>
          <w:b/>
          <w:sz w:val="22"/>
          <w:szCs w:val="22"/>
        </w:rPr>
        <w:tab/>
      </w:r>
      <w:r w:rsidR="00CC0B05" w:rsidRPr="00455019">
        <w:rPr>
          <w:rFonts w:ascii="Arial" w:hAnsi="Arial" w:cs="Arial"/>
          <w:b/>
          <w:sz w:val="22"/>
          <w:szCs w:val="22"/>
        </w:rPr>
        <w:t>30.11.</w:t>
      </w:r>
      <w:r w:rsidR="004B4E2E" w:rsidRPr="00455019">
        <w:rPr>
          <w:rFonts w:ascii="Arial" w:hAnsi="Arial" w:cs="Arial"/>
          <w:b/>
          <w:sz w:val="22"/>
          <w:szCs w:val="22"/>
        </w:rPr>
        <w:t>2022</w:t>
      </w:r>
    </w:p>
    <w:p w14:paraId="323CF796" w14:textId="77777777" w:rsidR="00E24301" w:rsidRPr="00B667B2" w:rsidRDefault="00E24301" w:rsidP="003A2051">
      <w:pPr>
        <w:ind w:firstLine="708"/>
        <w:jc w:val="both"/>
        <w:rPr>
          <w:rFonts w:ascii="Arial" w:hAnsi="Arial" w:cs="Arial"/>
          <w:b/>
          <w:szCs w:val="24"/>
        </w:rPr>
      </w:pPr>
    </w:p>
    <w:p w14:paraId="67F30391" w14:textId="77777777" w:rsidR="00E24301" w:rsidRPr="00B667B2" w:rsidRDefault="00E24301" w:rsidP="003A2051">
      <w:pPr>
        <w:ind w:firstLine="708"/>
        <w:jc w:val="both"/>
        <w:rPr>
          <w:rFonts w:ascii="Arial" w:hAnsi="Arial" w:cs="Arial"/>
          <w:b/>
          <w:szCs w:val="24"/>
        </w:rPr>
      </w:pPr>
    </w:p>
    <w:p w14:paraId="70DCB5DA" w14:textId="5E6480D1" w:rsidR="00E24301" w:rsidRDefault="00E24301" w:rsidP="003A2051">
      <w:pPr>
        <w:ind w:firstLine="708"/>
        <w:jc w:val="both"/>
        <w:rPr>
          <w:rFonts w:ascii="Arial" w:hAnsi="Arial" w:cs="Arial"/>
          <w:b/>
          <w:szCs w:val="24"/>
        </w:rPr>
      </w:pPr>
      <w:r w:rsidRPr="00B667B2">
        <w:rPr>
          <w:rFonts w:ascii="Arial" w:hAnsi="Arial" w:cs="Arial"/>
          <w:b/>
          <w:szCs w:val="24"/>
        </w:rPr>
        <w:tab/>
      </w:r>
      <w:r w:rsidRPr="00B667B2">
        <w:rPr>
          <w:rFonts w:ascii="Arial" w:hAnsi="Arial" w:cs="Arial"/>
          <w:b/>
          <w:szCs w:val="24"/>
        </w:rPr>
        <w:tab/>
      </w:r>
      <w:r w:rsidRPr="00B667B2">
        <w:rPr>
          <w:rFonts w:ascii="Arial" w:hAnsi="Arial" w:cs="Arial"/>
          <w:b/>
          <w:szCs w:val="24"/>
        </w:rPr>
        <w:tab/>
      </w:r>
      <w:r w:rsidRPr="00B667B2">
        <w:rPr>
          <w:rFonts w:ascii="Arial" w:hAnsi="Arial" w:cs="Arial"/>
          <w:b/>
          <w:szCs w:val="24"/>
        </w:rPr>
        <w:tab/>
      </w:r>
    </w:p>
    <w:p w14:paraId="50AEB1AF" w14:textId="77777777" w:rsidR="00EE7F7C" w:rsidRDefault="00EE7F7C" w:rsidP="003A2051">
      <w:pPr>
        <w:ind w:firstLine="708"/>
        <w:jc w:val="both"/>
        <w:rPr>
          <w:rFonts w:ascii="Arial" w:hAnsi="Arial" w:cs="Arial"/>
          <w:b/>
          <w:szCs w:val="24"/>
        </w:rPr>
      </w:pPr>
    </w:p>
    <w:p w14:paraId="5E3966C7" w14:textId="77777777" w:rsidR="00BF35F1" w:rsidRPr="00B667B2" w:rsidRDefault="00BF35F1" w:rsidP="003A2051">
      <w:pPr>
        <w:ind w:firstLine="708"/>
        <w:jc w:val="both"/>
        <w:rPr>
          <w:rFonts w:ascii="Arial" w:hAnsi="Arial" w:cs="Arial"/>
          <w:b/>
          <w:szCs w:val="24"/>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187859" w14:paraId="32B28A63" w14:textId="77777777">
        <w:tc>
          <w:tcPr>
            <w:tcW w:w="9568" w:type="dxa"/>
            <w:tcBorders>
              <w:top w:val="nil"/>
              <w:left w:val="nil"/>
              <w:bottom w:val="double" w:sz="18" w:space="0" w:color="auto"/>
              <w:right w:val="nil"/>
            </w:tcBorders>
            <w:shd w:val="pct20" w:color="auto" w:fill="auto"/>
          </w:tcPr>
          <w:p w14:paraId="456AF129" w14:textId="63C1E7F7" w:rsidR="00D56F88" w:rsidRPr="00187859" w:rsidRDefault="00D56F88" w:rsidP="00CF4788">
            <w:pPr>
              <w:jc w:val="both"/>
              <w:rPr>
                <w:rFonts w:ascii="Arial" w:hAnsi="Arial" w:cs="Arial"/>
                <w:szCs w:val="24"/>
              </w:rPr>
            </w:pPr>
            <w:r w:rsidRPr="00187859">
              <w:rPr>
                <w:rFonts w:ascii="Arial" w:hAnsi="Arial" w:cs="Arial"/>
                <w:b/>
                <w:szCs w:val="24"/>
              </w:rPr>
              <w:t>VSEBINA RAZPISNE DOKUMENTACIJE</w:t>
            </w:r>
          </w:p>
        </w:tc>
      </w:tr>
    </w:tbl>
    <w:p w14:paraId="0673BF4D" w14:textId="77777777" w:rsidR="00D56F88" w:rsidRPr="00187859" w:rsidRDefault="00D56F88" w:rsidP="00CF4788">
      <w:pPr>
        <w:jc w:val="both"/>
        <w:rPr>
          <w:rFonts w:ascii="Arial" w:hAnsi="Arial" w:cs="Arial"/>
          <w:szCs w:val="24"/>
        </w:rPr>
      </w:pPr>
    </w:p>
    <w:p w14:paraId="217E9D74" w14:textId="77777777" w:rsidR="00D56F88" w:rsidRPr="00187859" w:rsidRDefault="00D56F88" w:rsidP="00CF4788">
      <w:pPr>
        <w:jc w:val="both"/>
        <w:rPr>
          <w:rFonts w:ascii="Arial" w:hAnsi="Arial" w:cs="Arial"/>
          <w:szCs w:val="24"/>
        </w:rPr>
      </w:pPr>
    </w:p>
    <w:p w14:paraId="116B32A0" w14:textId="77777777" w:rsidR="00D56F88" w:rsidRPr="006E2339" w:rsidRDefault="00D56F88" w:rsidP="00BF1514">
      <w:pPr>
        <w:jc w:val="both"/>
        <w:rPr>
          <w:rFonts w:ascii="Arial" w:hAnsi="Arial" w:cs="Arial"/>
          <w:b/>
          <w:sz w:val="22"/>
          <w:szCs w:val="22"/>
        </w:rPr>
      </w:pPr>
      <w:r w:rsidRPr="006E2339">
        <w:rPr>
          <w:rFonts w:ascii="Arial" w:hAnsi="Arial" w:cs="Arial"/>
          <w:b/>
          <w:sz w:val="22"/>
          <w:szCs w:val="22"/>
        </w:rPr>
        <w:t>A. TEKSTUALNI DEL:</w:t>
      </w:r>
    </w:p>
    <w:p w14:paraId="5881E28A" w14:textId="77777777" w:rsidR="00D56F88" w:rsidRPr="006E2339" w:rsidRDefault="00D56F88" w:rsidP="00CF4788">
      <w:pPr>
        <w:jc w:val="both"/>
        <w:rPr>
          <w:rFonts w:ascii="Arial" w:hAnsi="Arial" w:cs="Arial"/>
          <w:sz w:val="22"/>
          <w:szCs w:val="22"/>
        </w:rPr>
      </w:pPr>
    </w:p>
    <w:p w14:paraId="09DCADBD" w14:textId="77777777" w:rsidR="00D56F88" w:rsidRPr="006E2339" w:rsidRDefault="00BB15EB" w:rsidP="00CF4788">
      <w:pPr>
        <w:jc w:val="center"/>
        <w:rPr>
          <w:rFonts w:ascii="Arial" w:hAnsi="Arial" w:cs="Arial"/>
          <w:sz w:val="22"/>
          <w:szCs w:val="22"/>
        </w:rPr>
      </w:pPr>
      <w:r w:rsidRPr="006E2339">
        <w:rPr>
          <w:rFonts w:ascii="Arial" w:hAnsi="Arial" w:cs="Arial"/>
          <w:sz w:val="22"/>
          <w:szCs w:val="22"/>
        </w:rPr>
        <w:t xml:space="preserve">                                                                                                                              </w:t>
      </w:r>
      <w:r w:rsidR="00FD1BDC" w:rsidRPr="006E2339">
        <w:rPr>
          <w:rFonts w:ascii="Arial" w:hAnsi="Arial" w:cs="Arial"/>
          <w:sz w:val="22"/>
          <w:szCs w:val="22"/>
        </w:rPr>
        <w:t xml:space="preserve">         </w:t>
      </w:r>
      <w:r w:rsidRPr="006E2339">
        <w:rPr>
          <w:rFonts w:ascii="Arial" w:hAnsi="Arial" w:cs="Arial"/>
          <w:sz w:val="22"/>
          <w:szCs w:val="22"/>
        </w:rPr>
        <w:t>st</w:t>
      </w:r>
      <w:r w:rsidR="00D56F88" w:rsidRPr="006E2339">
        <w:rPr>
          <w:rFonts w:ascii="Arial" w:hAnsi="Arial" w:cs="Arial"/>
          <w:sz w:val="22"/>
          <w:szCs w:val="22"/>
        </w:rPr>
        <w:t>ran:</w:t>
      </w:r>
    </w:p>
    <w:p w14:paraId="7201EAD2" w14:textId="77777777" w:rsidR="00D56F88" w:rsidRPr="006E2339" w:rsidRDefault="00D56F88" w:rsidP="00CF4788">
      <w:pPr>
        <w:jc w:val="both"/>
        <w:rPr>
          <w:rFonts w:ascii="Arial" w:hAnsi="Arial" w:cs="Arial"/>
          <w:sz w:val="22"/>
          <w:szCs w:val="22"/>
        </w:rPr>
      </w:pPr>
    </w:p>
    <w:p w14:paraId="4E9A7F36" w14:textId="77777777" w:rsidR="00D56F88" w:rsidRPr="006E2339" w:rsidRDefault="00D56F88" w:rsidP="00CF4788">
      <w:pPr>
        <w:jc w:val="both"/>
        <w:rPr>
          <w:rFonts w:ascii="Arial" w:hAnsi="Arial" w:cs="Arial"/>
          <w:sz w:val="22"/>
          <w:szCs w:val="22"/>
        </w:rPr>
      </w:pPr>
    </w:p>
    <w:p w14:paraId="180F1D73" w14:textId="4CBE1414" w:rsidR="00D56F88" w:rsidRPr="006E2339" w:rsidRDefault="00D56F88" w:rsidP="00CF4788">
      <w:pPr>
        <w:ind w:left="708"/>
        <w:jc w:val="both"/>
        <w:rPr>
          <w:rFonts w:ascii="Arial" w:hAnsi="Arial" w:cs="Arial"/>
          <w:sz w:val="22"/>
          <w:szCs w:val="22"/>
        </w:rPr>
      </w:pPr>
      <w:r w:rsidRPr="006E2339">
        <w:rPr>
          <w:rFonts w:ascii="Arial" w:hAnsi="Arial" w:cs="Arial"/>
          <w:sz w:val="22"/>
          <w:szCs w:val="22"/>
        </w:rPr>
        <w:t>I.</w:t>
      </w:r>
      <w:r w:rsidR="00FD1BDC" w:rsidRPr="006E2339">
        <w:rPr>
          <w:rFonts w:ascii="Arial" w:hAnsi="Arial" w:cs="Arial"/>
          <w:sz w:val="22"/>
          <w:szCs w:val="22"/>
        </w:rPr>
        <w:tab/>
        <w:t>POVABILO K ODDAJI PONUDBE</w:t>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3B261C">
        <w:rPr>
          <w:rFonts w:ascii="Arial" w:hAnsi="Arial" w:cs="Arial"/>
          <w:sz w:val="22"/>
          <w:szCs w:val="22"/>
        </w:rPr>
        <w:tab/>
      </w:r>
      <w:r w:rsidRPr="006E2339">
        <w:rPr>
          <w:rFonts w:ascii="Arial" w:hAnsi="Arial" w:cs="Arial"/>
          <w:sz w:val="22"/>
          <w:szCs w:val="22"/>
        </w:rPr>
        <w:t>3</w:t>
      </w:r>
    </w:p>
    <w:p w14:paraId="16E98EA9" w14:textId="77777777" w:rsidR="00D56F88" w:rsidRPr="006E2339" w:rsidRDefault="00D56F88" w:rsidP="00CF4788">
      <w:pPr>
        <w:ind w:left="708"/>
        <w:jc w:val="both"/>
        <w:rPr>
          <w:rFonts w:ascii="Arial" w:hAnsi="Arial" w:cs="Arial"/>
          <w:sz w:val="22"/>
          <w:szCs w:val="22"/>
        </w:rPr>
      </w:pPr>
    </w:p>
    <w:p w14:paraId="1912A09F" w14:textId="77777777" w:rsidR="00593394" w:rsidRPr="006E2339" w:rsidRDefault="00593394" w:rsidP="00CF4788">
      <w:pPr>
        <w:ind w:left="708"/>
        <w:jc w:val="both"/>
        <w:rPr>
          <w:rFonts w:ascii="Arial" w:hAnsi="Arial" w:cs="Arial"/>
          <w:sz w:val="22"/>
          <w:szCs w:val="22"/>
        </w:rPr>
      </w:pPr>
    </w:p>
    <w:p w14:paraId="7AA8A237" w14:textId="44755F78" w:rsidR="00D56F88" w:rsidRPr="006E2339" w:rsidRDefault="00D56F88" w:rsidP="00CF4788">
      <w:pPr>
        <w:ind w:left="708"/>
        <w:jc w:val="both"/>
        <w:rPr>
          <w:rFonts w:ascii="Arial" w:hAnsi="Arial" w:cs="Arial"/>
          <w:sz w:val="22"/>
          <w:szCs w:val="22"/>
        </w:rPr>
      </w:pPr>
      <w:r w:rsidRPr="006E2339">
        <w:rPr>
          <w:rFonts w:ascii="Arial" w:hAnsi="Arial" w:cs="Arial"/>
          <w:sz w:val="22"/>
          <w:szCs w:val="22"/>
        </w:rPr>
        <w:t>II.</w:t>
      </w:r>
      <w:r w:rsidRPr="006E2339">
        <w:rPr>
          <w:rFonts w:ascii="Arial" w:hAnsi="Arial" w:cs="Arial"/>
          <w:sz w:val="22"/>
          <w:szCs w:val="22"/>
        </w:rPr>
        <w:tab/>
        <w:t>NAVODILA P</w:t>
      </w:r>
      <w:r w:rsidR="00FD1BDC" w:rsidRPr="006E2339">
        <w:rPr>
          <w:rFonts w:ascii="Arial" w:hAnsi="Arial" w:cs="Arial"/>
          <w:sz w:val="22"/>
          <w:szCs w:val="22"/>
        </w:rPr>
        <w:t>ONUDNIKOM ZA IZDELAVO PONUDBE</w:t>
      </w:r>
      <w:r w:rsidR="00842CDD" w:rsidRPr="006E2339">
        <w:rPr>
          <w:rFonts w:ascii="Arial" w:hAnsi="Arial" w:cs="Arial"/>
          <w:sz w:val="22"/>
          <w:szCs w:val="22"/>
        </w:rPr>
        <w:t xml:space="preserve"> </w:t>
      </w:r>
      <w:r w:rsidR="00FD1BDC" w:rsidRPr="006E2339">
        <w:rPr>
          <w:rFonts w:ascii="Arial" w:hAnsi="Arial" w:cs="Arial"/>
          <w:sz w:val="22"/>
          <w:szCs w:val="22"/>
        </w:rPr>
        <w:tab/>
        <w:t xml:space="preserve"> </w:t>
      </w:r>
      <w:r w:rsidR="00842CDD" w:rsidRPr="006E2339">
        <w:rPr>
          <w:rFonts w:ascii="Arial" w:hAnsi="Arial" w:cs="Arial"/>
          <w:sz w:val="22"/>
          <w:szCs w:val="22"/>
        </w:rPr>
        <w:t xml:space="preserve">          </w:t>
      </w:r>
      <w:r w:rsidR="00FD1BDC" w:rsidRPr="006E2339">
        <w:rPr>
          <w:rFonts w:ascii="Arial" w:hAnsi="Arial" w:cs="Arial"/>
          <w:sz w:val="22"/>
          <w:szCs w:val="22"/>
        </w:rPr>
        <w:t xml:space="preserve">          </w:t>
      </w:r>
      <w:r w:rsidR="003B261C">
        <w:rPr>
          <w:rFonts w:ascii="Arial" w:hAnsi="Arial" w:cs="Arial"/>
          <w:sz w:val="22"/>
          <w:szCs w:val="22"/>
        </w:rPr>
        <w:tab/>
      </w:r>
      <w:r w:rsidR="003B261C">
        <w:rPr>
          <w:rFonts w:ascii="Arial" w:hAnsi="Arial" w:cs="Arial"/>
          <w:sz w:val="22"/>
          <w:szCs w:val="22"/>
        </w:rPr>
        <w:tab/>
        <w:t>7</w:t>
      </w:r>
    </w:p>
    <w:p w14:paraId="3264097F" w14:textId="77777777" w:rsidR="00D56F88" w:rsidRPr="006E2339" w:rsidRDefault="00296FAC" w:rsidP="00CF4788">
      <w:pPr>
        <w:ind w:left="708"/>
        <w:jc w:val="both"/>
        <w:rPr>
          <w:rFonts w:ascii="Arial" w:hAnsi="Arial" w:cs="Arial"/>
          <w:sz w:val="22"/>
          <w:szCs w:val="22"/>
        </w:rPr>
      </w:pPr>
      <w:r w:rsidRPr="006E2339">
        <w:rPr>
          <w:rFonts w:ascii="Arial" w:hAnsi="Arial" w:cs="Arial"/>
          <w:sz w:val="22"/>
          <w:szCs w:val="22"/>
        </w:rPr>
        <w:t xml:space="preserve">          </w:t>
      </w:r>
    </w:p>
    <w:p w14:paraId="42CD2E2B" w14:textId="77777777" w:rsidR="00593394" w:rsidRPr="006E2339" w:rsidRDefault="00593394" w:rsidP="00CF4788">
      <w:pPr>
        <w:ind w:left="708"/>
        <w:jc w:val="both"/>
        <w:rPr>
          <w:rFonts w:ascii="Arial" w:hAnsi="Arial" w:cs="Arial"/>
          <w:sz w:val="22"/>
          <w:szCs w:val="22"/>
        </w:rPr>
      </w:pPr>
    </w:p>
    <w:p w14:paraId="54710A13" w14:textId="77777777" w:rsidR="00C74D38" w:rsidRPr="006E2339" w:rsidRDefault="00D56F88" w:rsidP="00BB37C9">
      <w:pPr>
        <w:numPr>
          <w:ilvl w:val="0"/>
          <w:numId w:val="7"/>
        </w:numPr>
        <w:rPr>
          <w:rFonts w:ascii="Arial" w:hAnsi="Arial" w:cs="Arial"/>
          <w:sz w:val="22"/>
          <w:szCs w:val="22"/>
        </w:rPr>
      </w:pPr>
      <w:r w:rsidRPr="006E2339">
        <w:rPr>
          <w:rFonts w:ascii="Arial" w:hAnsi="Arial" w:cs="Arial"/>
          <w:sz w:val="22"/>
          <w:szCs w:val="22"/>
        </w:rPr>
        <w:t xml:space="preserve">POGOJI ZA UGOTAVLJANJE USPOSOBLJENOSTI IN </w:t>
      </w:r>
    </w:p>
    <w:p w14:paraId="0F9C6EAB" w14:textId="2AD6C1DA" w:rsidR="00842CDD" w:rsidRPr="006E2339" w:rsidRDefault="00842CDD" w:rsidP="00CF4788">
      <w:pPr>
        <w:ind w:left="708" w:firstLine="708"/>
        <w:rPr>
          <w:rFonts w:ascii="Arial" w:hAnsi="Arial" w:cs="Arial"/>
          <w:sz w:val="22"/>
          <w:szCs w:val="22"/>
        </w:rPr>
      </w:pPr>
      <w:r w:rsidRPr="006E2339">
        <w:rPr>
          <w:rFonts w:ascii="Arial" w:hAnsi="Arial" w:cs="Arial"/>
          <w:sz w:val="22"/>
          <w:szCs w:val="22"/>
        </w:rPr>
        <w:t xml:space="preserve">NAVODILA O NAČINU DOKAZOVANJA SPOSOBNOSTI </w:t>
      </w:r>
      <w:r w:rsidR="002D02FE" w:rsidRPr="006E2339">
        <w:rPr>
          <w:rFonts w:ascii="Arial" w:hAnsi="Arial" w:cs="Arial"/>
          <w:sz w:val="22"/>
          <w:szCs w:val="22"/>
        </w:rPr>
        <w:tab/>
      </w:r>
      <w:r w:rsidR="002D02FE" w:rsidRPr="006E2339">
        <w:rPr>
          <w:rFonts w:ascii="Arial" w:hAnsi="Arial" w:cs="Arial"/>
          <w:sz w:val="22"/>
          <w:szCs w:val="22"/>
        </w:rPr>
        <w:tab/>
      </w:r>
      <w:r w:rsidR="002D02FE" w:rsidRPr="006E2339">
        <w:rPr>
          <w:rFonts w:ascii="Arial" w:hAnsi="Arial" w:cs="Arial"/>
          <w:sz w:val="22"/>
          <w:szCs w:val="22"/>
        </w:rPr>
        <w:tab/>
      </w:r>
      <w:r w:rsidR="003B261C">
        <w:rPr>
          <w:rFonts w:ascii="Arial" w:hAnsi="Arial" w:cs="Arial"/>
          <w:sz w:val="22"/>
          <w:szCs w:val="22"/>
        </w:rPr>
        <w:t>1</w:t>
      </w:r>
      <w:r w:rsidR="00455019">
        <w:rPr>
          <w:rFonts w:ascii="Arial" w:hAnsi="Arial" w:cs="Arial"/>
          <w:sz w:val="22"/>
          <w:szCs w:val="22"/>
        </w:rPr>
        <w:t>1</w:t>
      </w:r>
    </w:p>
    <w:p w14:paraId="7F4E61F2" w14:textId="52AFB6E2" w:rsidR="00D56F88" w:rsidRPr="006E2339" w:rsidRDefault="00842CDD" w:rsidP="00CF4788">
      <w:pPr>
        <w:ind w:left="708" w:firstLine="708"/>
        <w:rPr>
          <w:rFonts w:ascii="Arial" w:hAnsi="Arial" w:cs="Arial"/>
          <w:sz w:val="22"/>
          <w:szCs w:val="22"/>
        </w:rPr>
      </w:pPr>
      <w:r w:rsidRPr="006E2339">
        <w:rPr>
          <w:rFonts w:ascii="Arial" w:hAnsi="Arial" w:cs="Arial"/>
          <w:sz w:val="22"/>
          <w:szCs w:val="22"/>
        </w:rPr>
        <w:t>PONUDNIKA</w:t>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543007" w:rsidRPr="006E2339">
        <w:rPr>
          <w:rFonts w:ascii="Arial" w:hAnsi="Arial" w:cs="Arial"/>
          <w:sz w:val="22"/>
          <w:szCs w:val="22"/>
        </w:rPr>
        <w:tab/>
      </w:r>
      <w:r w:rsidR="00FD1BDC" w:rsidRPr="006E2339">
        <w:rPr>
          <w:rFonts w:ascii="Arial" w:hAnsi="Arial" w:cs="Arial"/>
          <w:sz w:val="22"/>
          <w:szCs w:val="22"/>
        </w:rPr>
        <w:t xml:space="preserve"> </w:t>
      </w:r>
    </w:p>
    <w:p w14:paraId="7D107A38" w14:textId="77777777" w:rsidR="00D56F88" w:rsidRPr="006E2339" w:rsidRDefault="00D56F88" w:rsidP="00CF4788">
      <w:pPr>
        <w:jc w:val="both"/>
        <w:rPr>
          <w:rFonts w:ascii="Arial" w:hAnsi="Arial" w:cs="Arial"/>
          <w:sz w:val="22"/>
          <w:szCs w:val="22"/>
        </w:rPr>
      </w:pPr>
      <w:r w:rsidRPr="006E2339">
        <w:rPr>
          <w:rFonts w:ascii="Arial" w:hAnsi="Arial" w:cs="Arial"/>
          <w:sz w:val="22"/>
          <w:szCs w:val="22"/>
        </w:rPr>
        <w:tab/>
      </w:r>
    </w:p>
    <w:p w14:paraId="7C2DB98A" w14:textId="77777777" w:rsidR="00593394" w:rsidRPr="006E2339" w:rsidRDefault="00593394" w:rsidP="00CF4788">
      <w:pPr>
        <w:jc w:val="both"/>
        <w:rPr>
          <w:rFonts w:ascii="Arial" w:hAnsi="Arial" w:cs="Arial"/>
          <w:sz w:val="22"/>
          <w:szCs w:val="22"/>
        </w:rPr>
      </w:pPr>
    </w:p>
    <w:p w14:paraId="0133E570" w14:textId="047BF00F" w:rsidR="00D56F88" w:rsidRPr="006E2339" w:rsidRDefault="00D56F88" w:rsidP="00CF4788">
      <w:pPr>
        <w:jc w:val="both"/>
        <w:rPr>
          <w:rFonts w:ascii="Arial" w:hAnsi="Arial" w:cs="Arial"/>
          <w:sz w:val="22"/>
          <w:szCs w:val="22"/>
        </w:rPr>
      </w:pPr>
      <w:r w:rsidRPr="006E2339">
        <w:rPr>
          <w:rFonts w:ascii="Arial" w:hAnsi="Arial" w:cs="Arial"/>
          <w:sz w:val="22"/>
          <w:szCs w:val="22"/>
        </w:rPr>
        <w:tab/>
        <w:t>IV.</w:t>
      </w:r>
      <w:r w:rsidRPr="006E2339">
        <w:rPr>
          <w:rFonts w:ascii="Arial" w:hAnsi="Arial" w:cs="Arial"/>
          <w:sz w:val="22"/>
          <w:szCs w:val="22"/>
        </w:rPr>
        <w:tab/>
        <w:t>NAČIN UGOTAV</w:t>
      </w:r>
      <w:r w:rsidR="00FD1BDC" w:rsidRPr="006E2339">
        <w:rPr>
          <w:rFonts w:ascii="Arial" w:hAnsi="Arial" w:cs="Arial"/>
          <w:sz w:val="22"/>
          <w:szCs w:val="22"/>
        </w:rPr>
        <w:t>LJANJA I</w:t>
      </w:r>
      <w:r w:rsidR="00594F22" w:rsidRPr="006E2339">
        <w:rPr>
          <w:rFonts w:ascii="Arial" w:hAnsi="Arial" w:cs="Arial"/>
          <w:sz w:val="22"/>
          <w:szCs w:val="22"/>
        </w:rPr>
        <w:t>ZPOLNJEVANJA  POGOJEV</w:t>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3B261C">
        <w:rPr>
          <w:rFonts w:ascii="Arial" w:hAnsi="Arial" w:cs="Arial"/>
          <w:sz w:val="22"/>
          <w:szCs w:val="22"/>
        </w:rPr>
        <w:tab/>
      </w:r>
      <w:r w:rsidRPr="006E2339">
        <w:rPr>
          <w:rFonts w:ascii="Arial" w:hAnsi="Arial" w:cs="Arial"/>
          <w:sz w:val="22"/>
          <w:szCs w:val="22"/>
        </w:rPr>
        <w:t>1</w:t>
      </w:r>
      <w:r w:rsidR="00424206">
        <w:rPr>
          <w:rFonts w:ascii="Arial" w:hAnsi="Arial" w:cs="Arial"/>
          <w:sz w:val="22"/>
          <w:szCs w:val="22"/>
        </w:rPr>
        <w:t>8</w:t>
      </w:r>
    </w:p>
    <w:p w14:paraId="3EF5A85E" w14:textId="77777777" w:rsidR="00D56F88" w:rsidRPr="006E2339" w:rsidRDefault="00D56F88" w:rsidP="00CF4788">
      <w:pPr>
        <w:ind w:left="1416"/>
        <w:jc w:val="both"/>
        <w:rPr>
          <w:rFonts w:ascii="Arial" w:hAnsi="Arial" w:cs="Arial"/>
          <w:sz w:val="22"/>
          <w:szCs w:val="22"/>
        </w:rPr>
      </w:pPr>
    </w:p>
    <w:p w14:paraId="7148FE34" w14:textId="77777777" w:rsidR="00593394" w:rsidRPr="006E2339" w:rsidRDefault="00593394" w:rsidP="00CF4788">
      <w:pPr>
        <w:ind w:left="1416"/>
        <w:jc w:val="both"/>
        <w:rPr>
          <w:rFonts w:ascii="Arial" w:hAnsi="Arial" w:cs="Arial"/>
          <w:sz w:val="22"/>
          <w:szCs w:val="22"/>
        </w:rPr>
      </w:pPr>
    </w:p>
    <w:p w14:paraId="184D1751" w14:textId="3F2BD733" w:rsidR="00D56F88" w:rsidRPr="006E2339" w:rsidRDefault="00D56F88" w:rsidP="00CF4788">
      <w:pPr>
        <w:ind w:left="708" w:right="-17"/>
        <w:jc w:val="both"/>
        <w:rPr>
          <w:rFonts w:ascii="Arial" w:hAnsi="Arial" w:cs="Arial"/>
          <w:sz w:val="22"/>
          <w:szCs w:val="22"/>
        </w:rPr>
      </w:pPr>
      <w:r w:rsidRPr="006E2339">
        <w:rPr>
          <w:rFonts w:ascii="Arial" w:hAnsi="Arial" w:cs="Arial"/>
          <w:sz w:val="22"/>
          <w:szCs w:val="22"/>
        </w:rPr>
        <w:t>V.</w:t>
      </w:r>
      <w:r w:rsidRPr="006E2339">
        <w:rPr>
          <w:rFonts w:ascii="Arial" w:hAnsi="Arial" w:cs="Arial"/>
          <w:sz w:val="22"/>
          <w:szCs w:val="22"/>
        </w:rPr>
        <w:tab/>
        <w:t xml:space="preserve">OSTALI </w:t>
      </w:r>
      <w:r w:rsidR="00594F22" w:rsidRPr="006E2339">
        <w:rPr>
          <w:rFonts w:ascii="Arial" w:hAnsi="Arial" w:cs="Arial"/>
          <w:sz w:val="22"/>
          <w:szCs w:val="22"/>
        </w:rPr>
        <w:t>POGOJI, OPOZORILA IN PRAVICE</w:t>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3B261C">
        <w:rPr>
          <w:rFonts w:ascii="Arial" w:hAnsi="Arial" w:cs="Arial"/>
          <w:sz w:val="22"/>
          <w:szCs w:val="22"/>
        </w:rPr>
        <w:t>2</w:t>
      </w:r>
      <w:r w:rsidR="00424206">
        <w:rPr>
          <w:rFonts w:ascii="Arial" w:hAnsi="Arial" w:cs="Arial"/>
          <w:sz w:val="22"/>
          <w:szCs w:val="22"/>
        </w:rPr>
        <w:t>1</w:t>
      </w:r>
    </w:p>
    <w:p w14:paraId="60842CCE" w14:textId="77777777" w:rsidR="00D56F88" w:rsidRPr="006E2339" w:rsidRDefault="00D56F88" w:rsidP="00CF4788">
      <w:pPr>
        <w:ind w:left="708"/>
        <w:jc w:val="both"/>
        <w:rPr>
          <w:rFonts w:ascii="Arial" w:hAnsi="Arial" w:cs="Arial"/>
          <w:sz w:val="22"/>
          <w:szCs w:val="22"/>
        </w:rPr>
      </w:pPr>
    </w:p>
    <w:p w14:paraId="49B7C562" w14:textId="77777777" w:rsidR="00593394" w:rsidRPr="006E2339" w:rsidRDefault="00593394" w:rsidP="00CF4788">
      <w:pPr>
        <w:ind w:left="708"/>
        <w:jc w:val="both"/>
        <w:rPr>
          <w:rFonts w:ascii="Arial" w:hAnsi="Arial" w:cs="Arial"/>
          <w:sz w:val="22"/>
          <w:szCs w:val="22"/>
        </w:rPr>
      </w:pPr>
    </w:p>
    <w:p w14:paraId="2A1C25AE" w14:textId="59FA98C1" w:rsidR="00D56F88" w:rsidRPr="006E2339" w:rsidRDefault="00D56F88" w:rsidP="00CF4788">
      <w:pPr>
        <w:ind w:left="708"/>
        <w:jc w:val="both"/>
        <w:rPr>
          <w:rFonts w:ascii="Arial" w:hAnsi="Arial" w:cs="Arial"/>
          <w:sz w:val="22"/>
          <w:szCs w:val="22"/>
        </w:rPr>
      </w:pPr>
      <w:r w:rsidRPr="006E2339">
        <w:rPr>
          <w:rFonts w:ascii="Arial" w:hAnsi="Arial" w:cs="Arial"/>
          <w:sz w:val="22"/>
          <w:szCs w:val="22"/>
        </w:rPr>
        <w:t>VI.</w:t>
      </w:r>
      <w:r w:rsidRPr="006E2339">
        <w:rPr>
          <w:rFonts w:ascii="Arial" w:hAnsi="Arial" w:cs="Arial"/>
          <w:sz w:val="22"/>
          <w:szCs w:val="22"/>
        </w:rPr>
        <w:tab/>
      </w:r>
      <w:r w:rsidR="00594F22" w:rsidRPr="006E2339">
        <w:rPr>
          <w:rFonts w:ascii="Arial" w:hAnsi="Arial" w:cs="Arial"/>
          <w:sz w:val="22"/>
          <w:szCs w:val="22"/>
        </w:rPr>
        <w:t>RAZPISNI OBRAZCI IN VZORCI</w:t>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594F22" w:rsidRPr="006E2339">
        <w:rPr>
          <w:rFonts w:ascii="Arial" w:hAnsi="Arial" w:cs="Arial"/>
          <w:sz w:val="22"/>
          <w:szCs w:val="22"/>
        </w:rPr>
        <w:tab/>
      </w:r>
      <w:r w:rsidR="003B261C">
        <w:rPr>
          <w:rFonts w:ascii="Arial" w:hAnsi="Arial" w:cs="Arial"/>
          <w:sz w:val="22"/>
          <w:szCs w:val="22"/>
        </w:rPr>
        <w:t>2</w:t>
      </w:r>
      <w:r w:rsidR="00424206">
        <w:rPr>
          <w:rFonts w:ascii="Arial" w:hAnsi="Arial" w:cs="Arial"/>
          <w:sz w:val="22"/>
          <w:szCs w:val="22"/>
        </w:rPr>
        <w:t>2</w:t>
      </w:r>
    </w:p>
    <w:p w14:paraId="14DE5F54" w14:textId="77777777" w:rsidR="00D56F88" w:rsidRPr="00906B56" w:rsidRDefault="00D56F88" w:rsidP="00CF4788">
      <w:pPr>
        <w:jc w:val="both"/>
        <w:rPr>
          <w:rFonts w:ascii="Arial" w:hAnsi="Arial" w:cs="Arial"/>
          <w:szCs w:val="24"/>
        </w:rPr>
      </w:pPr>
    </w:p>
    <w:p w14:paraId="31FBC832" w14:textId="77777777" w:rsidR="00D56F88" w:rsidRPr="00906B56" w:rsidRDefault="00D56F88" w:rsidP="00CF4788">
      <w:pPr>
        <w:ind w:left="708"/>
        <w:jc w:val="both"/>
        <w:rPr>
          <w:rFonts w:ascii="Arial" w:hAnsi="Arial" w:cs="Arial"/>
          <w:szCs w:val="24"/>
        </w:rPr>
      </w:pPr>
    </w:p>
    <w:p w14:paraId="233C0639" w14:textId="77777777" w:rsidR="00D56F88" w:rsidRPr="00906B56" w:rsidRDefault="00D56F88" w:rsidP="00CF4788">
      <w:pPr>
        <w:ind w:left="708"/>
        <w:jc w:val="both"/>
        <w:rPr>
          <w:rFonts w:ascii="Arial" w:hAnsi="Arial" w:cs="Arial"/>
          <w:szCs w:val="24"/>
        </w:rPr>
      </w:pPr>
    </w:p>
    <w:p w14:paraId="210A06A2" w14:textId="2E9F3CF3" w:rsidR="00EE7F7C" w:rsidRPr="006E2339" w:rsidRDefault="00BF1514" w:rsidP="00824185">
      <w:pPr>
        <w:autoSpaceDE w:val="0"/>
        <w:autoSpaceDN w:val="0"/>
        <w:adjustRightInd w:val="0"/>
        <w:jc w:val="both"/>
        <w:rPr>
          <w:rFonts w:ascii="Arial" w:hAnsi="Arial" w:cs="Arial"/>
          <w:b/>
          <w:bCs/>
          <w:sz w:val="22"/>
          <w:szCs w:val="22"/>
        </w:rPr>
      </w:pPr>
      <w:r w:rsidRPr="006E2339">
        <w:rPr>
          <w:rFonts w:ascii="Arial" w:hAnsi="Arial" w:cs="Arial"/>
          <w:b/>
          <w:bCs/>
          <w:sz w:val="22"/>
          <w:szCs w:val="22"/>
        </w:rPr>
        <w:t xml:space="preserve">B. </w:t>
      </w:r>
      <w:r w:rsidR="006B33A3" w:rsidRPr="006E2339">
        <w:rPr>
          <w:rFonts w:ascii="Arial" w:hAnsi="Arial" w:cs="Arial"/>
          <w:b/>
          <w:bCs/>
          <w:sz w:val="22"/>
          <w:szCs w:val="22"/>
        </w:rPr>
        <w:t>PREDRAČUN</w:t>
      </w:r>
      <w:r w:rsidR="004204CD" w:rsidRPr="006E2339">
        <w:rPr>
          <w:rFonts w:ascii="Arial" w:hAnsi="Arial" w:cs="Arial"/>
          <w:b/>
          <w:bCs/>
          <w:sz w:val="22"/>
          <w:szCs w:val="22"/>
        </w:rPr>
        <w:t xml:space="preserve"> / </w:t>
      </w:r>
      <w:r w:rsidR="006B33A3" w:rsidRPr="006E2339">
        <w:rPr>
          <w:rFonts w:ascii="Arial" w:hAnsi="Arial" w:cs="Arial"/>
          <w:b/>
          <w:bCs/>
          <w:sz w:val="22"/>
          <w:szCs w:val="22"/>
        </w:rPr>
        <w:t>POPIS ARTIKLOV</w:t>
      </w:r>
      <w:r w:rsidR="004204CD" w:rsidRPr="006E2339">
        <w:rPr>
          <w:rFonts w:ascii="Arial" w:hAnsi="Arial" w:cs="Arial"/>
          <w:b/>
          <w:bCs/>
          <w:sz w:val="22"/>
          <w:szCs w:val="22"/>
        </w:rPr>
        <w:t xml:space="preserve"> </w:t>
      </w:r>
      <w:r w:rsidR="004204CD" w:rsidRPr="006E2339">
        <w:rPr>
          <w:rFonts w:ascii="Arial" w:hAnsi="Arial" w:cs="Arial"/>
          <w:sz w:val="22"/>
          <w:szCs w:val="22"/>
        </w:rPr>
        <w:t xml:space="preserve">(vrsta, značilnosti, kakovost ter opisi </w:t>
      </w:r>
      <w:r w:rsidR="006B33A3" w:rsidRPr="006E2339">
        <w:rPr>
          <w:rFonts w:ascii="Arial" w:hAnsi="Arial" w:cs="Arial"/>
          <w:sz w:val="22"/>
          <w:szCs w:val="22"/>
        </w:rPr>
        <w:t>blaga</w:t>
      </w:r>
      <w:r w:rsidR="004204CD" w:rsidRPr="006E2339">
        <w:rPr>
          <w:rFonts w:ascii="Arial" w:hAnsi="Arial" w:cs="Arial"/>
          <w:sz w:val="22"/>
          <w:szCs w:val="22"/>
        </w:rPr>
        <w:t>, ki je predmet javnega naročila in druge zahteve naročnika.</w:t>
      </w:r>
    </w:p>
    <w:p w14:paraId="10EAFBED" w14:textId="77777777" w:rsidR="00995C2A" w:rsidRPr="001B1C6E" w:rsidRDefault="00995C2A" w:rsidP="00995C2A">
      <w:pPr>
        <w:autoSpaceDE w:val="0"/>
        <w:autoSpaceDN w:val="0"/>
        <w:adjustRightInd w:val="0"/>
        <w:rPr>
          <w:rFonts w:ascii="Arial" w:hAnsi="Arial" w:cs="Arial"/>
          <w:szCs w:val="24"/>
        </w:rPr>
      </w:pPr>
    </w:p>
    <w:p w14:paraId="4D8AD147" w14:textId="77777777" w:rsidR="004204CD" w:rsidRPr="004204CD" w:rsidRDefault="004204CD" w:rsidP="004204CD">
      <w:pPr>
        <w:rPr>
          <w:rFonts w:ascii="Arial" w:hAnsi="Arial" w:cs="Arial"/>
          <w:sz w:val="22"/>
          <w:szCs w:val="22"/>
        </w:rPr>
      </w:pPr>
    </w:p>
    <w:p w14:paraId="4E1E3A01" w14:textId="623EA646" w:rsidR="00EE7F7C" w:rsidRDefault="00EE7F7C" w:rsidP="0053350F">
      <w:pPr>
        <w:autoSpaceDE w:val="0"/>
        <w:autoSpaceDN w:val="0"/>
        <w:adjustRightInd w:val="0"/>
        <w:rPr>
          <w:rFonts w:ascii="Arial" w:hAnsi="Arial" w:cs="Arial"/>
          <w:sz w:val="20"/>
        </w:rPr>
      </w:pPr>
    </w:p>
    <w:p w14:paraId="187DA9C5" w14:textId="27E69D72" w:rsidR="00870163" w:rsidRDefault="00870163" w:rsidP="0053350F">
      <w:pPr>
        <w:autoSpaceDE w:val="0"/>
        <w:autoSpaceDN w:val="0"/>
        <w:adjustRightInd w:val="0"/>
        <w:rPr>
          <w:rFonts w:ascii="Arial" w:hAnsi="Arial" w:cs="Arial"/>
          <w:sz w:val="20"/>
        </w:rPr>
      </w:pPr>
    </w:p>
    <w:p w14:paraId="5532DEB4" w14:textId="77777777" w:rsidR="00870163" w:rsidRDefault="00870163" w:rsidP="0053350F">
      <w:pPr>
        <w:autoSpaceDE w:val="0"/>
        <w:autoSpaceDN w:val="0"/>
        <w:adjustRightInd w:val="0"/>
        <w:rPr>
          <w:rFonts w:ascii="Arial" w:hAnsi="Arial" w:cs="Arial"/>
          <w:sz w:val="20"/>
        </w:rPr>
      </w:pPr>
    </w:p>
    <w:p w14:paraId="4722D7C6" w14:textId="2DF1F153" w:rsidR="002D02FE" w:rsidRDefault="002D02FE" w:rsidP="0053350F">
      <w:pPr>
        <w:autoSpaceDE w:val="0"/>
        <w:autoSpaceDN w:val="0"/>
        <w:adjustRightInd w:val="0"/>
        <w:rPr>
          <w:rFonts w:ascii="Arial" w:hAnsi="Arial" w:cs="Arial"/>
          <w:sz w:val="20"/>
        </w:rPr>
      </w:pPr>
    </w:p>
    <w:p w14:paraId="35C3B5B9" w14:textId="301F595E" w:rsidR="006B33A3" w:rsidRDefault="006B33A3" w:rsidP="0053350F">
      <w:pPr>
        <w:autoSpaceDE w:val="0"/>
        <w:autoSpaceDN w:val="0"/>
        <w:adjustRightInd w:val="0"/>
        <w:rPr>
          <w:rFonts w:ascii="Arial" w:hAnsi="Arial" w:cs="Arial"/>
          <w:sz w:val="20"/>
        </w:rPr>
      </w:pPr>
    </w:p>
    <w:p w14:paraId="3DB438D9" w14:textId="45F5C488" w:rsidR="006B33A3" w:rsidRDefault="006B33A3" w:rsidP="0053350F">
      <w:pPr>
        <w:autoSpaceDE w:val="0"/>
        <w:autoSpaceDN w:val="0"/>
        <w:adjustRightInd w:val="0"/>
        <w:rPr>
          <w:rFonts w:ascii="Arial" w:hAnsi="Arial" w:cs="Arial"/>
          <w:sz w:val="20"/>
        </w:rPr>
      </w:pPr>
    </w:p>
    <w:p w14:paraId="00817E3C" w14:textId="02D47BB3" w:rsidR="006B33A3" w:rsidRDefault="006B33A3" w:rsidP="0053350F">
      <w:pPr>
        <w:autoSpaceDE w:val="0"/>
        <w:autoSpaceDN w:val="0"/>
        <w:adjustRightInd w:val="0"/>
        <w:rPr>
          <w:rFonts w:ascii="Arial" w:hAnsi="Arial" w:cs="Arial"/>
          <w:sz w:val="20"/>
        </w:rPr>
      </w:pPr>
    </w:p>
    <w:p w14:paraId="2C9A2279" w14:textId="302953E2" w:rsidR="006B33A3" w:rsidRDefault="006B33A3" w:rsidP="0053350F">
      <w:pPr>
        <w:autoSpaceDE w:val="0"/>
        <w:autoSpaceDN w:val="0"/>
        <w:adjustRightInd w:val="0"/>
        <w:rPr>
          <w:rFonts w:ascii="Arial" w:hAnsi="Arial" w:cs="Arial"/>
          <w:sz w:val="20"/>
        </w:rPr>
      </w:pPr>
    </w:p>
    <w:p w14:paraId="3C83E114" w14:textId="2A5E818A" w:rsidR="006B33A3" w:rsidRDefault="006B33A3" w:rsidP="0053350F">
      <w:pPr>
        <w:autoSpaceDE w:val="0"/>
        <w:autoSpaceDN w:val="0"/>
        <w:adjustRightInd w:val="0"/>
        <w:rPr>
          <w:rFonts w:ascii="Arial" w:hAnsi="Arial" w:cs="Arial"/>
          <w:sz w:val="20"/>
        </w:rPr>
      </w:pPr>
    </w:p>
    <w:p w14:paraId="069C4F06" w14:textId="35903C06" w:rsidR="006B33A3" w:rsidRDefault="006B33A3" w:rsidP="0053350F">
      <w:pPr>
        <w:autoSpaceDE w:val="0"/>
        <w:autoSpaceDN w:val="0"/>
        <w:adjustRightInd w:val="0"/>
        <w:rPr>
          <w:rFonts w:ascii="Arial" w:hAnsi="Arial" w:cs="Arial"/>
          <w:sz w:val="20"/>
        </w:rPr>
      </w:pPr>
    </w:p>
    <w:p w14:paraId="795B7769" w14:textId="4500F10E" w:rsidR="006B33A3" w:rsidRDefault="006B33A3" w:rsidP="0053350F">
      <w:pPr>
        <w:autoSpaceDE w:val="0"/>
        <w:autoSpaceDN w:val="0"/>
        <w:adjustRightInd w:val="0"/>
        <w:rPr>
          <w:rFonts w:ascii="Arial" w:hAnsi="Arial" w:cs="Arial"/>
          <w:sz w:val="20"/>
        </w:rPr>
      </w:pPr>
    </w:p>
    <w:p w14:paraId="502C6DF1" w14:textId="538297CF" w:rsidR="006B33A3" w:rsidRDefault="006B33A3" w:rsidP="0053350F">
      <w:pPr>
        <w:autoSpaceDE w:val="0"/>
        <w:autoSpaceDN w:val="0"/>
        <w:adjustRightInd w:val="0"/>
        <w:rPr>
          <w:rFonts w:ascii="Arial" w:hAnsi="Arial" w:cs="Arial"/>
          <w:sz w:val="20"/>
        </w:rPr>
      </w:pPr>
    </w:p>
    <w:p w14:paraId="5406B132" w14:textId="1FC8B291" w:rsidR="006B33A3" w:rsidRDefault="006B33A3" w:rsidP="0053350F">
      <w:pPr>
        <w:autoSpaceDE w:val="0"/>
        <w:autoSpaceDN w:val="0"/>
        <w:adjustRightInd w:val="0"/>
        <w:rPr>
          <w:rFonts w:ascii="Arial" w:hAnsi="Arial" w:cs="Arial"/>
          <w:sz w:val="20"/>
        </w:rPr>
      </w:pPr>
    </w:p>
    <w:p w14:paraId="717731A0" w14:textId="04B7B5DF" w:rsidR="006B33A3" w:rsidRDefault="006B33A3" w:rsidP="0053350F">
      <w:pPr>
        <w:autoSpaceDE w:val="0"/>
        <w:autoSpaceDN w:val="0"/>
        <w:adjustRightInd w:val="0"/>
        <w:rPr>
          <w:rFonts w:ascii="Arial" w:hAnsi="Arial" w:cs="Arial"/>
          <w:sz w:val="20"/>
        </w:rPr>
      </w:pPr>
    </w:p>
    <w:p w14:paraId="16C8F179" w14:textId="35E4710B" w:rsidR="006B33A3" w:rsidRDefault="006B33A3" w:rsidP="0053350F">
      <w:pPr>
        <w:autoSpaceDE w:val="0"/>
        <w:autoSpaceDN w:val="0"/>
        <w:adjustRightInd w:val="0"/>
        <w:rPr>
          <w:rFonts w:ascii="Arial" w:hAnsi="Arial" w:cs="Arial"/>
          <w:sz w:val="20"/>
        </w:rPr>
      </w:pPr>
    </w:p>
    <w:p w14:paraId="17D194C8" w14:textId="5E4571B4" w:rsidR="006B33A3" w:rsidRDefault="006B33A3" w:rsidP="0053350F">
      <w:pPr>
        <w:autoSpaceDE w:val="0"/>
        <w:autoSpaceDN w:val="0"/>
        <w:adjustRightInd w:val="0"/>
        <w:rPr>
          <w:rFonts w:ascii="Arial" w:hAnsi="Arial" w:cs="Arial"/>
          <w:sz w:val="20"/>
        </w:rPr>
      </w:pPr>
    </w:p>
    <w:p w14:paraId="2927F74F" w14:textId="7D476145" w:rsidR="006B33A3" w:rsidRDefault="006B33A3" w:rsidP="0053350F">
      <w:pPr>
        <w:autoSpaceDE w:val="0"/>
        <w:autoSpaceDN w:val="0"/>
        <w:adjustRightInd w:val="0"/>
        <w:rPr>
          <w:rFonts w:ascii="Arial" w:hAnsi="Arial" w:cs="Arial"/>
          <w:sz w:val="20"/>
        </w:rPr>
      </w:pPr>
    </w:p>
    <w:p w14:paraId="366B9086" w14:textId="57943347" w:rsidR="006B33A3" w:rsidRDefault="006B33A3" w:rsidP="0053350F">
      <w:pPr>
        <w:autoSpaceDE w:val="0"/>
        <w:autoSpaceDN w:val="0"/>
        <w:adjustRightInd w:val="0"/>
        <w:rPr>
          <w:rFonts w:ascii="Arial" w:hAnsi="Arial" w:cs="Arial"/>
          <w:sz w:val="20"/>
        </w:rPr>
      </w:pPr>
    </w:p>
    <w:p w14:paraId="6B801963" w14:textId="2C5AC8B4" w:rsidR="006B33A3" w:rsidRDefault="006B33A3" w:rsidP="0053350F">
      <w:pPr>
        <w:autoSpaceDE w:val="0"/>
        <w:autoSpaceDN w:val="0"/>
        <w:adjustRightInd w:val="0"/>
        <w:rPr>
          <w:rFonts w:ascii="Arial" w:hAnsi="Arial" w:cs="Arial"/>
          <w:sz w:val="20"/>
        </w:rPr>
      </w:pPr>
    </w:p>
    <w:p w14:paraId="31D25DDC" w14:textId="6E678ACC" w:rsidR="006B33A3" w:rsidRDefault="006B33A3" w:rsidP="0053350F">
      <w:pPr>
        <w:autoSpaceDE w:val="0"/>
        <w:autoSpaceDN w:val="0"/>
        <w:adjustRightInd w:val="0"/>
        <w:rPr>
          <w:rFonts w:ascii="Arial" w:hAnsi="Arial" w:cs="Arial"/>
          <w:sz w:val="20"/>
        </w:rPr>
      </w:pPr>
    </w:p>
    <w:p w14:paraId="1544B810" w14:textId="5E1879A1" w:rsidR="006B33A3" w:rsidRDefault="006B33A3" w:rsidP="0053350F">
      <w:pPr>
        <w:autoSpaceDE w:val="0"/>
        <w:autoSpaceDN w:val="0"/>
        <w:adjustRightInd w:val="0"/>
        <w:rPr>
          <w:rFonts w:ascii="Arial" w:hAnsi="Arial" w:cs="Arial"/>
          <w:sz w:val="20"/>
        </w:rPr>
      </w:pPr>
    </w:p>
    <w:p w14:paraId="6BFEEBBB" w14:textId="2DA65866" w:rsidR="006E2339" w:rsidRDefault="006E2339" w:rsidP="0053350F">
      <w:pPr>
        <w:autoSpaceDE w:val="0"/>
        <w:autoSpaceDN w:val="0"/>
        <w:adjustRightInd w:val="0"/>
        <w:rPr>
          <w:rFonts w:ascii="Arial" w:hAnsi="Arial" w:cs="Arial"/>
          <w:sz w:val="20"/>
        </w:rPr>
      </w:pPr>
    </w:p>
    <w:p w14:paraId="619A1772" w14:textId="77777777" w:rsidR="006E2339" w:rsidRDefault="006E2339" w:rsidP="0053350F">
      <w:pPr>
        <w:autoSpaceDE w:val="0"/>
        <w:autoSpaceDN w:val="0"/>
        <w:adjustRightInd w:val="0"/>
        <w:rPr>
          <w:rFonts w:ascii="Arial" w:hAnsi="Arial" w:cs="Arial"/>
          <w:sz w:val="20"/>
        </w:rPr>
      </w:pPr>
    </w:p>
    <w:p w14:paraId="47D4BBB1" w14:textId="77777777" w:rsidR="002D02FE" w:rsidRDefault="002D02FE" w:rsidP="0053350F">
      <w:pPr>
        <w:autoSpaceDE w:val="0"/>
        <w:autoSpaceDN w:val="0"/>
        <w:adjustRightInd w:val="0"/>
        <w:rPr>
          <w:rFonts w:ascii="Arial" w:hAnsi="Arial" w:cs="Arial"/>
          <w:sz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416ADD" w14:paraId="08813EA0" w14:textId="77777777">
        <w:tc>
          <w:tcPr>
            <w:tcW w:w="9568" w:type="dxa"/>
            <w:tcBorders>
              <w:top w:val="nil"/>
              <w:left w:val="nil"/>
              <w:bottom w:val="double" w:sz="18" w:space="0" w:color="auto"/>
              <w:right w:val="nil"/>
            </w:tcBorders>
          </w:tcPr>
          <w:p w14:paraId="0DDD93F1" w14:textId="0CA58D76" w:rsidR="005655CF" w:rsidRPr="00416ADD" w:rsidRDefault="00D56F88" w:rsidP="00EC53E8">
            <w:pPr>
              <w:numPr>
                <w:ilvl w:val="0"/>
                <w:numId w:val="21"/>
              </w:numPr>
              <w:ind w:left="776" w:hanging="437"/>
              <w:jc w:val="both"/>
              <w:rPr>
                <w:rFonts w:ascii="Arial" w:hAnsi="Arial" w:cs="Arial"/>
                <w:b/>
                <w:szCs w:val="24"/>
              </w:rPr>
            </w:pPr>
            <w:r w:rsidRPr="00416ADD">
              <w:rPr>
                <w:rFonts w:ascii="Arial" w:hAnsi="Arial" w:cs="Arial"/>
                <w:b/>
                <w:szCs w:val="24"/>
              </w:rPr>
              <w:lastRenderedPageBreak/>
              <w:t xml:space="preserve">POVABILO K ODDAJI PONUDBE </w:t>
            </w:r>
          </w:p>
        </w:tc>
      </w:tr>
    </w:tbl>
    <w:p w14:paraId="614C2AD5" w14:textId="77777777" w:rsidR="00D56F88" w:rsidRPr="00416ADD" w:rsidRDefault="00D56F88" w:rsidP="00CF4788">
      <w:pPr>
        <w:jc w:val="both"/>
        <w:rPr>
          <w:rFonts w:ascii="Arial" w:hAnsi="Arial" w:cs="Arial"/>
          <w:sz w:val="22"/>
          <w:szCs w:val="24"/>
        </w:rPr>
      </w:pPr>
    </w:p>
    <w:p w14:paraId="42141BC0" w14:textId="6E03E48A" w:rsidR="00D56F88" w:rsidRDefault="00D56F88" w:rsidP="00BB37C9">
      <w:pPr>
        <w:pStyle w:val="Glava"/>
        <w:numPr>
          <w:ilvl w:val="0"/>
          <w:numId w:val="2"/>
        </w:numPr>
        <w:tabs>
          <w:tab w:val="clear" w:pos="4536"/>
          <w:tab w:val="clear" w:pos="9072"/>
        </w:tabs>
        <w:jc w:val="both"/>
        <w:rPr>
          <w:rFonts w:cs="Arial"/>
          <w:b/>
          <w:sz w:val="22"/>
          <w:szCs w:val="24"/>
        </w:rPr>
      </w:pPr>
      <w:r w:rsidRPr="00416ADD">
        <w:rPr>
          <w:rFonts w:cs="Arial"/>
          <w:b/>
          <w:sz w:val="22"/>
          <w:szCs w:val="24"/>
        </w:rPr>
        <w:t>NAROČNIK:</w:t>
      </w:r>
    </w:p>
    <w:p w14:paraId="26637048" w14:textId="77777777" w:rsidR="00870163" w:rsidRPr="00416ADD" w:rsidRDefault="00870163" w:rsidP="00870163">
      <w:pPr>
        <w:pStyle w:val="Glava"/>
        <w:tabs>
          <w:tab w:val="clear" w:pos="4536"/>
          <w:tab w:val="clear" w:pos="9072"/>
        </w:tabs>
        <w:ind w:left="360"/>
        <w:jc w:val="both"/>
        <w:rPr>
          <w:rFonts w:cs="Arial"/>
          <w:b/>
          <w:sz w:val="22"/>
          <w:szCs w:val="24"/>
        </w:rPr>
      </w:pPr>
    </w:p>
    <w:p w14:paraId="3A77740A" w14:textId="47DC8E7C" w:rsidR="00870163" w:rsidRPr="00870163" w:rsidRDefault="00714D0D" w:rsidP="00870163">
      <w:pPr>
        <w:pStyle w:val="Glava"/>
        <w:numPr>
          <w:ilvl w:val="12"/>
          <w:numId w:val="0"/>
        </w:numPr>
        <w:jc w:val="both"/>
        <w:rPr>
          <w:rFonts w:cs="Arial"/>
          <w:b/>
          <w:sz w:val="22"/>
          <w:szCs w:val="24"/>
        </w:rPr>
      </w:pPr>
      <w:r w:rsidRPr="00416ADD">
        <w:rPr>
          <w:rFonts w:cs="Arial"/>
          <w:b/>
          <w:sz w:val="22"/>
          <w:szCs w:val="24"/>
        </w:rPr>
        <w:t xml:space="preserve">      </w:t>
      </w:r>
      <w:r w:rsidR="00870163" w:rsidRPr="00870163">
        <w:rPr>
          <w:rFonts w:cs="Arial"/>
          <w:b/>
          <w:sz w:val="22"/>
          <w:szCs w:val="24"/>
        </w:rPr>
        <w:t xml:space="preserve">CENTER ŠOLSKIH IN OBŠOLSKIH DEJAVNOSTI </w:t>
      </w:r>
    </w:p>
    <w:p w14:paraId="4D3E670B" w14:textId="77777777" w:rsidR="00870163" w:rsidRDefault="00870163" w:rsidP="00870163">
      <w:pPr>
        <w:pStyle w:val="Glava"/>
        <w:numPr>
          <w:ilvl w:val="12"/>
          <w:numId w:val="0"/>
        </w:numPr>
        <w:jc w:val="both"/>
        <w:rPr>
          <w:rFonts w:cs="Arial"/>
          <w:b/>
          <w:sz w:val="22"/>
          <w:szCs w:val="24"/>
        </w:rPr>
      </w:pPr>
      <w:r>
        <w:rPr>
          <w:rFonts w:cs="Arial"/>
          <w:b/>
          <w:sz w:val="22"/>
          <w:szCs w:val="24"/>
        </w:rPr>
        <w:t xml:space="preserve">      </w:t>
      </w:r>
      <w:r w:rsidRPr="00870163">
        <w:rPr>
          <w:rFonts w:cs="Arial"/>
          <w:b/>
          <w:sz w:val="22"/>
          <w:szCs w:val="24"/>
        </w:rPr>
        <w:t>Frankopanska ulica 9</w:t>
      </w:r>
      <w:r>
        <w:rPr>
          <w:rFonts w:cs="Arial"/>
          <w:b/>
          <w:sz w:val="22"/>
          <w:szCs w:val="24"/>
        </w:rPr>
        <w:t xml:space="preserve">, </w:t>
      </w:r>
      <w:r w:rsidRPr="00870163">
        <w:rPr>
          <w:rFonts w:cs="Arial"/>
          <w:b/>
          <w:sz w:val="22"/>
          <w:szCs w:val="24"/>
        </w:rPr>
        <w:t>1000 LJUBLJANA</w:t>
      </w:r>
    </w:p>
    <w:p w14:paraId="7CBC3E85" w14:textId="361E8E1B" w:rsidR="008E4020" w:rsidRPr="00416ADD" w:rsidRDefault="00682F9B" w:rsidP="00870163">
      <w:pPr>
        <w:pStyle w:val="Glava"/>
        <w:numPr>
          <w:ilvl w:val="12"/>
          <w:numId w:val="0"/>
        </w:numPr>
        <w:jc w:val="both"/>
        <w:rPr>
          <w:rFonts w:cs="Arial"/>
          <w:b/>
          <w:bCs/>
          <w:sz w:val="24"/>
          <w:szCs w:val="24"/>
        </w:rPr>
      </w:pPr>
      <w:r w:rsidRPr="00416ADD">
        <w:rPr>
          <w:rFonts w:cs="Arial"/>
          <w:b/>
          <w:bCs/>
          <w:sz w:val="24"/>
          <w:szCs w:val="24"/>
        </w:rPr>
        <w:tab/>
      </w:r>
      <w:r w:rsidR="008E4020" w:rsidRPr="00416ADD">
        <w:rPr>
          <w:rFonts w:cs="Arial"/>
          <w:b/>
          <w:bCs/>
          <w:sz w:val="24"/>
          <w:szCs w:val="24"/>
        </w:rPr>
        <w:tab/>
      </w:r>
    </w:p>
    <w:p w14:paraId="5CB77737" w14:textId="77777777" w:rsidR="00D56F88" w:rsidRPr="008C2E87" w:rsidRDefault="00D56F88" w:rsidP="00BB37C9">
      <w:pPr>
        <w:pStyle w:val="Glava"/>
        <w:numPr>
          <w:ilvl w:val="0"/>
          <w:numId w:val="2"/>
        </w:numPr>
        <w:tabs>
          <w:tab w:val="clear" w:pos="4536"/>
          <w:tab w:val="clear" w:pos="9072"/>
        </w:tabs>
        <w:rPr>
          <w:rFonts w:cs="Arial"/>
          <w:b/>
          <w:sz w:val="22"/>
          <w:szCs w:val="24"/>
        </w:rPr>
      </w:pPr>
      <w:r w:rsidRPr="00104DF8">
        <w:rPr>
          <w:rFonts w:cs="Arial"/>
          <w:b/>
          <w:sz w:val="22"/>
          <w:szCs w:val="24"/>
        </w:rPr>
        <w:t xml:space="preserve">PREDMET JAVNEGA </w:t>
      </w:r>
      <w:r w:rsidRPr="008C2E87">
        <w:rPr>
          <w:rFonts w:cs="Arial"/>
          <w:b/>
          <w:sz w:val="22"/>
          <w:szCs w:val="24"/>
        </w:rPr>
        <w:t>NAROČILA:</w:t>
      </w:r>
    </w:p>
    <w:p w14:paraId="10DCCD72" w14:textId="198ED9B6" w:rsidR="00905187" w:rsidRPr="008C2E87" w:rsidRDefault="00B96968" w:rsidP="00A94A92">
      <w:pPr>
        <w:pStyle w:val="Glava"/>
        <w:tabs>
          <w:tab w:val="clear" w:pos="4536"/>
          <w:tab w:val="center" w:pos="993"/>
        </w:tabs>
        <w:ind w:left="360"/>
        <w:jc w:val="both"/>
        <w:rPr>
          <w:rFonts w:cs="Arial"/>
          <w:iCs/>
          <w:sz w:val="22"/>
          <w:szCs w:val="22"/>
        </w:rPr>
      </w:pPr>
      <w:r w:rsidRPr="008C2E87">
        <w:rPr>
          <w:rFonts w:cs="Arial"/>
          <w:iCs/>
          <w:sz w:val="22"/>
          <w:szCs w:val="22"/>
        </w:rPr>
        <w:t xml:space="preserve">Predmet javnega naročila </w:t>
      </w:r>
      <w:r w:rsidR="004204CD" w:rsidRPr="008C2E87">
        <w:rPr>
          <w:rFonts w:cs="Arial"/>
          <w:iCs/>
          <w:sz w:val="22"/>
          <w:szCs w:val="22"/>
        </w:rPr>
        <w:t>je</w:t>
      </w:r>
      <w:r w:rsidR="007A0EC0" w:rsidRPr="008C2E87">
        <w:rPr>
          <w:rFonts w:cs="Arial"/>
          <w:b/>
          <w:bCs/>
          <w:iCs/>
          <w:sz w:val="22"/>
          <w:szCs w:val="22"/>
        </w:rPr>
        <w:t xml:space="preserve"> </w:t>
      </w:r>
      <w:r w:rsidR="00275502" w:rsidRPr="008C2E87">
        <w:rPr>
          <w:rFonts w:cs="Arial"/>
          <w:b/>
          <w:bCs/>
          <w:iCs/>
          <w:sz w:val="22"/>
          <w:szCs w:val="22"/>
        </w:rPr>
        <w:t>n</w:t>
      </w:r>
      <w:r w:rsidR="006B33A3" w:rsidRPr="008C2E87">
        <w:rPr>
          <w:rFonts w:cs="Arial"/>
          <w:b/>
          <w:bCs/>
          <w:iCs/>
          <w:sz w:val="22"/>
          <w:szCs w:val="22"/>
        </w:rPr>
        <w:t xml:space="preserve">akup in dobava okoljsko manj obremenjujočih čistilnih sredstev in papirne galanterije </w:t>
      </w:r>
      <w:r w:rsidR="006B33A3" w:rsidRPr="008C2E87">
        <w:rPr>
          <w:rFonts w:cs="Arial"/>
          <w:iCs/>
          <w:sz w:val="22"/>
          <w:szCs w:val="22"/>
        </w:rPr>
        <w:t>s sklenitvijo okvirnega sporazuma za obdobje 24 mesecev.</w:t>
      </w:r>
    </w:p>
    <w:p w14:paraId="3632AF5B" w14:textId="517DF526" w:rsidR="006B33A3" w:rsidRPr="008C2E87" w:rsidRDefault="006B33A3" w:rsidP="00A94A92">
      <w:pPr>
        <w:pStyle w:val="Glava"/>
        <w:tabs>
          <w:tab w:val="clear" w:pos="4536"/>
          <w:tab w:val="center" w:pos="993"/>
        </w:tabs>
        <w:ind w:left="360"/>
        <w:jc w:val="both"/>
        <w:rPr>
          <w:rFonts w:cs="Arial"/>
          <w:iCs/>
          <w:sz w:val="22"/>
          <w:szCs w:val="22"/>
        </w:rPr>
      </w:pPr>
    </w:p>
    <w:p w14:paraId="0E342137" w14:textId="643698F4" w:rsidR="006B33A3" w:rsidRPr="008C2E87" w:rsidRDefault="006B33A3" w:rsidP="00A05E87">
      <w:pPr>
        <w:spacing w:line="276" w:lineRule="auto"/>
        <w:ind w:left="426"/>
        <w:jc w:val="both"/>
        <w:rPr>
          <w:rFonts w:ascii="Arial" w:eastAsia="Calibri" w:hAnsi="Arial" w:cs="Arial"/>
          <w:iCs/>
          <w:sz w:val="22"/>
          <w:szCs w:val="22"/>
        </w:rPr>
      </w:pPr>
      <w:r w:rsidRPr="008C2E87">
        <w:rPr>
          <w:rFonts w:ascii="Arial" w:eastAsia="Calibri" w:hAnsi="Arial" w:cs="Arial"/>
          <w:iCs/>
          <w:sz w:val="22"/>
          <w:szCs w:val="22"/>
        </w:rPr>
        <w:t xml:space="preserve">Dobava se bo vršila na </w:t>
      </w:r>
      <w:r w:rsidR="003C3BA3" w:rsidRPr="008C2E87">
        <w:rPr>
          <w:rFonts w:ascii="Arial" w:eastAsia="Calibri" w:hAnsi="Arial" w:cs="Arial"/>
          <w:iCs/>
          <w:sz w:val="22"/>
          <w:szCs w:val="22"/>
        </w:rPr>
        <w:t>naslove OE (organizacijskih enot) CŠOD</w:t>
      </w:r>
      <w:r w:rsidR="008C2E87" w:rsidRPr="008C2E87">
        <w:rPr>
          <w:rFonts w:ascii="Arial" w:eastAsia="Calibri" w:hAnsi="Arial" w:cs="Arial"/>
          <w:iCs/>
          <w:sz w:val="22"/>
          <w:szCs w:val="22"/>
        </w:rPr>
        <w:t>:</w:t>
      </w:r>
    </w:p>
    <w:p w14:paraId="00EAF295" w14:textId="77777777" w:rsidR="006B33A3" w:rsidRPr="008C2E87" w:rsidRDefault="006B33A3" w:rsidP="00A05E87">
      <w:pPr>
        <w:spacing w:line="276" w:lineRule="auto"/>
        <w:ind w:left="426"/>
        <w:rPr>
          <w:rFonts w:ascii="Arial" w:hAnsi="Arial" w:cs="Arial"/>
          <w:iCs/>
          <w:sz w:val="22"/>
          <w:szCs w:val="22"/>
        </w:rPr>
      </w:pPr>
      <w:r w:rsidRPr="008C2E87">
        <w:rPr>
          <w:rFonts w:ascii="Arial" w:hAnsi="Arial" w:cs="Arial"/>
          <w:iCs/>
          <w:sz w:val="22"/>
          <w:szCs w:val="22"/>
        </w:rPr>
        <w:t>1.</w:t>
      </w:r>
      <w:r w:rsidRPr="008C2E87">
        <w:rPr>
          <w:rFonts w:ascii="Arial" w:hAnsi="Arial" w:cs="Arial"/>
          <w:iCs/>
          <w:sz w:val="22"/>
          <w:szCs w:val="22"/>
        </w:rPr>
        <w:tab/>
        <w:t>CŠOD Burja, Seča 152, 6320 Portorož</w:t>
      </w:r>
    </w:p>
    <w:p w14:paraId="5068E910" w14:textId="77777777" w:rsidR="006B33A3" w:rsidRPr="00930908" w:rsidRDefault="006B33A3" w:rsidP="00A05E87">
      <w:pPr>
        <w:spacing w:line="276" w:lineRule="auto"/>
        <w:ind w:left="426"/>
        <w:rPr>
          <w:rFonts w:ascii="Arial" w:hAnsi="Arial" w:cs="Arial"/>
          <w:iCs/>
          <w:sz w:val="22"/>
          <w:szCs w:val="22"/>
        </w:rPr>
      </w:pPr>
      <w:r w:rsidRPr="008C2E87">
        <w:rPr>
          <w:rFonts w:ascii="Arial" w:hAnsi="Arial" w:cs="Arial"/>
          <w:iCs/>
          <w:sz w:val="22"/>
          <w:szCs w:val="22"/>
        </w:rPr>
        <w:t>2.</w:t>
      </w:r>
      <w:r w:rsidRPr="008C2E87">
        <w:rPr>
          <w:rFonts w:ascii="Arial" w:hAnsi="Arial" w:cs="Arial"/>
          <w:iCs/>
          <w:sz w:val="22"/>
          <w:szCs w:val="22"/>
        </w:rPr>
        <w:tab/>
        <w:t>CŠOD Breženka, Fiesa 80, 6330 Piran</w:t>
      </w:r>
    </w:p>
    <w:p w14:paraId="63C1E7B9" w14:textId="77777777"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3.</w:t>
      </w:r>
      <w:r w:rsidRPr="00930908">
        <w:rPr>
          <w:rFonts w:ascii="Arial" w:hAnsi="Arial" w:cs="Arial"/>
          <w:iCs/>
          <w:sz w:val="22"/>
          <w:szCs w:val="22"/>
        </w:rPr>
        <w:tab/>
        <w:t>CŠOD Rak, Rakov Škocjan 2, 1380 Cerknica</w:t>
      </w:r>
    </w:p>
    <w:p w14:paraId="20E39281" w14:textId="77777777"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4.</w:t>
      </w:r>
      <w:r w:rsidRPr="00930908">
        <w:rPr>
          <w:rFonts w:ascii="Arial" w:hAnsi="Arial" w:cs="Arial"/>
          <w:iCs/>
          <w:sz w:val="22"/>
          <w:szCs w:val="22"/>
        </w:rPr>
        <w:tab/>
        <w:t>CŠOD Medved, Medvedje Brdo 13, 1373 Rovte</w:t>
      </w:r>
    </w:p>
    <w:p w14:paraId="557820B9" w14:textId="77777777"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5.</w:t>
      </w:r>
      <w:r w:rsidRPr="00930908">
        <w:rPr>
          <w:rFonts w:ascii="Arial" w:hAnsi="Arial" w:cs="Arial"/>
          <w:iCs/>
          <w:sz w:val="22"/>
          <w:szCs w:val="22"/>
        </w:rPr>
        <w:tab/>
        <w:t>CŠOD Kavka, Livške Ravne 9, 5222 Kobarid</w:t>
      </w:r>
    </w:p>
    <w:p w14:paraId="7C8C4C72" w14:textId="77777777"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6.</w:t>
      </w:r>
      <w:r w:rsidRPr="00930908">
        <w:rPr>
          <w:rFonts w:ascii="Arial" w:hAnsi="Arial" w:cs="Arial"/>
          <w:iCs/>
          <w:sz w:val="22"/>
          <w:szCs w:val="22"/>
        </w:rPr>
        <w:tab/>
        <w:t>CŠOD Soča,  Dijaška ul. 14, 5220 Tolmin</w:t>
      </w:r>
    </w:p>
    <w:p w14:paraId="2D5D9931" w14:textId="77777777"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7.</w:t>
      </w:r>
      <w:r w:rsidRPr="00930908">
        <w:rPr>
          <w:rFonts w:ascii="Arial" w:hAnsi="Arial" w:cs="Arial"/>
          <w:iCs/>
          <w:sz w:val="22"/>
          <w:szCs w:val="22"/>
        </w:rPr>
        <w:tab/>
        <w:t>CŠOD Vojsko, Vojsko 21, 5280 Idrija</w:t>
      </w:r>
    </w:p>
    <w:p w14:paraId="7ACAB64D" w14:textId="19D0F301"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 xml:space="preserve">8. CŠOD Cerkno, Bevkova ulica 22, 5282 Cerkno </w:t>
      </w:r>
    </w:p>
    <w:p w14:paraId="4DC0AF71" w14:textId="77F1FF02"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9. CŠOD Peca, Breg 13,2392 Mežica</w:t>
      </w:r>
    </w:p>
    <w:p w14:paraId="74176B79" w14:textId="2DDC9A42"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10.</w:t>
      </w:r>
      <w:r w:rsidR="00275502" w:rsidRPr="00930908">
        <w:rPr>
          <w:rFonts w:ascii="Arial" w:hAnsi="Arial" w:cs="Arial"/>
          <w:iCs/>
          <w:sz w:val="22"/>
          <w:szCs w:val="22"/>
        </w:rPr>
        <w:t xml:space="preserve"> </w:t>
      </w:r>
      <w:r w:rsidRPr="00930908">
        <w:rPr>
          <w:rFonts w:ascii="Arial" w:hAnsi="Arial" w:cs="Arial"/>
          <w:iCs/>
          <w:sz w:val="22"/>
          <w:szCs w:val="22"/>
        </w:rPr>
        <w:t>CŠOD Ajda, Libeliška Gora 34, 2372 Libeliče</w:t>
      </w:r>
    </w:p>
    <w:p w14:paraId="4182F09A" w14:textId="18F37DC5"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11.</w:t>
      </w:r>
      <w:r w:rsidR="00275502" w:rsidRPr="00930908">
        <w:rPr>
          <w:rFonts w:ascii="Arial" w:hAnsi="Arial" w:cs="Arial"/>
          <w:iCs/>
          <w:sz w:val="22"/>
          <w:szCs w:val="22"/>
        </w:rPr>
        <w:t xml:space="preserve"> </w:t>
      </w:r>
      <w:r w:rsidRPr="00930908">
        <w:rPr>
          <w:rFonts w:ascii="Arial" w:hAnsi="Arial" w:cs="Arial"/>
          <w:iCs/>
          <w:sz w:val="22"/>
          <w:szCs w:val="22"/>
        </w:rPr>
        <w:t xml:space="preserve">CŠOD Škorpijon, Veliki Boč </w:t>
      </w:r>
      <w:smartTag w:uri="urn:schemas-microsoft-com:office:smarttags" w:element="metricconverter">
        <w:smartTagPr>
          <w:attr w:name="ProductID" w:val="31 a"/>
        </w:smartTagPr>
        <w:r w:rsidRPr="00930908">
          <w:rPr>
            <w:rFonts w:ascii="Arial" w:hAnsi="Arial" w:cs="Arial"/>
            <w:iCs/>
            <w:sz w:val="22"/>
            <w:szCs w:val="22"/>
          </w:rPr>
          <w:t>31 a</w:t>
        </w:r>
      </w:smartTag>
      <w:r w:rsidRPr="00930908">
        <w:rPr>
          <w:rFonts w:ascii="Arial" w:hAnsi="Arial" w:cs="Arial"/>
          <w:iCs/>
          <w:sz w:val="22"/>
          <w:szCs w:val="22"/>
        </w:rPr>
        <w:t>, 2353 Duh na Ostrem Vrhu</w:t>
      </w:r>
    </w:p>
    <w:p w14:paraId="5755104C" w14:textId="5F33FBEC"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12.</w:t>
      </w:r>
      <w:r w:rsidR="00275502" w:rsidRPr="00930908">
        <w:rPr>
          <w:rFonts w:ascii="Arial" w:hAnsi="Arial" w:cs="Arial"/>
          <w:iCs/>
          <w:sz w:val="22"/>
          <w:szCs w:val="22"/>
        </w:rPr>
        <w:t xml:space="preserve"> </w:t>
      </w:r>
      <w:r w:rsidRPr="00930908">
        <w:rPr>
          <w:rFonts w:ascii="Arial" w:hAnsi="Arial" w:cs="Arial"/>
          <w:iCs/>
          <w:sz w:val="22"/>
          <w:szCs w:val="22"/>
        </w:rPr>
        <w:t xml:space="preserve">CŠOD Štrk, Spuhlja </w:t>
      </w:r>
      <w:smartTag w:uri="urn:schemas-microsoft-com:office:smarttags" w:element="metricconverter">
        <w:smartTagPr>
          <w:attr w:name="ProductID" w:val="34 a"/>
        </w:smartTagPr>
        <w:r w:rsidRPr="00930908">
          <w:rPr>
            <w:rFonts w:ascii="Arial" w:hAnsi="Arial" w:cs="Arial"/>
            <w:iCs/>
            <w:sz w:val="22"/>
            <w:szCs w:val="22"/>
          </w:rPr>
          <w:t>34 a</w:t>
        </w:r>
      </w:smartTag>
      <w:r w:rsidRPr="00930908">
        <w:rPr>
          <w:rFonts w:ascii="Arial" w:hAnsi="Arial" w:cs="Arial"/>
          <w:iCs/>
          <w:sz w:val="22"/>
          <w:szCs w:val="22"/>
        </w:rPr>
        <w:t>, 2250 Ptuj</w:t>
      </w:r>
    </w:p>
    <w:p w14:paraId="755F10F8" w14:textId="0C4B6069"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13.</w:t>
      </w:r>
      <w:r w:rsidR="00275502" w:rsidRPr="00930908">
        <w:rPr>
          <w:rFonts w:ascii="Arial" w:hAnsi="Arial" w:cs="Arial"/>
          <w:iCs/>
          <w:sz w:val="22"/>
          <w:szCs w:val="22"/>
        </w:rPr>
        <w:t xml:space="preserve"> </w:t>
      </w:r>
      <w:r w:rsidRPr="00930908">
        <w:rPr>
          <w:rFonts w:ascii="Arial" w:hAnsi="Arial" w:cs="Arial"/>
          <w:iCs/>
          <w:sz w:val="22"/>
          <w:szCs w:val="22"/>
        </w:rPr>
        <w:t>CŠOD Planinka, Slivniško Pohorje 39, 2208 Pohorje</w:t>
      </w:r>
    </w:p>
    <w:p w14:paraId="5B1AE05F" w14:textId="1940C11A"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14.</w:t>
      </w:r>
      <w:r w:rsidR="00275502" w:rsidRPr="00930908">
        <w:rPr>
          <w:rFonts w:ascii="Arial" w:hAnsi="Arial" w:cs="Arial"/>
          <w:iCs/>
          <w:sz w:val="22"/>
          <w:szCs w:val="22"/>
        </w:rPr>
        <w:t xml:space="preserve"> </w:t>
      </w:r>
      <w:r w:rsidRPr="00930908">
        <w:rPr>
          <w:rFonts w:ascii="Arial" w:hAnsi="Arial" w:cs="Arial"/>
          <w:iCs/>
          <w:sz w:val="22"/>
          <w:szCs w:val="22"/>
        </w:rPr>
        <w:t>CŠOD Gorenje, Gorenje pri Zrečah 19, 3214 Zreče</w:t>
      </w:r>
    </w:p>
    <w:p w14:paraId="311E741B" w14:textId="092D0420"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15.</w:t>
      </w:r>
      <w:r w:rsidR="00275502" w:rsidRPr="00930908">
        <w:rPr>
          <w:rFonts w:ascii="Arial" w:hAnsi="Arial" w:cs="Arial"/>
          <w:iCs/>
          <w:sz w:val="22"/>
          <w:szCs w:val="22"/>
        </w:rPr>
        <w:t xml:space="preserve"> </w:t>
      </w:r>
      <w:r w:rsidRPr="00930908">
        <w:rPr>
          <w:rFonts w:ascii="Arial" w:hAnsi="Arial" w:cs="Arial"/>
          <w:iCs/>
          <w:sz w:val="22"/>
          <w:szCs w:val="22"/>
        </w:rPr>
        <w:t>CŠOD Čebelica, Dolenja vas pri Čatežu 19, 8212 Velika Loka</w:t>
      </w:r>
    </w:p>
    <w:p w14:paraId="7858F03E" w14:textId="7452EC78"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16.</w:t>
      </w:r>
      <w:r w:rsidR="00275502" w:rsidRPr="00930908">
        <w:rPr>
          <w:rFonts w:ascii="Arial" w:hAnsi="Arial" w:cs="Arial"/>
          <w:iCs/>
          <w:sz w:val="22"/>
          <w:szCs w:val="22"/>
        </w:rPr>
        <w:t xml:space="preserve"> </w:t>
      </w:r>
      <w:r w:rsidRPr="00930908">
        <w:rPr>
          <w:rFonts w:ascii="Arial" w:hAnsi="Arial" w:cs="Arial"/>
          <w:iCs/>
          <w:sz w:val="22"/>
          <w:szCs w:val="22"/>
        </w:rPr>
        <w:t>CŠOD Lipa, Črmošnjice 27, 8333 Semič</w:t>
      </w:r>
    </w:p>
    <w:p w14:paraId="070582D2" w14:textId="2F8484C1"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17.</w:t>
      </w:r>
      <w:r w:rsidR="00275502" w:rsidRPr="00930908">
        <w:rPr>
          <w:rFonts w:ascii="Arial" w:hAnsi="Arial" w:cs="Arial"/>
          <w:iCs/>
          <w:sz w:val="22"/>
          <w:szCs w:val="22"/>
        </w:rPr>
        <w:t xml:space="preserve"> </w:t>
      </w:r>
      <w:r w:rsidRPr="00930908">
        <w:rPr>
          <w:rFonts w:ascii="Arial" w:hAnsi="Arial" w:cs="Arial"/>
          <w:iCs/>
          <w:sz w:val="22"/>
          <w:szCs w:val="22"/>
        </w:rPr>
        <w:t>CŠOD Fara, Fara 3, 1336 Kostel</w:t>
      </w:r>
    </w:p>
    <w:p w14:paraId="79787559" w14:textId="486CED3E"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18.</w:t>
      </w:r>
      <w:r w:rsidR="00275502" w:rsidRPr="00930908">
        <w:rPr>
          <w:rFonts w:ascii="Arial" w:hAnsi="Arial" w:cs="Arial"/>
          <w:iCs/>
          <w:sz w:val="22"/>
          <w:szCs w:val="22"/>
        </w:rPr>
        <w:t xml:space="preserve"> </w:t>
      </w:r>
      <w:r w:rsidRPr="00930908">
        <w:rPr>
          <w:rFonts w:ascii="Arial" w:hAnsi="Arial" w:cs="Arial"/>
          <w:iCs/>
          <w:sz w:val="22"/>
          <w:szCs w:val="22"/>
        </w:rPr>
        <w:t>CŠOD Radenci, Gorenji Radenci 1a, 8342 Stari trg ob Kolpi</w:t>
      </w:r>
    </w:p>
    <w:p w14:paraId="1D3AC6FA" w14:textId="55BDD8D0"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19.</w:t>
      </w:r>
      <w:r w:rsidR="00275502" w:rsidRPr="00930908">
        <w:rPr>
          <w:rFonts w:ascii="Arial" w:hAnsi="Arial" w:cs="Arial"/>
          <w:iCs/>
          <w:sz w:val="22"/>
          <w:szCs w:val="22"/>
        </w:rPr>
        <w:t xml:space="preserve"> </w:t>
      </w:r>
      <w:r w:rsidRPr="00930908">
        <w:rPr>
          <w:rFonts w:ascii="Arial" w:hAnsi="Arial" w:cs="Arial"/>
          <w:iCs/>
          <w:sz w:val="22"/>
          <w:szCs w:val="22"/>
        </w:rPr>
        <w:t>CŠOD Jurček, Cesta na stadion 5, 1330 Kočevje</w:t>
      </w:r>
    </w:p>
    <w:p w14:paraId="72F0312B" w14:textId="24DD4FE9"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20.</w:t>
      </w:r>
      <w:r w:rsidR="00275502" w:rsidRPr="00930908">
        <w:rPr>
          <w:rFonts w:ascii="Arial" w:hAnsi="Arial" w:cs="Arial"/>
          <w:iCs/>
          <w:sz w:val="22"/>
          <w:szCs w:val="22"/>
        </w:rPr>
        <w:t xml:space="preserve"> </w:t>
      </w:r>
      <w:r w:rsidRPr="00930908">
        <w:rPr>
          <w:rFonts w:ascii="Arial" w:hAnsi="Arial" w:cs="Arial"/>
          <w:iCs/>
          <w:sz w:val="22"/>
          <w:szCs w:val="22"/>
        </w:rPr>
        <w:t>CŠOD Bohinj, Ribčev Laz 63, 4265 Bohinjsko jezero</w:t>
      </w:r>
    </w:p>
    <w:p w14:paraId="039B4259" w14:textId="57A4ED5B"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21.</w:t>
      </w:r>
      <w:r w:rsidR="00275502" w:rsidRPr="00930908">
        <w:rPr>
          <w:rFonts w:ascii="Arial" w:hAnsi="Arial" w:cs="Arial"/>
          <w:iCs/>
          <w:sz w:val="22"/>
          <w:szCs w:val="22"/>
        </w:rPr>
        <w:t xml:space="preserve"> </w:t>
      </w:r>
      <w:r w:rsidRPr="00930908">
        <w:rPr>
          <w:rFonts w:ascii="Arial" w:hAnsi="Arial" w:cs="Arial"/>
          <w:iCs/>
          <w:sz w:val="22"/>
          <w:szCs w:val="22"/>
        </w:rPr>
        <w:t>CŠOD Kranjska Gora, Vitranška ulica 9, 4280 Kranjska Gora</w:t>
      </w:r>
    </w:p>
    <w:p w14:paraId="764D1065" w14:textId="4C733EC6"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22.</w:t>
      </w:r>
      <w:r w:rsidR="00275502" w:rsidRPr="00930908">
        <w:rPr>
          <w:rFonts w:ascii="Arial" w:hAnsi="Arial" w:cs="Arial"/>
          <w:iCs/>
          <w:sz w:val="22"/>
          <w:szCs w:val="22"/>
        </w:rPr>
        <w:t xml:space="preserve"> </w:t>
      </w:r>
      <w:r w:rsidRPr="00930908">
        <w:rPr>
          <w:rFonts w:ascii="Arial" w:hAnsi="Arial" w:cs="Arial"/>
          <w:iCs/>
          <w:sz w:val="22"/>
          <w:szCs w:val="22"/>
        </w:rPr>
        <w:t xml:space="preserve">CŠOD Trilobit, Javorniški Rovt 25, 4270 Jesenice </w:t>
      </w:r>
    </w:p>
    <w:p w14:paraId="057AD826" w14:textId="7C3C07DE" w:rsidR="006B33A3" w:rsidRPr="00930908" w:rsidRDefault="006B33A3" w:rsidP="00A05E87">
      <w:pPr>
        <w:spacing w:line="276" w:lineRule="auto"/>
        <w:ind w:left="426"/>
        <w:rPr>
          <w:rFonts w:ascii="Arial" w:hAnsi="Arial" w:cs="Arial"/>
          <w:iCs/>
          <w:sz w:val="22"/>
          <w:szCs w:val="22"/>
        </w:rPr>
      </w:pPr>
      <w:r w:rsidRPr="00930908">
        <w:rPr>
          <w:rFonts w:ascii="Arial" w:hAnsi="Arial" w:cs="Arial"/>
          <w:iCs/>
          <w:sz w:val="22"/>
          <w:szCs w:val="22"/>
        </w:rPr>
        <w:t>23. CŠOD Murska Sobota, Tomšičeva ulica 15, 9000 Murska Sobota</w:t>
      </w:r>
    </w:p>
    <w:p w14:paraId="54C2DB2E" w14:textId="2606DCF7" w:rsidR="006B33A3" w:rsidRPr="008C2E87" w:rsidRDefault="006B33A3" w:rsidP="00A05E87">
      <w:pPr>
        <w:spacing w:line="276" w:lineRule="auto"/>
        <w:ind w:left="426"/>
        <w:rPr>
          <w:rFonts w:ascii="Arial" w:hAnsi="Arial" w:cs="Arial"/>
          <w:iCs/>
          <w:sz w:val="22"/>
          <w:szCs w:val="22"/>
        </w:rPr>
      </w:pPr>
      <w:r w:rsidRPr="008C2E87">
        <w:rPr>
          <w:rFonts w:ascii="Arial" w:hAnsi="Arial" w:cs="Arial"/>
          <w:iCs/>
          <w:sz w:val="22"/>
          <w:szCs w:val="22"/>
        </w:rPr>
        <w:t>24. CŠOD Prvine, Dobrljevo 22, 1413 Čemšenik</w:t>
      </w:r>
    </w:p>
    <w:p w14:paraId="525F6873" w14:textId="7057B962" w:rsidR="006B33A3" w:rsidRPr="008C2E87" w:rsidRDefault="006B33A3" w:rsidP="00A05E87">
      <w:pPr>
        <w:spacing w:line="276" w:lineRule="auto"/>
        <w:ind w:left="426"/>
        <w:rPr>
          <w:rFonts w:ascii="Arial" w:hAnsi="Arial" w:cs="Arial"/>
          <w:iCs/>
          <w:sz w:val="22"/>
          <w:szCs w:val="22"/>
        </w:rPr>
      </w:pPr>
      <w:r w:rsidRPr="008C2E87">
        <w:rPr>
          <w:rFonts w:ascii="Arial" w:hAnsi="Arial" w:cs="Arial"/>
          <w:iCs/>
          <w:sz w:val="22"/>
          <w:szCs w:val="22"/>
        </w:rPr>
        <w:t xml:space="preserve">25. Center šolskih in obšolskih dejavnosti, Frankopanska ulica 9, 1000 Ljubljana   </w:t>
      </w:r>
    </w:p>
    <w:p w14:paraId="66D9F3EB" w14:textId="4A4CF753" w:rsidR="00333BC5" w:rsidRPr="008C2E87" w:rsidRDefault="00930908" w:rsidP="00333BC5">
      <w:pPr>
        <w:spacing w:line="276" w:lineRule="auto"/>
        <w:ind w:left="426"/>
        <w:jc w:val="both"/>
        <w:rPr>
          <w:rFonts w:ascii="Arial" w:eastAsia="Calibri" w:hAnsi="Arial" w:cs="Arial"/>
          <w:sz w:val="22"/>
          <w:szCs w:val="22"/>
          <w:lang w:eastAsia="en-US"/>
        </w:rPr>
      </w:pPr>
      <w:r w:rsidRPr="008C2E87">
        <w:rPr>
          <w:rFonts w:ascii="Arial" w:eastAsia="Calibri" w:hAnsi="Arial" w:cs="Arial"/>
          <w:sz w:val="22"/>
          <w:szCs w:val="22"/>
          <w:lang w:eastAsia="en-US"/>
        </w:rPr>
        <w:t xml:space="preserve">Glede na poslovne potrebe si naročnik pridržuje pravico do povečanja števila lokacij za dobavo, pri čemer se upoštevajo pogoji in cene iz tega </w:t>
      </w:r>
      <w:r w:rsidR="00A1173A" w:rsidRPr="008C2E87">
        <w:rPr>
          <w:rFonts w:ascii="Arial" w:eastAsia="Calibri" w:hAnsi="Arial" w:cs="Arial"/>
          <w:sz w:val="22"/>
          <w:szCs w:val="22"/>
          <w:lang w:eastAsia="en-US"/>
        </w:rPr>
        <w:t>javnega naročila</w:t>
      </w:r>
      <w:r w:rsidR="008C2E87" w:rsidRPr="008C2E87">
        <w:rPr>
          <w:rFonts w:ascii="Arial" w:eastAsia="Calibri" w:hAnsi="Arial" w:cs="Arial"/>
          <w:sz w:val="22"/>
          <w:szCs w:val="22"/>
          <w:lang w:eastAsia="en-US"/>
        </w:rPr>
        <w:t>.</w:t>
      </w:r>
    </w:p>
    <w:p w14:paraId="6F84CAA8" w14:textId="6C58188C" w:rsidR="00A1173A" w:rsidRPr="008C2E87" w:rsidRDefault="00A1173A" w:rsidP="00333BC5">
      <w:pPr>
        <w:spacing w:line="276" w:lineRule="auto"/>
        <w:ind w:left="426"/>
        <w:jc w:val="both"/>
        <w:rPr>
          <w:rFonts w:ascii="Arial" w:eastAsia="Calibri" w:hAnsi="Arial" w:cs="Arial"/>
          <w:sz w:val="22"/>
          <w:szCs w:val="22"/>
          <w:lang w:eastAsia="en-US"/>
        </w:rPr>
      </w:pPr>
    </w:p>
    <w:p w14:paraId="3EE0DCDD" w14:textId="77777777" w:rsidR="00A1173A" w:rsidRPr="008C2E87" w:rsidRDefault="00A1173A" w:rsidP="00A1173A">
      <w:pPr>
        <w:spacing w:line="276" w:lineRule="auto"/>
        <w:ind w:left="426"/>
        <w:jc w:val="both"/>
        <w:rPr>
          <w:rFonts w:ascii="Arial" w:eastAsia="Calibri" w:hAnsi="Arial" w:cs="Arial"/>
          <w:sz w:val="22"/>
          <w:szCs w:val="22"/>
          <w:lang w:eastAsia="en-US"/>
        </w:rPr>
      </w:pPr>
      <w:r w:rsidRPr="008C2E87">
        <w:rPr>
          <w:rFonts w:ascii="Arial" w:eastAsia="Calibri" w:hAnsi="Arial" w:cs="Arial"/>
          <w:sz w:val="22"/>
          <w:szCs w:val="22"/>
          <w:lang w:eastAsia="en-US"/>
        </w:rPr>
        <w:t>Naročnik bo zagotovil elektronsko naročanje za vse OE preko ene kontaktne osebe. Predvidena frekvenca naročanja je eno elektronsko naročilo za vsako OE CŠOD na mesec.</w:t>
      </w:r>
    </w:p>
    <w:p w14:paraId="0AB29252" w14:textId="5385E074" w:rsidR="00A1173A" w:rsidRPr="008C2E87" w:rsidRDefault="00A1173A" w:rsidP="00A1173A">
      <w:pPr>
        <w:spacing w:line="276" w:lineRule="auto"/>
        <w:ind w:left="426"/>
        <w:jc w:val="both"/>
        <w:rPr>
          <w:rFonts w:ascii="Arial" w:eastAsia="Calibri" w:hAnsi="Arial" w:cs="Arial"/>
          <w:sz w:val="22"/>
          <w:szCs w:val="22"/>
          <w:lang w:eastAsia="en-US"/>
        </w:rPr>
      </w:pPr>
      <w:r w:rsidRPr="008C2E87">
        <w:rPr>
          <w:rFonts w:ascii="Arial" w:eastAsia="Calibri" w:hAnsi="Arial" w:cs="Arial"/>
          <w:sz w:val="22"/>
          <w:szCs w:val="22"/>
          <w:lang w:eastAsia="en-US"/>
        </w:rPr>
        <w:t>Naročnik zahteva, da dobavitelj dobavi artikle iz JN v roku 5 delovnih dni od dneva elektronskega naročila za posamezno OE CŠOD. Dobavitelj mora dobaviti posamezno naročilo artiklov iz JN v celoti v enkratni dobavi.</w:t>
      </w:r>
    </w:p>
    <w:p w14:paraId="7B82F812" w14:textId="77777777" w:rsidR="00930908" w:rsidRPr="006B33A3" w:rsidRDefault="00930908" w:rsidP="00A1173A">
      <w:pPr>
        <w:spacing w:line="276" w:lineRule="auto"/>
        <w:rPr>
          <w:rFonts w:ascii="Arial" w:hAnsi="Arial" w:cs="Arial"/>
          <w:iCs/>
          <w:sz w:val="22"/>
          <w:szCs w:val="22"/>
        </w:rPr>
      </w:pPr>
    </w:p>
    <w:p w14:paraId="20DB0855" w14:textId="4DB8AFAF"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val="x-none" w:eastAsia="en-US"/>
        </w:rPr>
        <w:t xml:space="preserve">Blago, ki ga naročnik potrebuje za zagotavljanje higiene oseb in prostorov, ter ocenjene količine so razvidne iz </w:t>
      </w:r>
      <w:r w:rsidRPr="006B33A3">
        <w:rPr>
          <w:rFonts w:ascii="Arial" w:eastAsia="Calibri" w:hAnsi="Arial" w:cs="Arial"/>
          <w:sz w:val="22"/>
          <w:szCs w:val="22"/>
          <w:lang w:eastAsia="en-US"/>
        </w:rPr>
        <w:t>Ponudbenega predračuna</w:t>
      </w:r>
      <w:r w:rsidRPr="006B33A3">
        <w:rPr>
          <w:rFonts w:ascii="Arial" w:eastAsia="Calibri" w:hAnsi="Arial" w:cs="Arial"/>
          <w:sz w:val="22"/>
          <w:szCs w:val="22"/>
          <w:lang w:val="x-none" w:eastAsia="en-US"/>
        </w:rPr>
        <w:t xml:space="preserve">, ki je sestavni del te razpisne dokumentacije. Ocenjene količine blaga so okvirne in so določene glede na porabo v preteklih letih ter ocenjene za celotno obdobje oddaje javnega naročila. Ocenjene količine blaga se </w:t>
      </w:r>
      <w:r w:rsidRPr="006B33A3">
        <w:rPr>
          <w:rFonts w:ascii="Arial" w:eastAsia="Calibri" w:hAnsi="Arial" w:cs="Arial"/>
          <w:sz w:val="22"/>
          <w:szCs w:val="22"/>
          <w:lang w:eastAsia="en-US"/>
        </w:rPr>
        <w:t>lahko tekom izvajanja javnega naročila spremenijo, glede na dejanske potrebe naročnika.</w:t>
      </w:r>
      <w:r w:rsidR="00DE1287" w:rsidRPr="00DE1287">
        <w:t xml:space="preserve"> </w:t>
      </w:r>
    </w:p>
    <w:p w14:paraId="0DDB6027"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26C81FF4" w14:textId="0ACC655E" w:rsidR="006B33A3" w:rsidRPr="006B33A3" w:rsidRDefault="006B33A3" w:rsidP="00DC4EC1">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val="x-none" w:eastAsia="en-US"/>
        </w:rPr>
        <w:t xml:space="preserve">Ponudniki morajo ponuditi vse </w:t>
      </w:r>
      <w:r w:rsidR="00DE1287">
        <w:rPr>
          <w:rFonts w:ascii="Arial" w:eastAsia="Calibri" w:hAnsi="Arial" w:cs="Arial"/>
          <w:sz w:val="22"/>
          <w:szCs w:val="22"/>
          <w:lang w:eastAsia="en-US"/>
        </w:rPr>
        <w:t>artikle v ponudbenem predračunu</w:t>
      </w:r>
      <w:r w:rsidRPr="006B33A3">
        <w:rPr>
          <w:rFonts w:ascii="Arial" w:eastAsia="Calibri" w:hAnsi="Arial" w:cs="Arial"/>
          <w:sz w:val="22"/>
          <w:szCs w:val="22"/>
          <w:lang w:val="x-none" w:eastAsia="en-US"/>
        </w:rPr>
        <w:t xml:space="preserve">. Naročnik bo vse ponudnike, ki ne bodo ponudili vseh </w:t>
      </w:r>
      <w:r w:rsidR="00DE1287">
        <w:rPr>
          <w:rFonts w:ascii="Arial" w:eastAsia="Calibri" w:hAnsi="Arial" w:cs="Arial"/>
          <w:sz w:val="22"/>
          <w:szCs w:val="22"/>
          <w:lang w:eastAsia="en-US"/>
        </w:rPr>
        <w:t>artiklov,</w:t>
      </w:r>
      <w:r w:rsidRPr="006B33A3">
        <w:rPr>
          <w:rFonts w:ascii="Arial" w:eastAsia="Calibri" w:hAnsi="Arial" w:cs="Arial"/>
          <w:sz w:val="22"/>
          <w:szCs w:val="22"/>
          <w:lang w:val="x-none" w:eastAsia="en-US"/>
        </w:rPr>
        <w:t xml:space="preserve"> izločil iz ocenjevanja ponudb</w:t>
      </w:r>
      <w:r w:rsidRPr="006B33A3">
        <w:rPr>
          <w:rFonts w:ascii="Arial" w:eastAsia="Calibri" w:hAnsi="Arial" w:cs="Arial"/>
          <w:sz w:val="22"/>
          <w:szCs w:val="22"/>
          <w:lang w:eastAsia="en-US"/>
        </w:rPr>
        <w:t>. Spreminjanje podatkov v ponudbenem predračunu v stolpcu 2 »Artikel« ni dovoljeno.</w:t>
      </w:r>
    </w:p>
    <w:p w14:paraId="667EA277" w14:textId="3F158C10" w:rsid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Vsi artikli morajo biti ob normalni uporabi, v skladu z navodili, neškodljivi za zdravje, razgradljivi, prijazni okolju in brez močnega vonja. Ponujena čistila in pripomočki za čiščenje morajo biti primerni za ročno čiščenje.</w:t>
      </w:r>
    </w:p>
    <w:p w14:paraId="38AB27CA" w14:textId="77777777" w:rsidR="001E56AC" w:rsidRPr="006B33A3" w:rsidRDefault="001E56AC" w:rsidP="00A05E87">
      <w:pPr>
        <w:tabs>
          <w:tab w:val="left" w:pos="567"/>
        </w:tabs>
        <w:spacing w:line="276" w:lineRule="auto"/>
        <w:ind w:left="426"/>
        <w:jc w:val="both"/>
        <w:rPr>
          <w:rFonts w:ascii="Arial" w:eastAsia="Calibri" w:hAnsi="Arial" w:cs="Arial"/>
          <w:sz w:val="22"/>
          <w:szCs w:val="22"/>
          <w:lang w:eastAsia="en-US"/>
        </w:rPr>
      </w:pPr>
    </w:p>
    <w:p w14:paraId="232B8C5E" w14:textId="33C221F5" w:rsidR="006B33A3" w:rsidRPr="008C2E87"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Čistila ne smejo vsebovati fosfatov, formaldehida, sredstev za raztapljanje, alkalij in so dermatološko testirana. Embalaža v kateri so pakirana čistila mora biti opremljena z ustreznimi deklaracijami in navodili za njihovo uporabo</w:t>
      </w:r>
      <w:r w:rsidR="00DE1287">
        <w:rPr>
          <w:rFonts w:ascii="Arial" w:eastAsia="Calibri" w:hAnsi="Arial" w:cs="Arial"/>
          <w:sz w:val="22"/>
          <w:szCs w:val="22"/>
          <w:lang w:eastAsia="en-US"/>
        </w:rPr>
        <w:t xml:space="preserve"> v slovenskem jeziku</w:t>
      </w:r>
      <w:r w:rsidRPr="006B33A3">
        <w:rPr>
          <w:rFonts w:ascii="Arial" w:eastAsia="Calibri" w:hAnsi="Arial" w:cs="Arial"/>
          <w:sz w:val="22"/>
          <w:szCs w:val="22"/>
          <w:lang w:eastAsia="en-US"/>
        </w:rPr>
        <w:t xml:space="preserve">. Pri čistilih, ki so koncentrati in se redčijo bo/do </w:t>
      </w:r>
      <w:r w:rsidRPr="008C2E87">
        <w:rPr>
          <w:rFonts w:ascii="Arial" w:eastAsia="Calibri" w:hAnsi="Arial" w:cs="Arial"/>
          <w:sz w:val="22"/>
          <w:szCs w:val="22"/>
          <w:lang w:eastAsia="en-US"/>
        </w:rPr>
        <w:t>moral/i izbrani ponudnik/i naročnika ob dobavi le-teh tudi seznaniti z načinom njihove uporabe in pripravo delovne raztopine za optimalno porabo čistila.</w:t>
      </w:r>
    </w:p>
    <w:p w14:paraId="58B4C385" w14:textId="77777777" w:rsidR="006B33A3" w:rsidRPr="008C2E87" w:rsidRDefault="006B33A3" w:rsidP="00A05E87">
      <w:pPr>
        <w:tabs>
          <w:tab w:val="left" w:pos="567"/>
        </w:tabs>
        <w:spacing w:line="276" w:lineRule="auto"/>
        <w:ind w:left="426"/>
        <w:jc w:val="both"/>
        <w:rPr>
          <w:rFonts w:ascii="Arial" w:eastAsia="Calibri" w:hAnsi="Arial" w:cs="Arial"/>
          <w:sz w:val="22"/>
          <w:szCs w:val="22"/>
          <w:lang w:eastAsia="en-US"/>
        </w:rPr>
      </w:pPr>
    </w:p>
    <w:p w14:paraId="29BDA933" w14:textId="544134D8" w:rsidR="006B33A3" w:rsidRPr="008C2E87" w:rsidRDefault="006B33A3" w:rsidP="00A05E87">
      <w:pPr>
        <w:tabs>
          <w:tab w:val="left" w:pos="567"/>
        </w:tabs>
        <w:spacing w:line="276" w:lineRule="auto"/>
        <w:ind w:left="426"/>
        <w:jc w:val="both"/>
        <w:rPr>
          <w:rFonts w:ascii="Arial" w:eastAsia="Calibri" w:hAnsi="Arial" w:cs="Arial"/>
          <w:sz w:val="22"/>
          <w:szCs w:val="22"/>
          <w:lang w:eastAsia="en-US"/>
        </w:rPr>
      </w:pPr>
      <w:bookmarkStart w:id="1" w:name="_Hlk120530070"/>
      <w:r w:rsidRPr="008C2E87">
        <w:rPr>
          <w:rFonts w:ascii="Arial" w:eastAsia="Calibri" w:hAnsi="Arial" w:cs="Arial"/>
          <w:sz w:val="22"/>
          <w:szCs w:val="22"/>
          <w:lang w:eastAsia="en-US"/>
        </w:rPr>
        <w:t xml:space="preserve">Vsa čistila in pripomočki za čiščenje, ki jih naročnik uporablja za čiščenje v kuhinji, in katera bo ponudil ponudnik, morajo biti v skladu s HACCP sistemom. </w:t>
      </w:r>
      <w:r w:rsidR="00093181" w:rsidRPr="008C2E87">
        <w:rPr>
          <w:rFonts w:ascii="Arial" w:eastAsia="Calibri" w:hAnsi="Arial" w:cs="Arial"/>
          <w:sz w:val="22"/>
          <w:szCs w:val="22"/>
          <w:lang w:eastAsia="en-US"/>
        </w:rPr>
        <w:t>Izbrani ponudnik oz. d</w:t>
      </w:r>
      <w:r w:rsidR="00DE1287" w:rsidRPr="008C2E87">
        <w:rPr>
          <w:rFonts w:ascii="Arial" w:eastAsia="Calibri" w:hAnsi="Arial" w:cs="Arial"/>
          <w:sz w:val="22"/>
          <w:szCs w:val="22"/>
          <w:lang w:eastAsia="en-US"/>
        </w:rPr>
        <w:t xml:space="preserve">obavitelj </w:t>
      </w:r>
      <w:r w:rsidR="00093181" w:rsidRPr="008C2E87">
        <w:rPr>
          <w:rFonts w:ascii="Arial" w:eastAsia="Calibri" w:hAnsi="Arial" w:cs="Arial"/>
          <w:sz w:val="22"/>
          <w:szCs w:val="22"/>
          <w:lang w:eastAsia="en-US"/>
        </w:rPr>
        <w:t xml:space="preserve">bo </w:t>
      </w:r>
      <w:r w:rsidR="00DE1287" w:rsidRPr="008C2E87">
        <w:rPr>
          <w:rFonts w:ascii="Arial" w:eastAsia="Calibri" w:hAnsi="Arial" w:cs="Arial"/>
          <w:sz w:val="22"/>
          <w:szCs w:val="22"/>
          <w:lang w:eastAsia="en-US"/>
        </w:rPr>
        <w:t>za naročnika izdela</w:t>
      </w:r>
      <w:r w:rsidR="00093181" w:rsidRPr="008C2E87">
        <w:rPr>
          <w:rFonts w:ascii="Arial" w:eastAsia="Calibri" w:hAnsi="Arial" w:cs="Arial"/>
          <w:sz w:val="22"/>
          <w:szCs w:val="22"/>
          <w:lang w:eastAsia="en-US"/>
        </w:rPr>
        <w:t>l</w:t>
      </w:r>
      <w:r w:rsidR="00DE1287" w:rsidRPr="008C2E87">
        <w:rPr>
          <w:rFonts w:ascii="Arial" w:eastAsia="Calibri" w:hAnsi="Arial" w:cs="Arial"/>
          <w:sz w:val="22"/>
          <w:szCs w:val="22"/>
          <w:lang w:eastAsia="en-US"/>
        </w:rPr>
        <w:t xml:space="preserve"> načrt čiščenja v skladu s HACCP sistemom, ki vključuje uporabo ponujenih čistil in pripomočkov za čiščenje. </w:t>
      </w:r>
      <w:r w:rsidRPr="008C2E87">
        <w:rPr>
          <w:rFonts w:ascii="Arial" w:eastAsia="Calibri" w:hAnsi="Arial" w:cs="Arial"/>
          <w:sz w:val="22"/>
          <w:szCs w:val="22"/>
          <w:lang w:eastAsia="en-US"/>
        </w:rPr>
        <w:t xml:space="preserve">Čistila morajo imeti varnostne liste in navodila za uporabo v slovenskem jeziku. Ponudniki bodo morali na  zahtevo naročnika predložiti varnostne liste v slovenskem jeziku in navodila za uporabo v slovenskem jeziku. Iz varnostnega lista </w:t>
      </w:r>
      <w:r w:rsidR="00DE1287" w:rsidRPr="008C2E87">
        <w:rPr>
          <w:rFonts w:ascii="Arial" w:eastAsia="Calibri" w:hAnsi="Arial" w:cs="Arial"/>
          <w:sz w:val="22"/>
          <w:szCs w:val="22"/>
          <w:lang w:eastAsia="en-US"/>
        </w:rPr>
        <w:t>in</w:t>
      </w:r>
      <w:r w:rsidRPr="008C2E87">
        <w:rPr>
          <w:rFonts w:ascii="Arial" w:eastAsia="Calibri" w:hAnsi="Arial" w:cs="Arial"/>
          <w:sz w:val="22"/>
          <w:szCs w:val="22"/>
          <w:lang w:eastAsia="en-US"/>
        </w:rPr>
        <w:t xml:space="preserve"> navodila za uporabo mora jasno izhajati na katero čistilo se nanaša. </w:t>
      </w:r>
    </w:p>
    <w:p w14:paraId="2302CB29" w14:textId="624661E4" w:rsidR="00DE1287" w:rsidRPr="008C2E87" w:rsidRDefault="00DE1287" w:rsidP="00DE1287">
      <w:pPr>
        <w:tabs>
          <w:tab w:val="left" w:pos="567"/>
        </w:tabs>
        <w:spacing w:line="276" w:lineRule="auto"/>
        <w:ind w:left="426"/>
        <w:jc w:val="both"/>
        <w:rPr>
          <w:rFonts w:ascii="Arial" w:eastAsia="Calibri" w:hAnsi="Arial" w:cs="Arial"/>
          <w:sz w:val="22"/>
          <w:szCs w:val="22"/>
          <w:lang w:eastAsia="en-US"/>
        </w:rPr>
      </w:pPr>
      <w:r w:rsidRPr="008C2E87">
        <w:rPr>
          <w:rFonts w:ascii="Arial" w:eastAsia="Calibri" w:hAnsi="Arial" w:cs="Arial"/>
          <w:sz w:val="22"/>
          <w:szCs w:val="22"/>
          <w:lang w:eastAsia="en-US"/>
        </w:rPr>
        <w:t>Izbrani ponudnik oz. dobavitelj bo zagotovil naročniku zbirko varnostnih listov in navodil za uporabo v elektronski obliki za vse ponujene artikle in za vse OE CŠOD.</w:t>
      </w:r>
    </w:p>
    <w:bookmarkEnd w:id="1"/>
    <w:p w14:paraId="6C10C1DF" w14:textId="77777777" w:rsidR="006B33A3" w:rsidRPr="008C2E87" w:rsidRDefault="006B33A3" w:rsidP="00A05E87">
      <w:pPr>
        <w:tabs>
          <w:tab w:val="left" w:pos="567"/>
        </w:tabs>
        <w:spacing w:line="276" w:lineRule="auto"/>
        <w:ind w:left="426"/>
        <w:jc w:val="both"/>
        <w:rPr>
          <w:rFonts w:ascii="Arial" w:eastAsia="Calibri" w:hAnsi="Arial" w:cs="Arial"/>
          <w:sz w:val="22"/>
          <w:szCs w:val="22"/>
          <w:lang w:eastAsia="en-US"/>
        </w:rPr>
      </w:pPr>
    </w:p>
    <w:p w14:paraId="59EA78A1" w14:textId="1A4C0B7F"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r w:rsidRPr="008C2E87">
        <w:rPr>
          <w:rFonts w:ascii="Arial" w:eastAsia="Calibri" w:hAnsi="Arial" w:cs="Arial"/>
          <w:sz w:val="22"/>
          <w:szCs w:val="22"/>
          <w:lang w:val="x-none" w:eastAsia="en-US"/>
        </w:rPr>
        <w:t>Vse embalažne enote ponujenih čistil morajo biti originalno proizvodno zaprte; na vsaki embalažni enoti morajo biti originalni vsi napisi, ime z opisom artikla, navodila za uporabo in doziranje v slovenskem jeziku morajo biti skladna s proizvajalčevimi navodili za uporabo v drugih jezikih</w:t>
      </w:r>
      <w:r w:rsidRPr="008C2E87">
        <w:rPr>
          <w:rFonts w:ascii="Arial" w:eastAsia="Calibri" w:hAnsi="Arial" w:cs="Arial"/>
          <w:sz w:val="22"/>
          <w:szCs w:val="22"/>
          <w:lang w:eastAsia="en-US"/>
        </w:rPr>
        <w:t xml:space="preserve">. </w:t>
      </w:r>
      <w:r w:rsidR="00DE1287" w:rsidRPr="008C2E87">
        <w:rPr>
          <w:rFonts w:ascii="Arial" w:eastAsia="Calibri" w:hAnsi="Arial" w:cs="Arial"/>
          <w:sz w:val="22"/>
          <w:szCs w:val="22"/>
          <w:lang w:eastAsia="en-US"/>
        </w:rPr>
        <w:t xml:space="preserve">Nalepke v slovenskem jeziku ne smejo priti prelepljene čez nalepke v drugih jezikih (to pomeni, da jih ne smejo prekrivati. </w:t>
      </w:r>
      <w:r w:rsidRPr="008C2E87">
        <w:rPr>
          <w:rFonts w:ascii="Arial" w:eastAsia="Calibri" w:hAnsi="Arial" w:cs="Arial"/>
          <w:sz w:val="22"/>
          <w:szCs w:val="22"/>
          <w:lang w:eastAsia="en-US"/>
        </w:rPr>
        <w:t>Neupoštevanje zahtev bo razlog za izločitev ponudnika oz. takojšnjo prekinitev okvirnega sporazuma.</w:t>
      </w:r>
    </w:p>
    <w:p w14:paraId="132292A1"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305FF1AC" w14:textId="4B39F762"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 xml:space="preserve">Ponudniki morajo glede ponujenih artiklov upoštevati zahteve naročnika glede sestave, lastnosti, pakiranja in dimenzij, ki so navedene v obrazcu predračuna. Ponujeni artikli morajo biti zahtevane kakovosti. Čiščenje na vseh objektih poteka ročno, zaradi številnih objektov in omejitev zalog pri razpisanih artiklih ni predvidena večja embalaža </w:t>
      </w:r>
      <w:r w:rsidR="00DE1287">
        <w:rPr>
          <w:rFonts w:ascii="Arial" w:eastAsia="Calibri" w:hAnsi="Arial" w:cs="Arial"/>
          <w:sz w:val="22"/>
          <w:szCs w:val="22"/>
          <w:lang w:eastAsia="en-US"/>
        </w:rPr>
        <w:t xml:space="preserve"> (v litrih ali kilogramih) </w:t>
      </w:r>
      <w:r w:rsidRPr="006B33A3">
        <w:rPr>
          <w:rFonts w:ascii="Arial" w:eastAsia="Calibri" w:hAnsi="Arial" w:cs="Arial"/>
          <w:sz w:val="22"/>
          <w:szCs w:val="22"/>
          <w:lang w:eastAsia="en-US"/>
        </w:rPr>
        <w:t>od navedene v ponudbenem predračunu, niti ni dovoljeno dobavljati npr. krpe v večjih pakiranjih kot je navedena maksimalna količina.</w:t>
      </w:r>
      <w:r w:rsidR="00DE1287" w:rsidRPr="00DE1287">
        <w:t xml:space="preserve"> </w:t>
      </w:r>
      <w:r w:rsidR="00DE1287" w:rsidRPr="00DE1287">
        <w:rPr>
          <w:rFonts w:ascii="Arial" w:eastAsia="Calibri" w:hAnsi="Arial" w:cs="Arial"/>
          <w:sz w:val="22"/>
          <w:szCs w:val="22"/>
          <w:lang w:eastAsia="en-US"/>
        </w:rPr>
        <w:t>Lahko pa npr. krpe, ki jih uporabljamo brez nosilcev, imajo do +/- 3 % odstopanje od navedene velikosti, kar pomeni, da so lahko do 3 % večje ali manjše od navedenih dimenzij. Enak odstotek odstopanja v velikosti velja tudi za papirno galanterijo.</w:t>
      </w:r>
    </w:p>
    <w:p w14:paraId="6BC71C63"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5098F80D"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V kolikor se naročnik v razpisni dokumentaciji sklicuje na posamezno blagovno znamko ali ime artikla, to predstavlja zgolj pomoč pri opredelitvi predmeta naročila. Ponudniki lahko ponudijo enakovreden produkt drugega proizvajalca oziroma druge znamke, če ustreza vsem tehničnim zahtevam naročnika. Če tehnične zahteve niso izrecno navedene, enakovreden produkt pomeni, da je izdelan iz enakih materialov, je enakih dimenzij in enake oblike kot produkt, ki je naveden. Prav tako mora imeti enake druge zahtevane in izrecno navedene lastnosti.</w:t>
      </w:r>
    </w:p>
    <w:p w14:paraId="1770EEC1"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62842865" w14:textId="0D83F85B" w:rsidR="006B33A3" w:rsidRPr="00DE1287" w:rsidRDefault="006B33A3" w:rsidP="00A05E87">
      <w:pPr>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 xml:space="preserve">Naročnik lahko kupuje tudi artikle blaga, ki niso na ponudbenem predračunu, če jih bo potreboval. Te artikle bo naročnik kupoval na podlagi ponudnikovih dodatnih ponudb. </w:t>
      </w:r>
      <w:r w:rsidRPr="006B33A3">
        <w:rPr>
          <w:rFonts w:ascii="Arial" w:eastAsia="Calibri" w:hAnsi="Arial" w:cs="Arial"/>
          <w:sz w:val="22"/>
          <w:szCs w:val="22"/>
          <w:lang w:val="x-none" w:eastAsia="en-US"/>
        </w:rPr>
        <w:t xml:space="preserve">Cena artiklov dodatne </w:t>
      </w:r>
      <w:r w:rsidRPr="006B33A3">
        <w:rPr>
          <w:rFonts w:ascii="Arial" w:eastAsia="Calibri" w:hAnsi="Arial" w:cs="Arial"/>
          <w:sz w:val="22"/>
          <w:szCs w:val="22"/>
          <w:lang w:val="x-none" w:eastAsia="en-US"/>
        </w:rPr>
        <w:lastRenderedPageBreak/>
        <w:t>ponudbe ne sme biti višja od cene po ceniku ponudnika za grosistično prodajo</w:t>
      </w:r>
      <w:r w:rsidR="00DE1287">
        <w:rPr>
          <w:rFonts w:ascii="Arial" w:eastAsia="Calibri" w:hAnsi="Arial" w:cs="Arial"/>
          <w:sz w:val="22"/>
          <w:szCs w:val="22"/>
          <w:lang w:eastAsia="en-US"/>
        </w:rPr>
        <w:t xml:space="preserve"> </w:t>
      </w:r>
      <w:r w:rsidR="00DE1287" w:rsidRPr="00DE1287">
        <w:rPr>
          <w:rFonts w:ascii="Arial" w:eastAsia="Calibri" w:hAnsi="Arial" w:cs="Arial"/>
          <w:sz w:val="22"/>
          <w:szCs w:val="22"/>
          <w:lang w:eastAsia="en-US"/>
        </w:rPr>
        <w:t>oz. morajo biti najmanj 20 % nižje od MPC v dobaviteljevi spletni trgovini.</w:t>
      </w:r>
    </w:p>
    <w:p w14:paraId="030E9312"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612CCDFD" w14:textId="6796D636" w:rsid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Ponudniki morajo v ponudbenem predračunu obvezno vpisati tudi naziv artikla, ki ga ponujajo (oziroma proizvajalca artikla) zato, da kasneje pri dobavah ne bi prihajalo do nesporazumov, glede ponujenih in naročenih oziroma dobavljenih čistil in/ali papirne galanterije in/ali ostalih artiklov. Ponudnik mora v ponudbenem predračunu za vsak artikel obvezno navesti šifro ponujenega artikla, ki mora biti identična šifri, ki jo bo za isti artikel navedel na dobavnici in v e-računu. Neskladne šifre artiklov za isti ponudbeni artikel na prej navedenih dokumentih, bodo razlog za takojšnjo prekinitev okvirnega sporazuma. Obveznost vpisa šifre artikla velja tudi za kasneje od naročnika v naprej potrjene nadomestne artikle.</w:t>
      </w:r>
    </w:p>
    <w:p w14:paraId="20A4CACF" w14:textId="6D051DF8" w:rsidR="00E60362" w:rsidRDefault="00E60362" w:rsidP="00A05E87">
      <w:pPr>
        <w:tabs>
          <w:tab w:val="left" w:pos="567"/>
        </w:tabs>
        <w:spacing w:line="276" w:lineRule="auto"/>
        <w:ind w:left="426"/>
        <w:jc w:val="both"/>
        <w:rPr>
          <w:rFonts w:ascii="Arial" w:eastAsia="Calibri" w:hAnsi="Arial" w:cs="Arial"/>
          <w:sz w:val="22"/>
          <w:szCs w:val="22"/>
          <w:lang w:eastAsia="en-US"/>
        </w:rPr>
      </w:pPr>
    </w:p>
    <w:p w14:paraId="785BAAD3" w14:textId="45ED54AC" w:rsidR="00E60362" w:rsidRPr="005B7A0C" w:rsidRDefault="00E60362" w:rsidP="00A05E87">
      <w:pPr>
        <w:tabs>
          <w:tab w:val="left" w:pos="567"/>
        </w:tabs>
        <w:spacing w:line="276" w:lineRule="auto"/>
        <w:ind w:left="426"/>
        <w:jc w:val="both"/>
        <w:rPr>
          <w:rFonts w:ascii="Arial" w:eastAsia="Calibri" w:hAnsi="Arial" w:cs="Arial"/>
          <w:sz w:val="22"/>
          <w:szCs w:val="22"/>
          <w:lang w:eastAsia="en-US"/>
        </w:rPr>
      </w:pPr>
      <w:bookmarkStart w:id="2" w:name="_Hlk120617044"/>
      <w:r w:rsidRPr="008C2E87">
        <w:rPr>
          <w:rFonts w:ascii="Arial" w:hAnsi="Arial" w:cs="Arial"/>
          <w:color w:val="333333"/>
          <w:sz w:val="22"/>
          <w:szCs w:val="22"/>
          <w:shd w:val="clear" w:color="auto" w:fill="FFFFFF"/>
        </w:rPr>
        <w:t>Naročnik zahteva, da ima ponudnik</w:t>
      </w:r>
      <w:r w:rsidR="00262A17" w:rsidRPr="008C2E87">
        <w:rPr>
          <w:rFonts w:ascii="Arial" w:hAnsi="Arial" w:cs="Arial"/>
          <w:color w:val="333333"/>
          <w:sz w:val="22"/>
          <w:szCs w:val="22"/>
          <w:shd w:val="clear" w:color="auto" w:fill="FFFFFF"/>
        </w:rPr>
        <w:t xml:space="preserve"> </w:t>
      </w:r>
      <w:r w:rsidRPr="008C2E87">
        <w:rPr>
          <w:rFonts w:ascii="Arial" w:hAnsi="Arial" w:cs="Arial"/>
          <w:color w:val="333333"/>
          <w:sz w:val="22"/>
          <w:szCs w:val="22"/>
          <w:shd w:val="clear" w:color="auto" w:fill="FFFFFF"/>
        </w:rPr>
        <w:t xml:space="preserve">javno dostopne podatke o artiklih na spletni strani v slovenskem jeziku, ker z artikli iz </w:t>
      </w:r>
      <w:r w:rsidR="008C2E87" w:rsidRPr="008C2E87">
        <w:rPr>
          <w:rFonts w:ascii="Arial" w:hAnsi="Arial" w:cs="Arial"/>
          <w:color w:val="333333"/>
          <w:sz w:val="22"/>
          <w:szCs w:val="22"/>
          <w:shd w:val="clear" w:color="auto" w:fill="FFFFFF"/>
        </w:rPr>
        <w:t>javnega naročila</w:t>
      </w:r>
      <w:r w:rsidRPr="008C2E87">
        <w:rPr>
          <w:rFonts w:ascii="Arial" w:hAnsi="Arial" w:cs="Arial"/>
          <w:color w:val="333333"/>
          <w:sz w:val="22"/>
          <w:szCs w:val="22"/>
          <w:shd w:val="clear" w:color="auto" w:fill="FFFFFF"/>
        </w:rPr>
        <w:t xml:space="preserve"> in drugimi artikli, ki jih naročnik občasno naroča v skladu z vsebino </w:t>
      </w:r>
      <w:r w:rsidR="008C2E87" w:rsidRPr="008C2E87">
        <w:rPr>
          <w:rFonts w:ascii="Arial" w:hAnsi="Arial" w:cs="Arial"/>
          <w:color w:val="333333"/>
          <w:sz w:val="22"/>
          <w:szCs w:val="22"/>
          <w:shd w:val="clear" w:color="auto" w:fill="FFFFFF"/>
        </w:rPr>
        <w:t>iz predmetne razpisne dokumentacije</w:t>
      </w:r>
      <w:r w:rsidRPr="008C2E87">
        <w:rPr>
          <w:rFonts w:ascii="Arial" w:hAnsi="Arial" w:cs="Arial"/>
          <w:color w:val="333333"/>
          <w:sz w:val="22"/>
          <w:szCs w:val="22"/>
          <w:shd w:val="clear" w:color="auto" w:fill="FFFFFF"/>
        </w:rPr>
        <w:t>, pri naročniku dela preko 130 zaposlenih oseb na 25 lokacijah po Sloveniji, ki morajo imeti možnost</w:t>
      </w:r>
      <w:r w:rsidR="00262A17" w:rsidRPr="008C2E87">
        <w:rPr>
          <w:rFonts w:ascii="Arial" w:hAnsi="Arial" w:cs="Arial"/>
          <w:color w:val="333333"/>
          <w:sz w:val="22"/>
          <w:szCs w:val="22"/>
          <w:shd w:val="clear" w:color="auto" w:fill="FFFFFF"/>
        </w:rPr>
        <w:t xml:space="preserve"> na spletu najti podatke za potrditev</w:t>
      </w:r>
      <w:r w:rsidRPr="008C2E87">
        <w:rPr>
          <w:rFonts w:ascii="Arial" w:hAnsi="Arial" w:cs="Arial"/>
          <w:color w:val="333333"/>
          <w:sz w:val="22"/>
          <w:szCs w:val="22"/>
          <w:shd w:val="clear" w:color="auto" w:fill="FFFFFF"/>
        </w:rPr>
        <w:t xml:space="preserve"> </w:t>
      </w:r>
      <w:r w:rsidR="00262A17" w:rsidRPr="008C2E87">
        <w:rPr>
          <w:rFonts w:ascii="Arial" w:hAnsi="Arial" w:cs="Arial"/>
          <w:color w:val="333333"/>
          <w:sz w:val="22"/>
          <w:szCs w:val="22"/>
          <w:shd w:val="clear" w:color="auto" w:fill="FFFFFF"/>
        </w:rPr>
        <w:t xml:space="preserve">skladnosti dobavljenih artiklov s ponujenimi v </w:t>
      </w:r>
      <w:r w:rsidR="008C2E87" w:rsidRPr="008C2E87">
        <w:rPr>
          <w:rFonts w:ascii="Arial" w:hAnsi="Arial" w:cs="Arial"/>
          <w:color w:val="333333"/>
          <w:sz w:val="22"/>
          <w:szCs w:val="22"/>
          <w:shd w:val="clear" w:color="auto" w:fill="FFFFFF"/>
        </w:rPr>
        <w:t>javnem naročilu</w:t>
      </w:r>
      <w:r w:rsidR="00262A17" w:rsidRPr="008C2E87">
        <w:rPr>
          <w:rFonts w:ascii="Arial" w:hAnsi="Arial" w:cs="Arial"/>
          <w:color w:val="333333"/>
          <w:sz w:val="22"/>
          <w:szCs w:val="22"/>
          <w:shd w:val="clear" w:color="auto" w:fill="FFFFFF"/>
        </w:rPr>
        <w:t xml:space="preserve"> in da sami lahko najdejo </w:t>
      </w:r>
      <w:r w:rsidRPr="008C2E87">
        <w:rPr>
          <w:rFonts w:ascii="Arial" w:hAnsi="Arial" w:cs="Arial"/>
          <w:color w:val="333333"/>
          <w:sz w:val="22"/>
          <w:szCs w:val="22"/>
          <w:shd w:val="clear" w:color="auto" w:fill="FFFFFF"/>
        </w:rPr>
        <w:t>ustrezn</w:t>
      </w:r>
      <w:r w:rsidR="00262A17" w:rsidRPr="008C2E87">
        <w:rPr>
          <w:rFonts w:ascii="Arial" w:hAnsi="Arial" w:cs="Arial"/>
          <w:color w:val="333333"/>
          <w:sz w:val="22"/>
          <w:szCs w:val="22"/>
          <w:shd w:val="clear" w:color="auto" w:fill="FFFFFF"/>
        </w:rPr>
        <w:t>e</w:t>
      </w:r>
      <w:r w:rsidRPr="008C2E87">
        <w:rPr>
          <w:rFonts w:ascii="Arial" w:hAnsi="Arial" w:cs="Arial"/>
          <w:color w:val="333333"/>
          <w:sz w:val="22"/>
          <w:szCs w:val="22"/>
          <w:shd w:val="clear" w:color="auto" w:fill="FFFFFF"/>
        </w:rPr>
        <w:t xml:space="preserve"> rešit</w:t>
      </w:r>
      <w:r w:rsidR="00262A17" w:rsidRPr="008C2E87">
        <w:rPr>
          <w:rFonts w:ascii="Arial" w:hAnsi="Arial" w:cs="Arial"/>
          <w:color w:val="333333"/>
          <w:sz w:val="22"/>
          <w:szCs w:val="22"/>
          <w:shd w:val="clear" w:color="auto" w:fill="FFFFFF"/>
        </w:rPr>
        <w:t>ve</w:t>
      </w:r>
      <w:r w:rsidRPr="008C2E87">
        <w:rPr>
          <w:rFonts w:ascii="Arial" w:hAnsi="Arial" w:cs="Arial"/>
          <w:color w:val="333333"/>
          <w:sz w:val="22"/>
          <w:szCs w:val="22"/>
          <w:shd w:val="clear" w:color="auto" w:fill="FFFFFF"/>
        </w:rPr>
        <w:t xml:space="preserve"> za p</w:t>
      </w:r>
      <w:r w:rsidR="005B7A0C" w:rsidRPr="008C2E87">
        <w:rPr>
          <w:rFonts w:ascii="Arial" w:hAnsi="Arial" w:cs="Arial"/>
          <w:color w:val="333333"/>
          <w:sz w:val="22"/>
          <w:szCs w:val="22"/>
          <w:shd w:val="clear" w:color="auto" w:fill="FFFFFF"/>
        </w:rPr>
        <w:t>otrebe delovnega procesa</w:t>
      </w:r>
      <w:r w:rsidRPr="008C2E87">
        <w:rPr>
          <w:rFonts w:ascii="Arial" w:hAnsi="Arial" w:cs="Arial"/>
          <w:bCs/>
          <w:color w:val="333333"/>
          <w:sz w:val="22"/>
          <w:szCs w:val="22"/>
          <w:shd w:val="clear" w:color="auto" w:fill="FFFFFF"/>
        </w:rPr>
        <w:t xml:space="preserve"> tudi</w:t>
      </w:r>
      <w:r w:rsidRPr="008C2E87">
        <w:rPr>
          <w:rFonts w:ascii="Arial" w:hAnsi="Arial" w:cs="Arial"/>
          <w:color w:val="333333"/>
          <w:sz w:val="22"/>
          <w:szCs w:val="22"/>
          <w:shd w:val="clear" w:color="auto" w:fill="FFFFFF"/>
        </w:rPr>
        <w:t xml:space="preserve"> na </w:t>
      </w:r>
      <w:r w:rsidRPr="008C2E87">
        <w:rPr>
          <w:rFonts w:ascii="Arial" w:hAnsi="Arial" w:cs="Arial"/>
          <w:bCs/>
          <w:color w:val="333333"/>
          <w:sz w:val="22"/>
          <w:szCs w:val="22"/>
          <w:shd w:val="clear" w:color="auto" w:fill="FFFFFF"/>
        </w:rPr>
        <w:t>javno dostopni</w:t>
      </w:r>
      <w:r w:rsidRPr="008C2E87">
        <w:rPr>
          <w:rFonts w:ascii="Arial" w:hAnsi="Arial" w:cs="Arial"/>
          <w:color w:val="333333"/>
          <w:sz w:val="22"/>
          <w:szCs w:val="22"/>
          <w:shd w:val="clear" w:color="auto" w:fill="FFFFFF"/>
        </w:rPr>
        <w:t xml:space="preserve"> spletni strani ponudnika, ki je izbran v postopku oddaje </w:t>
      </w:r>
      <w:r w:rsidR="008C2E87" w:rsidRPr="008C2E87">
        <w:rPr>
          <w:rFonts w:ascii="Arial" w:hAnsi="Arial" w:cs="Arial"/>
          <w:color w:val="333333"/>
          <w:sz w:val="22"/>
          <w:szCs w:val="22"/>
          <w:shd w:val="clear" w:color="auto" w:fill="FFFFFF"/>
        </w:rPr>
        <w:t>javnega naročila</w:t>
      </w:r>
      <w:r w:rsidRPr="008C2E87">
        <w:rPr>
          <w:rFonts w:ascii="Arial" w:hAnsi="Arial" w:cs="Arial"/>
          <w:color w:val="333333"/>
          <w:sz w:val="22"/>
          <w:szCs w:val="22"/>
          <w:shd w:val="clear" w:color="auto" w:fill="FFFFFF"/>
        </w:rPr>
        <w:t xml:space="preserve"> </w:t>
      </w:r>
      <w:r w:rsidRPr="008C2E87">
        <w:rPr>
          <w:rFonts w:ascii="Arial" w:hAnsi="Arial" w:cs="Arial"/>
          <w:bCs/>
          <w:color w:val="333333"/>
          <w:sz w:val="22"/>
          <w:szCs w:val="22"/>
          <w:shd w:val="clear" w:color="auto" w:fill="FFFFFF"/>
        </w:rPr>
        <w:t>in ne le na javno dostopnih spletnih straneh drugih (konkurenčnih) ponudnikov</w:t>
      </w:r>
      <w:r w:rsidRPr="008C2E87">
        <w:rPr>
          <w:rFonts w:ascii="Arial" w:hAnsi="Arial" w:cs="Arial"/>
          <w:color w:val="333333"/>
          <w:sz w:val="22"/>
          <w:szCs w:val="22"/>
          <w:shd w:val="clear" w:color="auto" w:fill="FFFFFF"/>
        </w:rPr>
        <w:t>.</w:t>
      </w:r>
      <w:r w:rsidR="00AE284B" w:rsidRPr="008C2E87">
        <w:rPr>
          <w:rFonts w:ascii="Arial" w:hAnsi="Arial" w:cs="Arial"/>
          <w:color w:val="333333"/>
          <w:sz w:val="22"/>
          <w:szCs w:val="22"/>
          <w:shd w:val="clear" w:color="auto" w:fill="FFFFFF"/>
        </w:rPr>
        <w:t xml:space="preserve"> Naročnik bo ponudbo ponudnika, ki tega ne zagotavlja, </w:t>
      </w:r>
      <w:r w:rsidR="008E1D0A" w:rsidRPr="008C2E87">
        <w:rPr>
          <w:rFonts w:ascii="Arial" w:hAnsi="Arial" w:cs="Arial"/>
          <w:color w:val="333333"/>
          <w:sz w:val="22"/>
          <w:szCs w:val="22"/>
          <w:shd w:val="clear" w:color="auto" w:fill="FFFFFF"/>
        </w:rPr>
        <w:t>obravnaval kot neustrezno in jo izključil.</w:t>
      </w:r>
    </w:p>
    <w:bookmarkEnd w:id="2"/>
    <w:p w14:paraId="0EE74273"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58ECF098" w14:textId="29A267E3"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 xml:space="preserve">Ponudniki morajo pri izračunu cen artiklov obvezno upoštevati zahteve naročnika glede enot mere razpisanih artiklov in materiala, saj v nasprotnem primeru ne bo mogoča primerjava cen posameznih artiklov med ponudniki. Pakiranje ponujenega artikla mora biti skladno z zahtevo naročnika v ponudbenem predračunu, ki je navedena pri posamezni postavki. Pakiranje ponujenega artikla morajo ponudniki </w:t>
      </w:r>
      <w:r w:rsidRPr="008C2E87">
        <w:rPr>
          <w:rFonts w:ascii="Arial" w:eastAsia="Calibri" w:hAnsi="Arial" w:cs="Arial"/>
          <w:sz w:val="22"/>
          <w:szCs w:val="22"/>
          <w:lang w:eastAsia="en-US"/>
        </w:rPr>
        <w:t>navesti v obrazcu predračuna v za to predviden stolpec. Naročnik bo artikle, ki jih bo ponudnik ponudil v večjih pakiranjih kot je maksimalno določeno v predračunu, obravnaval kot neustrezne in bo tak</w:t>
      </w:r>
      <w:r w:rsidR="00A1173A" w:rsidRPr="008C2E87">
        <w:rPr>
          <w:rFonts w:ascii="Arial" w:eastAsia="Calibri" w:hAnsi="Arial" w:cs="Arial"/>
          <w:sz w:val="22"/>
          <w:szCs w:val="22"/>
          <w:lang w:eastAsia="en-US"/>
        </w:rPr>
        <w:t>šn</w:t>
      </w:r>
      <w:r w:rsidRPr="008C2E87">
        <w:rPr>
          <w:rFonts w:ascii="Arial" w:eastAsia="Calibri" w:hAnsi="Arial" w:cs="Arial"/>
          <w:sz w:val="22"/>
          <w:szCs w:val="22"/>
          <w:lang w:eastAsia="en-US"/>
        </w:rPr>
        <w:t>o ponudbo izključil.</w:t>
      </w:r>
    </w:p>
    <w:p w14:paraId="14D6E79D"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13803732"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Samovoljna zamenjava naročenih čistil, papirne galanterije in ostalih artiklov ni dovoljena in v takem primeru ima naročnik pravico, da takšno dobavo zavrne. Zamenjava naročenih artiklov z drugimi z drugačno šifro je mogoča samo po predhodnem dogovoru z naročnikom in ob soglasju naročnika. Stroške zavrnitve dobave nosi ponudnik.</w:t>
      </w:r>
    </w:p>
    <w:p w14:paraId="38D245BE"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75CA55EC"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eastAsia="en-US"/>
        </w:rPr>
        <w:t>Ponudnik mora pri pripravi ponudbe upoštevati specifičnost naročnika, glede razpršenosti organizacijskih enot po celotni Republiki Sloveniji. V zimskem času so nekatere od enot (nekdanje mejne postojanke) tudi težje dostopne. Površine, ki se čistijo, so v posameznih enotah zelo različne, enote imajo različne kapacitete prostorov za skladiščenje, zaloge čistil na posameznih lokacijah so omejene.</w:t>
      </w:r>
    </w:p>
    <w:p w14:paraId="6E4F3F02"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71312EBA"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r w:rsidRPr="006B33A3">
        <w:rPr>
          <w:rFonts w:ascii="Arial" w:eastAsia="Calibri" w:hAnsi="Arial" w:cs="Arial"/>
          <w:sz w:val="22"/>
          <w:szCs w:val="22"/>
          <w:lang w:val="x-none" w:eastAsia="en-US"/>
        </w:rPr>
        <w:t xml:space="preserve">Na organizacijskih enotah naročnika so nameščeni lastni enaki podajalniki papirnatih brisač, toaletnega papirja in dozirniki mila, kar naročniku omogoča primerjavo porabe glede na število udeležencev, kar pomembno vpliva na obvladovanje stroškov in skrb za okolje, ki je </w:t>
      </w:r>
      <w:r w:rsidRPr="006B33A3">
        <w:rPr>
          <w:rFonts w:ascii="Arial" w:eastAsia="Calibri" w:hAnsi="Arial" w:cs="Arial"/>
          <w:sz w:val="22"/>
          <w:szCs w:val="22"/>
          <w:lang w:eastAsia="en-US"/>
        </w:rPr>
        <w:t>hkrati vzgojno izobraževalni cilj naročnika, kot vzgojno- izobraževalnega zavoda.</w:t>
      </w:r>
    </w:p>
    <w:p w14:paraId="06DA9148" w14:textId="77777777" w:rsidR="006B33A3" w:rsidRPr="006B33A3" w:rsidRDefault="006B33A3" w:rsidP="00A05E87">
      <w:pPr>
        <w:tabs>
          <w:tab w:val="left" w:pos="567"/>
        </w:tabs>
        <w:spacing w:line="276" w:lineRule="auto"/>
        <w:ind w:left="426"/>
        <w:jc w:val="both"/>
        <w:rPr>
          <w:rFonts w:ascii="Arial" w:eastAsia="Calibri" w:hAnsi="Arial" w:cs="Arial"/>
          <w:sz w:val="22"/>
          <w:szCs w:val="22"/>
          <w:lang w:eastAsia="en-US"/>
        </w:rPr>
      </w:pPr>
    </w:p>
    <w:p w14:paraId="0A042671" w14:textId="77777777" w:rsidR="006B33A3" w:rsidRPr="006B33A3" w:rsidRDefault="006B33A3" w:rsidP="00A05E87">
      <w:pPr>
        <w:tabs>
          <w:tab w:val="left" w:pos="567"/>
        </w:tabs>
        <w:spacing w:line="276" w:lineRule="auto"/>
        <w:ind w:left="426"/>
        <w:jc w:val="both"/>
        <w:rPr>
          <w:rFonts w:ascii="Georgia" w:eastAsia="Calibri" w:hAnsi="Georgia"/>
          <w:sz w:val="22"/>
          <w:szCs w:val="22"/>
          <w:lang w:eastAsia="en-US"/>
        </w:rPr>
      </w:pPr>
      <w:r w:rsidRPr="006B33A3">
        <w:rPr>
          <w:rFonts w:ascii="Arial" w:eastAsia="Calibri" w:hAnsi="Arial" w:cs="Arial"/>
          <w:sz w:val="22"/>
          <w:szCs w:val="22"/>
          <w:lang w:eastAsia="en-US"/>
        </w:rPr>
        <w:t>Na vseh organizacijskih enotah naročnika je nameščenih preko 1.100 podajalnikov za toaletni papir</w:t>
      </w:r>
      <w:r w:rsidRPr="006B33A3">
        <w:rPr>
          <w:rFonts w:ascii="Arial" w:eastAsia="Calibri" w:hAnsi="Arial" w:cs="Arial"/>
          <w:sz w:val="22"/>
          <w:szCs w:val="22"/>
          <w:lang w:val="x-none" w:eastAsia="en-US"/>
        </w:rPr>
        <w:t xml:space="preserve">, papirnate brisače in dozirnikov mila, zato iz vidika racionalnosti menjava ni predvidena. Naročnik pričakuje, da bodo navedeno ponudniki pri pripravi ponudbe upoštevali in ponudili cenovno ugodno papirno galanterijo ustreznih dimenzij, glede na nameščene podajalnike </w:t>
      </w:r>
      <w:r w:rsidRPr="006B33A3">
        <w:rPr>
          <w:rFonts w:ascii="Arial" w:eastAsia="Calibri" w:hAnsi="Arial" w:cs="Arial"/>
          <w:sz w:val="22"/>
          <w:szCs w:val="22"/>
          <w:lang w:val="x-none" w:eastAsia="en-US"/>
        </w:rPr>
        <w:lastRenderedPageBreak/>
        <w:t xml:space="preserve">papirnatih brisač in toaletnega papirja, ter mila v kartušah, ki ustrezajo nameščenim dozirnikom. Naročnik ne bo pristal na dobavo mila v rinfuzi za natakanje v milnike, ki niso </w:t>
      </w:r>
      <w:r w:rsidRPr="006B33A3">
        <w:rPr>
          <w:rFonts w:ascii="Arial" w:eastAsia="Calibri" w:hAnsi="Arial" w:cs="Arial"/>
          <w:sz w:val="22"/>
          <w:szCs w:val="22"/>
          <w:lang w:eastAsia="en-US"/>
        </w:rPr>
        <w:t>namenjeni uporabi tekočega mila v zaprti embalaži z integriranim nastavkom za doziranje.</w:t>
      </w:r>
    </w:p>
    <w:p w14:paraId="434F552B" w14:textId="77777777" w:rsidR="00A94A92" w:rsidRPr="00A94A92" w:rsidRDefault="00A94A92" w:rsidP="00A94A92">
      <w:pPr>
        <w:pStyle w:val="Glava"/>
        <w:tabs>
          <w:tab w:val="clear" w:pos="4536"/>
          <w:tab w:val="center" w:pos="993"/>
        </w:tabs>
        <w:ind w:left="360"/>
        <w:jc w:val="both"/>
        <w:rPr>
          <w:rFonts w:cs="Arial"/>
          <w:iCs/>
          <w:sz w:val="22"/>
          <w:szCs w:val="22"/>
        </w:rPr>
      </w:pPr>
    </w:p>
    <w:p w14:paraId="3D3E76D8" w14:textId="6069AB5A" w:rsidR="004204CD" w:rsidRPr="004204CD" w:rsidRDefault="005802CA" w:rsidP="00A94A92">
      <w:pPr>
        <w:pStyle w:val="Glava"/>
        <w:tabs>
          <w:tab w:val="clear" w:pos="4536"/>
          <w:tab w:val="center" w:pos="993"/>
        </w:tabs>
        <w:ind w:left="360"/>
        <w:jc w:val="both"/>
        <w:rPr>
          <w:rFonts w:cs="Arial"/>
          <w:b/>
          <w:sz w:val="22"/>
          <w:szCs w:val="22"/>
        </w:rPr>
      </w:pPr>
      <w:r w:rsidRPr="00A94A92">
        <w:rPr>
          <w:rFonts w:cs="Arial"/>
          <w:b/>
          <w:sz w:val="22"/>
          <w:szCs w:val="22"/>
        </w:rPr>
        <w:t xml:space="preserve">Predmet javnega naročanja </w:t>
      </w:r>
      <w:r w:rsidR="006B33A3">
        <w:rPr>
          <w:rFonts w:cs="Arial"/>
          <w:b/>
          <w:sz w:val="22"/>
          <w:szCs w:val="22"/>
        </w:rPr>
        <w:t>so</w:t>
      </w:r>
      <w:r w:rsidRPr="00A94A92">
        <w:rPr>
          <w:rFonts w:cs="Arial"/>
          <w:b/>
          <w:sz w:val="22"/>
          <w:szCs w:val="22"/>
        </w:rPr>
        <w:t xml:space="preserve"> okoljsko manj obremenjujoča </w:t>
      </w:r>
      <w:r w:rsidR="006B33A3">
        <w:rPr>
          <w:rFonts w:cs="Arial"/>
          <w:b/>
          <w:sz w:val="22"/>
          <w:szCs w:val="22"/>
        </w:rPr>
        <w:t>čistil</w:t>
      </w:r>
      <w:r w:rsidR="00A05E87">
        <w:rPr>
          <w:rFonts w:cs="Arial"/>
          <w:b/>
          <w:sz w:val="22"/>
          <w:szCs w:val="22"/>
        </w:rPr>
        <w:t>na sredstva in papirna galanterija</w:t>
      </w:r>
      <w:r w:rsidR="004204CD" w:rsidRPr="00A94A92">
        <w:rPr>
          <w:rFonts w:cs="Arial"/>
          <w:b/>
          <w:sz w:val="22"/>
          <w:szCs w:val="22"/>
        </w:rPr>
        <w:t>, pri kateri</w:t>
      </w:r>
      <w:r w:rsidR="00A05E87">
        <w:rPr>
          <w:rFonts w:cs="Arial"/>
          <w:b/>
          <w:sz w:val="22"/>
          <w:szCs w:val="22"/>
        </w:rPr>
        <w:t>h</w:t>
      </w:r>
      <w:r w:rsidR="004204CD" w:rsidRPr="00A94A92">
        <w:rPr>
          <w:rFonts w:cs="Arial"/>
          <w:b/>
          <w:sz w:val="22"/>
          <w:szCs w:val="22"/>
        </w:rPr>
        <w:t xml:space="preserve"> se upoštevajo okoljski vidiki in cilji zelenega javnega naročanja.</w:t>
      </w:r>
      <w:r w:rsidR="004204CD" w:rsidRPr="004204CD">
        <w:rPr>
          <w:rFonts w:cs="Arial"/>
          <w:b/>
          <w:sz w:val="22"/>
          <w:szCs w:val="22"/>
        </w:rPr>
        <w:t xml:space="preserve"> </w:t>
      </w:r>
    </w:p>
    <w:p w14:paraId="64D3C1B3" w14:textId="77777777" w:rsidR="001346E7" w:rsidRPr="00416ADD" w:rsidRDefault="001346E7" w:rsidP="00682F9B">
      <w:pPr>
        <w:ind w:firstLine="360"/>
        <w:rPr>
          <w:rFonts w:ascii="Arial" w:hAnsi="Arial" w:cs="Arial"/>
          <w:sz w:val="22"/>
          <w:szCs w:val="22"/>
        </w:rPr>
      </w:pPr>
    </w:p>
    <w:p w14:paraId="2ABAD8B4" w14:textId="77777777" w:rsidR="00D56F88" w:rsidRPr="00416ADD" w:rsidRDefault="00D56F88" w:rsidP="00BB37C9">
      <w:pPr>
        <w:pStyle w:val="Glava"/>
        <w:numPr>
          <w:ilvl w:val="0"/>
          <w:numId w:val="2"/>
        </w:numPr>
        <w:tabs>
          <w:tab w:val="clear" w:pos="4536"/>
          <w:tab w:val="clear" w:pos="9072"/>
        </w:tabs>
        <w:rPr>
          <w:rFonts w:cs="Arial"/>
          <w:b/>
          <w:sz w:val="22"/>
          <w:szCs w:val="24"/>
        </w:rPr>
      </w:pPr>
      <w:r w:rsidRPr="00416ADD">
        <w:rPr>
          <w:rFonts w:cs="Arial"/>
          <w:b/>
          <w:sz w:val="22"/>
          <w:szCs w:val="24"/>
        </w:rPr>
        <w:t>POVABILO ZA IZDELAVO PONUDBE:</w:t>
      </w:r>
    </w:p>
    <w:p w14:paraId="5D1841B6" w14:textId="77777777" w:rsidR="00D56F88" w:rsidRPr="00416ADD" w:rsidRDefault="00D56F88" w:rsidP="00CF4788">
      <w:pPr>
        <w:pStyle w:val="Glava"/>
        <w:tabs>
          <w:tab w:val="clear" w:pos="4536"/>
          <w:tab w:val="clear" w:pos="9072"/>
        </w:tabs>
        <w:rPr>
          <w:rFonts w:cs="Arial"/>
          <w:sz w:val="22"/>
          <w:szCs w:val="24"/>
        </w:rPr>
      </w:pPr>
    </w:p>
    <w:p w14:paraId="069DD889" w14:textId="77777777" w:rsidR="005802CA" w:rsidRPr="00CD584D" w:rsidRDefault="005802CA" w:rsidP="005802CA">
      <w:pPr>
        <w:pStyle w:val="Glava"/>
        <w:numPr>
          <w:ilvl w:val="12"/>
          <w:numId w:val="0"/>
        </w:numPr>
        <w:tabs>
          <w:tab w:val="clear" w:pos="4536"/>
          <w:tab w:val="clear" w:pos="9072"/>
        </w:tabs>
        <w:ind w:left="360"/>
        <w:jc w:val="both"/>
        <w:rPr>
          <w:rFonts w:cs="Arial"/>
          <w:sz w:val="22"/>
          <w:szCs w:val="24"/>
        </w:rPr>
      </w:pPr>
      <w:r w:rsidRPr="00416ADD">
        <w:rPr>
          <w:rFonts w:cs="Arial"/>
          <w:sz w:val="22"/>
          <w:szCs w:val="24"/>
        </w:rPr>
        <w:t xml:space="preserve">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sidR="002D5D03" w:rsidRPr="00416ADD">
        <w:rPr>
          <w:rFonts w:cs="Arial"/>
          <w:sz w:val="22"/>
          <w:szCs w:val="24"/>
        </w:rPr>
        <w:t>gospodarskih subjektov</w:t>
      </w:r>
      <w:r w:rsidRPr="00416ADD">
        <w:rPr>
          <w:rFonts w:cs="Arial"/>
          <w:sz w:val="22"/>
          <w:szCs w:val="24"/>
        </w:rPr>
        <w:t xml:space="preserve">, ki poda </w:t>
      </w:r>
      <w:r w:rsidRPr="00CD584D">
        <w:rPr>
          <w:rFonts w:cs="Arial"/>
          <w:sz w:val="22"/>
          <w:szCs w:val="24"/>
        </w:rPr>
        <w:t>skupno ponudbo.</w:t>
      </w:r>
    </w:p>
    <w:p w14:paraId="7088A515" w14:textId="77777777" w:rsidR="005802CA" w:rsidRPr="00CD584D" w:rsidRDefault="005802CA" w:rsidP="005802CA">
      <w:pPr>
        <w:pStyle w:val="Glava"/>
        <w:tabs>
          <w:tab w:val="clear" w:pos="4536"/>
          <w:tab w:val="clear" w:pos="9072"/>
        </w:tabs>
        <w:rPr>
          <w:rFonts w:cs="Arial"/>
          <w:sz w:val="22"/>
          <w:szCs w:val="24"/>
        </w:rPr>
      </w:pPr>
    </w:p>
    <w:p w14:paraId="45320200" w14:textId="77777777" w:rsidR="00D56F88" w:rsidRPr="00CD584D" w:rsidRDefault="00D56F88" w:rsidP="00BB37C9">
      <w:pPr>
        <w:pStyle w:val="Glava"/>
        <w:numPr>
          <w:ilvl w:val="0"/>
          <w:numId w:val="2"/>
        </w:numPr>
        <w:tabs>
          <w:tab w:val="clear" w:pos="4536"/>
          <w:tab w:val="clear" w:pos="9072"/>
        </w:tabs>
        <w:rPr>
          <w:rFonts w:cs="Arial"/>
          <w:b/>
          <w:sz w:val="22"/>
          <w:szCs w:val="24"/>
        </w:rPr>
      </w:pPr>
      <w:r w:rsidRPr="00CD584D">
        <w:rPr>
          <w:rFonts w:cs="Arial"/>
          <w:b/>
          <w:sz w:val="22"/>
          <w:szCs w:val="24"/>
        </w:rPr>
        <w:t>VRSTA POSTOPKA:</w:t>
      </w:r>
    </w:p>
    <w:p w14:paraId="2A839F14" w14:textId="77777777" w:rsidR="00D56F88" w:rsidRPr="00CD584D" w:rsidRDefault="00D56F88" w:rsidP="00CF4788">
      <w:pPr>
        <w:pStyle w:val="Glava"/>
        <w:tabs>
          <w:tab w:val="clear" w:pos="4536"/>
          <w:tab w:val="clear" w:pos="9072"/>
        </w:tabs>
        <w:rPr>
          <w:rFonts w:cs="Arial"/>
          <w:sz w:val="22"/>
          <w:szCs w:val="24"/>
        </w:rPr>
      </w:pPr>
    </w:p>
    <w:p w14:paraId="167A9D62" w14:textId="07CB5CCC" w:rsidR="005802CA" w:rsidRPr="00CD584D" w:rsidRDefault="005802CA" w:rsidP="005802CA">
      <w:pPr>
        <w:pStyle w:val="Glava"/>
        <w:tabs>
          <w:tab w:val="left" w:pos="708"/>
        </w:tabs>
        <w:ind w:left="360"/>
        <w:jc w:val="both"/>
        <w:rPr>
          <w:rFonts w:cs="Arial"/>
          <w:sz w:val="22"/>
          <w:szCs w:val="22"/>
        </w:rPr>
      </w:pPr>
      <w:r w:rsidRPr="00CD584D">
        <w:rPr>
          <w:rFonts w:cs="Arial"/>
          <w:sz w:val="22"/>
          <w:szCs w:val="22"/>
        </w:rPr>
        <w:t xml:space="preserve">Postopek za oddajo javnega naročila je postopek </w:t>
      </w:r>
      <w:r w:rsidR="007A0EC0" w:rsidRPr="00CD584D">
        <w:rPr>
          <w:rFonts w:cs="Arial"/>
          <w:sz w:val="22"/>
          <w:szCs w:val="22"/>
        </w:rPr>
        <w:t xml:space="preserve">naročila male vrednosti </w:t>
      </w:r>
      <w:r w:rsidRPr="00CD584D">
        <w:rPr>
          <w:rFonts w:cs="Arial"/>
          <w:sz w:val="22"/>
          <w:szCs w:val="22"/>
        </w:rPr>
        <w:t>v skladu s 4</w:t>
      </w:r>
      <w:r w:rsidR="007A0EC0" w:rsidRPr="00CD584D">
        <w:rPr>
          <w:rFonts w:cs="Arial"/>
          <w:sz w:val="22"/>
          <w:szCs w:val="22"/>
        </w:rPr>
        <w:t>7</w:t>
      </w:r>
      <w:r w:rsidRPr="00CD584D">
        <w:rPr>
          <w:rFonts w:cs="Arial"/>
          <w:sz w:val="22"/>
          <w:szCs w:val="22"/>
        </w:rPr>
        <w:t xml:space="preserve">. členom Zakona o javnem naročanju (v nadaljevanju: ZJN-3). </w:t>
      </w:r>
    </w:p>
    <w:p w14:paraId="78F46747" w14:textId="77777777" w:rsidR="001346E7" w:rsidRPr="00CD584D" w:rsidRDefault="001346E7" w:rsidP="001346E7">
      <w:pPr>
        <w:ind w:left="3240" w:hanging="2880"/>
        <w:rPr>
          <w:rFonts w:ascii="Arial" w:hAnsi="Arial" w:cs="Arial"/>
          <w:b/>
          <w:sz w:val="22"/>
          <w:szCs w:val="22"/>
        </w:rPr>
      </w:pPr>
    </w:p>
    <w:p w14:paraId="532B1537" w14:textId="77777777" w:rsidR="00D56F88" w:rsidRPr="00CD584D" w:rsidRDefault="00D56F88" w:rsidP="00BB37C9">
      <w:pPr>
        <w:pStyle w:val="Glava"/>
        <w:numPr>
          <w:ilvl w:val="0"/>
          <w:numId w:val="2"/>
        </w:numPr>
        <w:tabs>
          <w:tab w:val="clear" w:pos="4536"/>
          <w:tab w:val="clear" w:pos="9072"/>
        </w:tabs>
        <w:jc w:val="both"/>
        <w:rPr>
          <w:rFonts w:cs="Arial"/>
          <w:b/>
          <w:sz w:val="22"/>
          <w:szCs w:val="24"/>
        </w:rPr>
      </w:pPr>
      <w:r w:rsidRPr="00CD584D">
        <w:rPr>
          <w:rFonts w:cs="Arial"/>
          <w:b/>
          <w:sz w:val="22"/>
          <w:szCs w:val="24"/>
        </w:rPr>
        <w:t>ROKI:</w:t>
      </w:r>
    </w:p>
    <w:p w14:paraId="36D9B3BA" w14:textId="77777777" w:rsidR="00D56F88" w:rsidRPr="00CD584D" w:rsidRDefault="00D56F88" w:rsidP="00E43C99">
      <w:pPr>
        <w:pStyle w:val="Glava"/>
        <w:tabs>
          <w:tab w:val="clear" w:pos="4536"/>
          <w:tab w:val="clear" w:pos="9072"/>
        </w:tabs>
        <w:rPr>
          <w:rFonts w:cs="Arial"/>
          <w:b/>
          <w:sz w:val="22"/>
          <w:szCs w:val="24"/>
        </w:rPr>
      </w:pPr>
      <w:bookmarkStart w:id="3" w:name="_Hlk26971718"/>
    </w:p>
    <w:p w14:paraId="5AD0CF22" w14:textId="63EE84EF" w:rsidR="000F3E1C" w:rsidRPr="00CD584D" w:rsidRDefault="00A05E87" w:rsidP="00275502">
      <w:pPr>
        <w:pStyle w:val="Glava"/>
        <w:keepNext/>
        <w:keepLines/>
        <w:tabs>
          <w:tab w:val="clear" w:pos="4536"/>
          <w:tab w:val="center" w:pos="426"/>
          <w:tab w:val="left" w:pos="1843"/>
        </w:tabs>
        <w:ind w:left="426"/>
        <w:jc w:val="both"/>
        <w:rPr>
          <w:rFonts w:cs="Arial"/>
          <w:sz w:val="22"/>
          <w:szCs w:val="22"/>
        </w:rPr>
      </w:pPr>
      <w:bookmarkStart w:id="4" w:name="_Hlk76988724"/>
      <w:r>
        <w:rPr>
          <w:rFonts w:cs="Arial"/>
          <w:sz w:val="22"/>
          <w:szCs w:val="22"/>
        </w:rPr>
        <w:t>Okvirni sporazum bo sklenjen za obdobje 24 mesecev, s predvidenim začetkom izvajanja 1.</w:t>
      </w:r>
      <w:r w:rsidR="008C2E87">
        <w:rPr>
          <w:rFonts w:cs="Arial"/>
          <w:sz w:val="22"/>
          <w:szCs w:val="22"/>
        </w:rPr>
        <w:t xml:space="preserve"> </w:t>
      </w:r>
      <w:r>
        <w:rPr>
          <w:rFonts w:cs="Arial"/>
          <w:sz w:val="22"/>
          <w:szCs w:val="22"/>
        </w:rPr>
        <w:t>1.</w:t>
      </w:r>
      <w:r w:rsidR="008C2E87">
        <w:rPr>
          <w:rFonts w:cs="Arial"/>
          <w:sz w:val="22"/>
          <w:szCs w:val="22"/>
        </w:rPr>
        <w:t xml:space="preserve"> </w:t>
      </w:r>
      <w:r>
        <w:rPr>
          <w:rFonts w:cs="Arial"/>
          <w:sz w:val="22"/>
          <w:szCs w:val="22"/>
        </w:rPr>
        <w:t>2023.</w:t>
      </w:r>
    </w:p>
    <w:bookmarkEnd w:id="3"/>
    <w:bookmarkEnd w:id="4"/>
    <w:p w14:paraId="3E3881C8" w14:textId="77777777" w:rsidR="00D63FF2" w:rsidRPr="00416ADD" w:rsidRDefault="00D63FF2" w:rsidP="00D63FF2">
      <w:pPr>
        <w:pStyle w:val="Glava"/>
        <w:ind w:left="360"/>
        <w:jc w:val="both"/>
        <w:rPr>
          <w:rFonts w:cs="Arial"/>
          <w:sz w:val="22"/>
          <w:szCs w:val="22"/>
        </w:rPr>
      </w:pPr>
    </w:p>
    <w:p w14:paraId="18D7AA67" w14:textId="77777777" w:rsidR="000417E1" w:rsidRPr="00416ADD" w:rsidRDefault="000417E1" w:rsidP="000417E1">
      <w:pPr>
        <w:pStyle w:val="Glava"/>
        <w:numPr>
          <w:ilvl w:val="0"/>
          <w:numId w:val="2"/>
        </w:numPr>
        <w:tabs>
          <w:tab w:val="clear" w:pos="4536"/>
          <w:tab w:val="clear" w:pos="9072"/>
        </w:tabs>
        <w:jc w:val="both"/>
        <w:rPr>
          <w:rFonts w:cs="Arial"/>
          <w:b/>
          <w:sz w:val="22"/>
          <w:szCs w:val="24"/>
        </w:rPr>
      </w:pPr>
      <w:r w:rsidRPr="00416ADD">
        <w:rPr>
          <w:rFonts w:cs="Arial"/>
          <w:b/>
          <w:sz w:val="22"/>
          <w:szCs w:val="24"/>
        </w:rPr>
        <w:t>ROK IN NAČIN PREDLOŽITVE PONUDBE:</w:t>
      </w:r>
    </w:p>
    <w:p w14:paraId="24B0F59B" w14:textId="77777777" w:rsidR="00D56F88" w:rsidRPr="00416ADD" w:rsidRDefault="00D56F88" w:rsidP="00CF4788">
      <w:pPr>
        <w:pStyle w:val="Glava"/>
        <w:tabs>
          <w:tab w:val="clear" w:pos="4536"/>
          <w:tab w:val="clear" w:pos="9072"/>
        </w:tabs>
        <w:jc w:val="both"/>
        <w:rPr>
          <w:rFonts w:cs="Arial"/>
          <w:sz w:val="22"/>
          <w:szCs w:val="24"/>
        </w:rPr>
      </w:pPr>
    </w:p>
    <w:p w14:paraId="33CAFA06" w14:textId="77777777" w:rsidR="000417E1" w:rsidRPr="00416ADD" w:rsidRDefault="000417E1" w:rsidP="000417E1">
      <w:pPr>
        <w:ind w:left="426"/>
        <w:jc w:val="both"/>
        <w:rPr>
          <w:rFonts w:ascii="Arial" w:hAnsi="Arial" w:cs="Arial"/>
          <w:sz w:val="22"/>
          <w:szCs w:val="24"/>
        </w:rPr>
      </w:pPr>
      <w:r w:rsidRPr="00416ADD">
        <w:rPr>
          <w:rFonts w:ascii="Arial" w:hAnsi="Arial" w:cs="Arial"/>
          <w:sz w:val="22"/>
          <w:szCs w:val="24"/>
        </w:rPr>
        <w:t xml:space="preserve">Ponudnik mora ponudbo predložiti v informacijski sistem e-JN na spletnem naslovu </w:t>
      </w:r>
      <w:hyperlink r:id="rId12" w:history="1">
        <w:r w:rsidRPr="00416ADD">
          <w:rPr>
            <w:rStyle w:val="Hiperpovezava"/>
            <w:rFonts w:ascii="Arial" w:hAnsi="Arial" w:cs="Arial"/>
            <w:sz w:val="22"/>
            <w:szCs w:val="24"/>
          </w:rPr>
          <w:t>https://ejn.gov.si/ejn2</w:t>
        </w:r>
      </w:hyperlink>
      <w:r w:rsidRPr="00416ADD">
        <w:rPr>
          <w:rFonts w:ascii="Arial" w:hAnsi="Arial" w:cs="Arial"/>
          <w:sz w:val="22"/>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3" w:history="1">
        <w:r w:rsidRPr="00416ADD">
          <w:rPr>
            <w:rStyle w:val="Hiperpovezava"/>
            <w:rFonts w:ascii="Arial" w:hAnsi="Arial" w:cs="Arial"/>
            <w:sz w:val="22"/>
            <w:szCs w:val="24"/>
          </w:rPr>
          <w:t>https://ejn.gov.si/documents/10193/191051/ejn_Navodila_za_uporabo_ponudniki.pdf</w:t>
        </w:r>
      </w:hyperlink>
      <w:r w:rsidRPr="00416ADD">
        <w:rPr>
          <w:rFonts w:ascii="Arial" w:hAnsi="Arial" w:cs="Arial"/>
          <w:sz w:val="22"/>
          <w:szCs w:val="24"/>
        </w:rPr>
        <w:t>.</w:t>
      </w:r>
    </w:p>
    <w:p w14:paraId="0CE6934C" w14:textId="77777777" w:rsidR="000417E1" w:rsidRPr="00416ADD" w:rsidRDefault="000417E1" w:rsidP="000417E1">
      <w:pPr>
        <w:ind w:left="426"/>
        <w:jc w:val="both"/>
        <w:rPr>
          <w:rFonts w:ascii="Arial" w:hAnsi="Arial" w:cs="Arial"/>
          <w:sz w:val="22"/>
          <w:szCs w:val="24"/>
        </w:rPr>
      </w:pPr>
    </w:p>
    <w:p w14:paraId="04AD794B" w14:textId="77777777" w:rsidR="000417E1" w:rsidRPr="00416ADD" w:rsidRDefault="000417E1" w:rsidP="000417E1">
      <w:pPr>
        <w:ind w:left="426"/>
        <w:jc w:val="both"/>
        <w:rPr>
          <w:rFonts w:ascii="Arial" w:hAnsi="Arial" w:cs="Arial"/>
          <w:sz w:val="22"/>
          <w:szCs w:val="24"/>
        </w:rPr>
      </w:pPr>
      <w:r w:rsidRPr="00416ADD">
        <w:rPr>
          <w:rFonts w:ascii="Arial" w:hAnsi="Arial" w:cs="Arial"/>
          <w:sz w:val="22"/>
          <w:szCs w:val="24"/>
        </w:rPr>
        <w:t>Ponudnik se mora pred oddajo ponudbe registrirati na spletnem naslovu</w:t>
      </w:r>
      <w:r w:rsidRPr="00416ADD">
        <w:rPr>
          <w:rFonts w:ascii="Arial" w:hAnsi="Arial" w:cs="Arial"/>
          <w:color w:val="1F497D"/>
          <w:sz w:val="22"/>
          <w:szCs w:val="24"/>
        </w:rPr>
        <w:t xml:space="preserve"> </w:t>
      </w:r>
      <w:bookmarkStart w:id="5" w:name="_Hlk26971500"/>
      <w:r w:rsidRPr="00416ADD">
        <w:rPr>
          <w:rFonts w:ascii="Arial" w:hAnsi="Arial" w:cs="Arial"/>
          <w:color w:val="1F497D"/>
          <w:sz w:val="22"/>
          <w:szCs w:val="24"/>
        </w:rPr>
        <w:fldChar w:fldCharType="begin"/>
      </w:r>
      <w:r w:rsidRPr="00416ADD">
        <w:rPr>
          <w:rFonts w:ascii="Arial" w:hAnsi="Arial" w:cs="Arial"/>
          <w:color w:val="1F497D"/>
          <w:sz w:val="22"/>
          <w:szCs w:val="24"/>
        </w:rPr>
        <w:instrText xml:space="preserve"> HYPERLINK "https://ejn.gov.si/ejn2" </w:instrText>
      </w:r>
      <w:r w:rsidRPr="00416ADD">
        <w:rPr>
          <w:rFonts w:ascii="Arial" w:hAnsi="Arial" w:cs="Arial"/>
          <w:color w:val="1F497D"/>
          <w:sz w:val="22"/>
          <w:szCs w:val="24"/>
        </w:rPr>
      </w:r>
      <w:r w:rsidRPr="00416ADD">
        <w:rPr>
          <w:rFonts w:ascii="Arial" w:hAnsi="Arial" w:cs="Arial"/>
          <w:color w:val="1F497D"/>
          <w:sz w:val="22"/>
          <w:szCs w:val="24"/>
        </w:rPr>
        <w:fldChar w:fldCharType="separate"/>
      </w:r>
      <w:r w:rsidRPr="00416ADD">
        <w:rPr>
          <w:rStyle w:val="Hiperpovezava"/>
          <w:rFonts w:ascii="Arial" w:hAnsi="Arial" w:cs="Arial"/>
          <w:sz w:val="22"/>
          <w:szCs w:val="24"/>
        </w:rPr>
        <w:t>https://ejn.gov.si/ejn2</w:t>
      </w:r>
      <w:r w:rsidRPr="00416ADD">
        <w:rPr>
          <w:rFonts w:ascii="Arial" w:hAnsi="Arial" w:cs="Arial"/>
          <w:color w:val="1F497D"/>
          <w:sz w:val="22"/>
          <w:szCs w:val="24"/>
        </w:rPr>
        <w:fldChar w:fldCharType="end"/>
      </w:r>
      <w:bookmarkEnd w:id="5"/>
      <w:r w:rsidRPr="00416ADD">
        <w:rPr>
          <w:rFonts w:ascii="Arial" w:hAnsi="Arial" w:cs="Arial"/>
          <w:sz w:val="22"/>
          <w:szCs w:val="24"/>
        </w:rPr>
        <w:t xml:space="preserve"> v skladu z Navodili za uporabo e-JN. Če je ponudnik že registriran v informacijski sistem e-JN, se v aplikacijo prijavi na istem naslovu.</w:t>
      </w:r>
    </w:p>
    <w:p w14:paraId="0E12EBF2" w14:textId="77777777" w:rsidR="000417E1" w:rsidRPr="00416ADD" w:rsidRDefault="000417E1" w:rsidP="000417E1">
      <w:pPr>
        <w:ind w:left="426"/>
        <w:jc w:val="both"/>
        <w:rPr>
          <w:rFonts w:ascii="Arial" w:hAnsi="Arial" w:cs="Arial"/>
          <w:sz w:val="22"/>
          <w:szCs w:val="24"/>
        </w:rPr>
      </w:pPr>
    </w:p>
    <w:p w14:paraId="06F25126" w14:textId="415BF3D0" w:rsidR="000417E1" w:rsidRPr="006A47D4" w:rsidRDefault="000417E1" w:rsidP="000417E1">
      <w:pPr>
        <w:ind w:left="426"/>
        <w:jc w:val="both"/>
        <w:rPr>
          <w:rFonts w:ascii="Arial" w:hAnsi="Arial" w:cs="Arial"/>
          <w:sz w:val="22"/>
          <w:szCs w:val="24"/>
        </w:rPr>
      </w:pPr>
      <w:r w:rsidRPr="00416ADD">
        <w:rPr>
          <w:rFonts w:ascii="Arial" w:hAnsi="Arial" w:cs="Arial"/>
          <w:sz w:val="22"/>
          <w:szCs w:val="24"/>
        </w:rPr>
        <w:t xml:space="preserve">Ponudba se šteje za pravočasno </w:t>
      </w:r>
      <w:r w:rsidRPr="006A47D4">
        <w:rPr>
          <w:rFonts w:ascii="Arial" w:hAnsi="Arial" w:cs="Arial"/>
          <w:sz w:val="22"/>
          <w:szCs w:val="24"/>
        </w:rPr>
        <w:t>oddano, če jo naročnik prejme preko sistema e-JN</w:t>
      </w:r>
      <w:r w:rsidR="003139D8" w:rsidRPr="006A47D4">
        <w:rPr>
          <w:rFonts w:ascii="Arial" w:hAnsi="Arial" w:cs="Arial"/>
          <w:sz w:val="22"/>
          <w:szCs w:val="24"/>
        </w:rPr>
        <w:t xml:space="preserve"> </w:t>
      </w:r>
      <w:hyperlink r:id="rId14" w:history="1">
        <w:r w:rsidR="00A05E87" w:rsidRPr="00BC0D2A">
          <w:rPr>
            <w:rStyle w:val="Hiperpovezava"/>
            <w:rFonts w:ascii="Arial" w:hAnsi="Arial" w:cs="Arial"/>
            <w:sz w:val="22"/>
            <w:szCs w:val="24"/>
          </w:rPr>
          <w:t>https://ejn.gov.si/ejn2</w:t>
        </w:r>
        <w:r w:rsidR="00A05E87" w:rsidRPr="00A05E87">
          <w:rPr>
            <w:rStyle w:val="Hiperpovezava"/>
            <w:rFonts w:ascii="Arial" w:hAnsi="Arial" w:cs="Arial"/>
            <w:sz w:val="22"/>
            <w:szCs w:val="24"/>
            <w:u w:val="none"/>
          </w:rPr>
          <w:t xml:space="preserve">  </w:t>
        </w:r>
        <w:r w:rsidR="00A05E87" w:rsidRPr="00A05E87">
          <w:rPr>
            <w:rStyle w:val="Hiperpovezava"/>
            <w:rFonts w:ascii="Arial" w:hAnsi="Arial" w:cs="Arial"/>
            <w:bCs/>
            <w:color w:val="auto"/>
            <w:sz w:val="22"/>
            <w:szCs w:val="24"/>
            <w:u w:val="none"/>
          </w:rPr>
          <w:t xml:space="preserve">najkasneje do dne </w:t>
        </w:r>
      </w:hyperlink>
      <w:r w:rsidR="00CD584D" w:rsidRPr="006A47D4">
        <w:rPr>
          <w:rFonts w:ascii="Arial" w:hAnsi="Arial" w:cs="Arial"/>
          <w:b/>
          <w:sz w:val="22"/>
          <w:szCs w:val="24"/>
        </w:rPr>
        <w:t xml:space="preserve"> </w:t>
      </w:r>
      <w:r w:rsidR="00A05E87">
        <w:rPr>
          <w:rFonts w:ascii="Arial" w:hAnsi="Arial" w:cs="Arial"/>
          <w:b/>
          <w:sz w:val="22"/>
          <w:szCs w:val="24"/>
        </w:rPr>
        <w:t>16</w:t>
      </w:r>
      <w:r w:rsidR="00990AE3" w:rsidRPr="006A47D4">
        <w:rPr>
          <w:rFonts w:ascii="Arial" w:hAnsi="Arial" w:cs="Arial"/>
          <w:b/>
          <w:sz w:val="22"/>
          <w:szCs w:val="24"/>
        </w:rPr>
        <w:t>.</w:t>
      </w:r>
      <w:r w:rsidR="008C2E87">
        <w:rPr>
          <w:rFonts w:ascii="Arial" w:hAnsi="Arial" w:cs="Arial"/>
          <w:b/>
          <w:sz w:val="22"/>
          <w:szCs w:val="24"/>
        </w:rPr>
        <w:t xml:space="preserve"> </w:t>
      </w:r>
      <w:r w:rsidR="00A05E87">
        <w:rPr>
          <w:rFonts w:ascii="Arial" w:hAnsi="Arial" w:cs="Arial"/>
          <w:b/>
          <w:sz w:val="22"/>
          <w:szCs w:val="24"/>
        </w:rPr>
        <w:t>12</w:t>
      </w:r>
      <w:r w:rsidR="00990AE3" w:rsidRPr="006A47D4">
        <w:rPr>
          <w:rFonts w:ascii="Arial" w:hAnsi="Arial" w:cs="Arial"/>
          <w:b/>
          <w:sz w:val="22"/>
          <w:szCs w:val="24"/>
        </w:rPr>
        <w:t>.</w:t>
      </w:r>
      <w:r w:rsidR="008C2E87">
        <w:rPr>
          <w:rFonts w:ascii="Arial" w:hAnsi="Arial" w:cs="Arial"/>
          <w:b/>
          <w:sz w:val="22"/>
          <w:szCs w:val="24"/>
        </w:rPr>
        <w:t xml:space="preserve"> </w:t>
      </w:r>
      <w:r w:rsidR="00CD584D" w:rsidRPr="006A47D4">
        <w:rPr>
          <w:rFonts w:ascii="Arial" w:hAnsi="Arial" w:cs="Arial"/>
          <w:b/>
          <w:sz w:val="22"/>
          <w:szCs w:val="24"/>
        </w:rPr>
        <w:t>202</w:t>
      </w:r>
      <w:r w:rsidR="00870163" w:rsidRPr="006A47D4">
        <w:rPr>
          <w:rFonts w:ascii="Arial" w:hAnsi="Arial" w:cs="Arial"/>
          <w:b/>
          <w:sz w:val="22"/>
          <w:szCs w:val="24"/>
        </w:rPr>
        <w:t>2</w:t>
      </w:r>
      <w:r w:rsidRPr="006A47D4">
        <w:rPr>
          <w:rFonts w:ascii="Arial" w:hAnsi="Arial" w:cs="Arial"/>
          <w:b/>
          <w:sz w:val="22"/>
          <w:szCs w:val="24"/>
        </w:rPr>
        <w:t xml:space="preserve"> do 9:00 ure.</w:t>
      </w:r>
      <w:r w:rsidRPr="006A47D4">
        <w:rPr>
          <w:rFonts w:ascii="Arial" w:hAnsi="Arial" w:cs="Arial"/>
          <w:sz w:val="22"/>
          <w:szCs w:val="24"/>
        </w:rPr>
        <w:t xml:space="preserve"> Za oddano ponudbo se šteje ponudba, ki je v informacijskem sistemu e-JN označena s statusom »ODDANO«.</w:t>
      </w:r>
    </w:p>
    <w:p w14:paraId="191FD50E" w14:textId="77777777" w:rsidR="000417E1" w:rsidRPr="006A47D4" w:rsidRDefault="000417E1" w:rsidP="000417E1">
      <w:pPr>
        <w:ind w:left="426"/>
        <w:jc w:val="both"/>
        <w:rPr>
          <w:rFonts w:ascii="Arial" w:hAnsi="Arial" w:cs="Arial"/>
          <w:sz w:val="22"/>
          <w:szCs w:val="24"/>
        </w:rPr>
      </w:pPr>
    </w:p>
    <w:p w14:paraId="753D410A" w14:textId="77777777" w:rsidR="000417E1" w:rsidRPr="006A47D4" w:rsidRDefault="000417E1" w:rsidP="000417E1">
      <w:pPr>
        <w:ind w:left="426"/>
        <w:jc w:val="both"/>
        <w:rPr>
          <w:rFonts w:ascii="Arial" w:hAnsi="Arial" w:cs="Arial"/>
          <w:sz w:val="22"/>
          <w:szCs w:val="24"/>
        </w:rPr>
      </w:pPr>
      <w:r w:rsidRPr="006A47D4">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9F51D5C" w14:textId="77777777" w:rsidR="000417E1" w:rsidRPr="006A47D4" w:rsidRDefault="000417E1" w:rsidP="000417E1">
      <w:pPr>
        <w:ind w:left="426"/>
        <w:jc w:val="both"/>
        <w:rPr>
          <w:rFonts w:ascii="Arial" w:hAnsi="Arial" w:cs="Arial"/>
          <w:sz w:val="22"/>
          <w:szCs w:val="24"/>
        </w:rPr>
      </w:pPr>
    </w:p>
    <w:p w14:paraId="5B742EA8" w14:textId="77777777" w:rsidR="000417E1" w:rsidRPr="006A47D4" w:rsidRDefault="000417E1" w:rsidP="000417E1">
      <w:pPr>
        <w:ind w:left="426"/>
        <w:jc w:val="both"/>
        <w:rPr>
          <w:rFonts w:ascii="Arial" w:hAnsi="Arial" w:cs="Arial"/>
          <w:sz w:val="22"/>
          <w:szCs w:val="24"/>
        </w:rPr>
      </w:pPr>
      <w:r w:rsidRPr="006A47D4">
        <w:rPr>
          <w:rFonts w:ascii="Arial" w:hAnsi="Arial" w:cs="Arial"/>
          <w:sz w:val="22"/>
          <w:szCs w:val="24"/>
        </w:rPr>
        <w:t>Po preteku roka za predložitev ponudb ponudbe ne bo več mogoče oddati.</w:t>
      </w:r>
    </w:p>
    <w:p w14:paraId="132ED3E0" w14:textId="77777777" w:rsidR="00542F00" w:rsidRPr="006A47D4" w:rsidRDefault="00542F00" w:rsidP="00542F00">
      <w:pPr>
        <w:pStyle w:val="Glava"/>
        <w:tabs>
          <w:tab w:val="clear" w:pos="4536"/>
          <w:tab w:val="clear" w:pos="9072"/>
        </w:tabs>
        <w:jc w:val="both"/>
        <w:rPr>
          <w:rFonts w:cs="Arial"/>
          <w:sz w:val="22"/>
          <w:szCs w:val="22"/>
        </w:rPr>
      </w:pPr>
    </w:p>
    <w:p w14:paraId="068300FC" w14:textId="77777777" w:rsidR="00542F00" w:rsidRPr="006A47D4" w:rsidRDefault="00542F00" w:rsidP="00542F00">
      <w:pPr>
        <w:pStyle w:val="Glava"/>
        <w:numPr>
          <w:ilvl w:val="0"/>
          <w:numId w:val="2"/>
        </w:numPr>
        <w:tabs>
          <w:tab w:val="clear" w:pos="4536"/>
          <w:tab w:val="clear" w:pos="9072"/>
        </w:tabs>
        <w:rPr>
          <w:rFonts w:cs="Arial"/>
          <w:b/>
          <w:sz w:val="22"/>
          <w:szCs w:val="24"/>
        </w:rPr>
      </w:pPr>
      <w:r w:rsidRPr="006A47D4">
        <w:rPr>
          <w:rFonts w:cs="Arial"/>
          <w:b/>
          <w:sz w:val="22"/>
          <w:szCs w:val="24"/>
        </w:rPr>
        <w:t>INFORMACIJE V ZVEZI Z ODPIRANJEM PONUDB:</w:t>
      </w:r>
    </w:p>
    <w:p w14:paraId="6AC97765" w14:textId="77777777" w:rsidR="00542F00" w:rsidRPr="006A47D4" w:rsidRDefault="00542F00" w:rsidP="00542F00">
      <w:pPr>
        <w:pStyle w:val="Glava"/>
        <w:tabs>
          <w:tab w:val="clear" w:pos="4536"/>
          <w:tab w:val="clear" w:pos="9072"/>
        </w:tabs>
        <w:rPr>
          <w:rFonts w:cs="Arial"/>
          <w:b/>
          <w:sz w:val="22"/>
          <w:szCs w:val="24"/>
        </w:rPr>
      </w:pPr>
    </w:p>
    <w:p w14:paraId="4DF65234" w14:textId="05ACE35C" w:rsidR="00542F00" w:rsidRPr="006A47D4" w:rsidRDefault="00542F00" w:rsidP="00542F00">
      <w:pPr>
        <w:ind w:left="426"/>
        <w:jc w:val="both"/>
        <w:rPr>
          <w:rFonts w:ascii="Arial" w:hAnsi="Arial" w:cs="Arial"/>
          <w:sz w:val="22"/>
          <w:szCs w:val="22"/>
        </w:rPr>
      </w:pPr>
      <w:r w:rsidRPr="006A47D4">
        <w:rPr>
          <w:rFonts w:ascii="Arial" w:hAnsi="Arial" w:cs="Arial"/>
          <w:sz w:val="22"/>
          <w:szCs w:val="22"/>
        </w:rPr>
        <w:t xml:space="preserve">Odpiranje ponudb bo potekalo avtomatično v informacijskem sistemu e-JN </w:t>
      </w:r>
      <w:r w:rsidRPr="006A47D4">
        <w:rPr>
          <w:rFonts w:ascii="Arial" w:hAnsi="Arial" w:cs="Arial"/>
          <w:b/>
          <w:sz w:val="22"/>
          <w:szCs w:val="22"/>
        </w:rPr>
        <w:t xml:space="preserve">dne </w:t>
      </w:r>
      <w:r w:rsidR="00A05E87">
        <w:rPr>
          <w:rFonts w:ascii="Arial" w:hAnsi="Arial" w:cs="Arial"/>
          <w:b/>
          <w:sz w:val="22"/>
          <w:szCs w:val="22"/>
        </w:rPr>
        <w:t>16</w:t>
      </w:r>
      <w:r w:rsidR="00990AE3" w:rsidRPr="006A47D4">
        <w:rPr>
          <w:rFonts w:ascii="Arial" w:hAnsi="Arial" w:cs="Arial"/>
          <w:b/>
          <w:sz w:val="22"/>
          <w:szCs w:val="22"/>
        </w:rPr>
        <w:t>.</w:t>
      </w:r>
      <w:r w:rsidR="008C2E87">
        <w:rPr>
          <w:rFonts w:ascii="Arial" w:hAnsi="Arial" w:cs="Arial"/>
          <w:b/>
          <w:sz w:val="22"/>
          <w:szCs w:val="22"/>
        </w:rPr>
        <w:t xml:space="preserve"> </w:t>
      </w:r>
      <w:r w:rsidR="00A05E87">
        <w:rPr>
          <w:rFonts w:ascii="Arial" w:hAnsi="Arial" w:cs="Arial"/>
          <w:b/>
          <w:sz w:val="22"/>
          <w:szCs w:val="22"/>
        </w:rPr>
        <w:t>12</w:t>
      </w:r>
      <w:r w:rsidR="00990AE3" w:rsidRPr="006A47D4">
        <w:rPr>
          <w:rFonts w:ascii="Arial" w:hAnsi="Arial" w:cs="Arial"/>
          <w:b/>
          <w:sz w:val="22"/>
          <w:szCs w:val="22"/>
        </w:rPr>
        <w:t>.</w:t>
      </w:r>
      <w:r w:rsidR="008C2E87">
        <w:rPr>
          <w:rFonts w:ascii="Arial" w:hAnsi="Arial" w:cs="Arial"/>
          <w:b/>
          <w:sz w:val="22"/>
          <w:szCs w:val="22"/>
        </w:rPr>
        <w:t xml:space="preserve"> </w:t>
      </w:r>
      <w:r w:rsidR="00870163" w:rsidRPr="006A47D4">
        <w:rPr>
          <w:rFonts w:ascii="Arial" w:hAnsi="Arial" w:cs="Arial"/>
          <w:b/>
          <w:sz w:val="22"/>
          <w:szCs w:val="22"/>
        </w:rPr>
        <w:t xml:space="preserve">2022 </w:t>
      </w:r>
      <w:r w:rsidRPr="006A47D4">
        <w:rPr>
          <w:rFonts w:ascii="Arial" w:hAnsi="Arial" w:cs="Arial"/>
          <w:sz w:val="22"/>
          <w:szCs w:val="22"/>
        </w:rPr>
        <w:t xml:space="preserve">in se bo začelo </w:t>
      </w:r>
      <w:r w:rsidRPr="006A47D4">
        <w:rPr>
          <w:rFonts w:ascii="Arial" w:hAnsi="Arial" w:cs="Arial"/>
          <w:b/>
          <w:sz w:val="22"/>
          <w:szCs w:val="22"/>
        </w:rPr>
        <w:t xml:space="preserve">ob </w:t>
      </w:r>
      <w:r w:rsidR="00870163" w:rsidRPr="006A47D4">
        <w:rPr>
          <w:rFonts w:ascii="Arial" w:hAnsi="Arial" w:cs="Arial"/>
          <w:b/>
          <w:sz w:val="22"/>
          <w:szCs w:val="22"/>
        </w:rPr>
        <w:t>10</w:t>
      </w:r>
      <w:r w:rsidRPr="006A47D4">
        <w:rPr>
          <w:rFonts w:ascii="Arial" w:hAnsi="Arial" w:cs="Arial"/>
          <w:b/>
          <w:sz w:val="22"/>
          <w:szCs w:val="22"/>
        </w:rPr>
        <w:t>:</w:t>
      </w:r>
      <w:r w:rsidR="00644F00" w:rsidRPr="006A47D4">
        <w:rPr>
          <w:rFonts w:ascii="Arial" w:hAnsi="Arial" w:cs="Arial"/>
          <w:b/>
          <w:sz w:val="22"/>
          <w:szCs w:val="22"/>
        </w:rPr>
        <w:t>0</w:t>
      </w:r>
      <w:r w:rsidR="00870163" w:rsidRPr="006A47D4">
        <w:rPr>
          <w:rFonts w:ascii="Arial" w:hAnsi="Arial" w:cs="Arial"/>
          <w:b/>
          <w:sz w:val="22"/>
          <w:szCs w:val="22"/>
        </w:rPr>
        <w:t>0</w:t>
      </w:r>
      <w:r w:rsidRPr="006A47D4">
        <w:rPr>
          <w:rFonts w:ascii="Arial" w:hAnsi="Arial" w:cs="Arial"/>
          <w:b/>
          <w:sz w:val="22"/>
          <w:szCs w:val="22"/>
        </w:rPr>
        <w:t xml:space="preserve"> uri</w:t>
      </w:r>
      <w:r w:rsidRPr="006A47D4">
        <w:rPr>
          <w:rFonts w:ascii="Arial" w:hAnsi="Arial" w:cs="Arial"/>
          <w:sz w:val="22"/>
          <w:szCs w:val="22"/>
        </w:rPr>
        <w:t xml:space="preserve"> na spletnem naslovu </w:t>
      </w:r>
      <w:hyperlink r:id="rId15" w:history="1">
        <w:r w:rsidR="003139D8" w:rsidRPr="006A47D4">
          <w:rPr>
            <w:rStyle w:val="Hiperpovezava"/>
            <w:rFonts w:ascii="Arial" w:hAnsi="Arial" w:cs="Arial"/>
            <w:sz w:val="22"/>
            <w:szCs w:val="24"/>
          </w:rPr>
          <w:t>https://ejn.gov.si/ejn2</w:t>
        </w:r>
      </w:hyperlink>
    </w:p>
    <w:p w14:paraId="7DBC801C" w14:textId="77777777" w:rsidR="00542F00" w:rsidRPr="006A47D4" w:rsidRDefault="00542F00" w:rsidP="00542F00">
      <w:pPr>
        <w:ind w:left="426"/>
        <w:jc w:val="both"/>
        <w:rPr>
          <w:rFonts w:ascii="Arial" w:hAnsi="Arial" w:cs="Arial"/>
          <w:sz w:val="22"/>
          <w:szCs w:val="22"/>
        </w:rPr>
      </w:pPr>
    </w:p>
    <w:p w14:paraId="438BAF9A" w14:textId="77777777" w:rsidR="00542F00" w:rsidRPr="00246769" w:rsidRDefault="00542F00" w:rsidP="00542F00">
      <w:pPr>
        <w:ind w:left="426"/>
        <w:jc w:val="both"/>
        <w:rPr>
          <w:rFonts w:ascii="Arial" w:hAnsi="Arial" w:cs="Arial"/>
          <w:sz w:val="22"/>
          <w:szCs w:val="22"/>
        </w:rPr>
      </w:pPr>
      <w:r w:rsidRPr="006A47D4">
        <w:rPr>
          <w:rFonts w:ascii="Arial" w:hAnsi="Arial" w:cs="Arial"/>
          <w:sz w:val="22"/>
          <w:szCs w:val="22"/>
        </w:rPr>
        <w:t>Odpiranje poteka tako, da informacijski sistem e-JN samodejno ob uri, ki je določena za javno odpiranje ponudb, prikaže podatke o ponudniku</w:t>
      </w:r>
      <w:r w:rsidRPr="00416ADD">
        <w:rPr>
          <w:rFonts w:ascii="Arial" w:hAnsi="Arial" w:cs="Arial"/>
          <w:sz w:val="22"/>
          <w:szCs w:val="22"/>
        </w:rPr>
        <w:t xml:space="preserve">, o variantah, če so bile zahtevane oziroma </w:t>
      </w:r>
      <w:r w:rsidRPr="00416ADD">
        <w:rPr>
          <w:rFonts w:ascii="Arial" w:hAnsi="Arial" w:cs="Arial"/>
          <w:sz w:val="22"/>
          <w:szCs w:val="22"/>
        </w:rPr>
        <w:lastRenderedPageBreak/>
        <w:t>dovoljene, ter omogoči dostop do pdf dokumenta, ki ga ponudnik naloži v sistem e-JN pod razdelek »Predračun«.</w:t>
      </w:r>
      <w:r w:rsidRPr="00246769">
        <w:rPr>
          <w:rFonts w:ascii="Arial" w:hAnsi="Arial" w:cs="Arial"/>
          <w:sz w:val="22"/>
          <w:szCs w:val="22"/>
        </w:rPr>
        <w:t xml:space="preserve"> </w:t>
      </w:r>
    </w:p>
    <w:p w14:paraId="60DC837B" w14:textId="77777777" w:rsidR="00195788" w:rsidRPr="00E535EC" w:rsidRDefault="00195788" w:rsidP="00CF4788">
      <w:pPr>
        <w:pStyle w:val="Glava"/>
        <w:tabs>
          <w:tab w:val="clear" w:pos="4536"/>
          <w:tab w:val="clear" w:pos="9072"/>
        </w:tabs>
        <w:ind w:left="360"/>
        <w:rPr>
          <w:rFonts w:cs="Arial"/>
          <w:sz w:val="22"/>
          <w:szCs w:val="24"/>
        </w:rPr>
      </w:pPr>
    </w:p>
    <w:p w14:paraId="06ACEC0A" w14:textId="77777777" w:rsidR="00233C65" w:rsidRDefault="00233C65" w:rsidP="00CF4788">
      <w:pPr>
        <w:ind w:left="426"/>
        <w:jc w:val="both"/>
        <w:rPr>
          <w:rFonts w:ascii="Arial" w:hAnsi="Arial" w:cs="Arial"/>
          <w:sz w:val="22"/>
          <w:szCs w:val="22"/>
        </w:rPr>
      </w:pPr>
    </w:p>
    <w:p w14:paraId="32E7F3C1" w14:textId="77777777" w:rsidR="004F5AE2" w:rsidRDefault="004F5AE2" w:rsidP="00CF4788">
      <w:pPr>
        <w:ind w:left="426"/>
        <w:jc w:val="both"/>
        <w:rPr>
          <w:rFonts w:ascii="Arial" w:hAnsi="Arial" w:cs="Arial"/>
          <w:sz w:val="22"/>
          <w:szCs w:val="22"/>
        </w:rPr>
      </w:pPr>
    </w:p>
    <w:p w14:paraId="077F0ED4" w14:textId="77777777" w:rsidR="004F5AE2" w:rsidRDefault="004F5AE2" w:rsidP="00CF4788">
      <w:pPr>
        <w:ind w:left="426"/>
        <w:jc w:val="both"/>
        <w:rPr>
          <w:rFonts w:ascii="Arial" w:hAnsi="Arial" w:cs="Arial"/>
          <w:sz w:val="22"/>
          <w:szCs w:val="22"/>
        </w:rPr>
      </w:pPr>
    </w:p>
    <w:p w14:paraId="30689B15" w14:textId="77777777" w:rsidR="00542F00" w:rsidRDefault="00542F00" w:rsidP="00CF4788">
      <w:pPr>
        <w:ind w:left="426"/>
        <w:jc w:val="both"/>
        <w:rPr>
          <w:rFonts w:ascii="Arial" w:hAnsi="Arial" w:cs="Arial"/>
          <w:sz w:val="22"/>
          <w:szCs w:val="22"/>
        </w:rPr>
      </w:pPr>
    </w:p>
    <w:p w14:paraId="381233B8" w14:textId="77777777" w:rsidR="00542F00" w:rsidRDefault="00542F00" w:rsidP="00CF4788">
      <w:pPr>
        <w:ind w:left="426"/>
        <w:jc w:val="both"/>
        <w:rPr>
          <w:rFonts w:ascii="Arial" w:hAnsi="Arial" w:cs="Arial"/>
          <w:sz w:val="22"/>
          <w:szCs w:val="22"/>
        </w:rPr>
      </w:pPr>
    </w:p>
    <w:p w14:paraId="2D56F170" w14:textId="77777777" w:rsidR="00542F00" w:rsidRDefault="00542F00" w:rsidP="00CF4788">
      <w:pPr>
        <w:ind w:left="426"/>
        <w:jc w:val="both"/>
        <w:rPr>
          <w:rFonts w:ascii="Arial" w:hAnsi="Arial" w:cs="Arial"/>
          <w:sz w:val="22"/>
          <w:szCs w:val="22"/>
        </w:rPr>
      </w:pPr>
    </w:p>
    <w:p w14:paraId="7B79161F" w14:textId="77777777" w:rsidR="00542F00" w:rsidRDefault="00542F00" w:rsidP="00CF4788">
      <w:pPr>
        <w:ind w:left="426"/>
        <w:jc w:val="both"/>
        <w:rPr>
          <w:rFonts w:ascii="Arial" w:hAnsi="Arial" w:cs="Arial"/>
          <w:sz w:val="22"/>
          <w:szCs w:val="22"/>
        </w:rPr>
      </w:pPr>
    </w:p>
    <w:p w14:paraId="6F52AB8E" w14:textId="77777777" w:rsidR="00542F00" w:rsidRDefault="00542F00" w:rsidP="00CF4788">
      <w:pPr>
        <w:ind w:left="426"/>
        <w:jc w:val="both"/>
        <w:rPr>
          <w:rFonts w:ascii="Arial" w:hAnsi="Arial" w:cs="Arial"/>
          <w:sz w:val="22"/>
          <w:szCs w:val="22"/>
        </w:rPr>
      </w:pPr>
    </w:p>
    <w:p w14:paraId="518C5002" w14:textId="77777777" w:rsidR="00542F00" w:rsidRDefault="00542F00" w:rsidP="00CF4788">
      <w:pPr>
        <w:ind w:left="426"/>
        <w:jc w:val="both"/>
        <w:rPr>
          <w:rFonts w:ascii="Arial" w:hAnsi="Arial" w:cs="Arial"/>
          <w:sz w:val="22"/>
          <w:szCs w:val="22"/>
        </w:rPr>
      </w:pPr>
    </w:p>
    <w:p w14:paraId="0EE64C73" w14:textId="77777777" w:rsidR="00542F00" w:rsidRDefault="00542F00" w:rsidP="00CF4788">
      <w:pPr>
        <w:ind w:left="426"/>
        <w:jc w:val="both"/>
        <w:rPr>
          <w:rFonts w:ascii="Arial" w:hAnsi="Arial" w:cs="Arial"/>
          <w:sz w:val="22"/>
          <w:szCs w:val="22"/>
        </w:rPr>
      </w:pPr>
    </w:p>
    <w:p w14:paraId="340F8496" w14:textId="77777777" w:rsidR="00542F00" w:rsidRDefault="00542F00" w:rsidP="00CF4788">
      <w:pPr>
        <w:ind w:left="426"/>
        <w:jc w:val="both"/>
        <w:rPr>
          <w:rFonts w:ascii="Arial" w:hAnsi="Arial" w:cs="Arial"/>
          <w:sz w:val="22"/>
          <w:szCs w:val="22"/>
        </w:rPr>
      </w:pPr>
    </w:p>
    <w:p w14:paraId="525E39CB" w14:textId="549AE510" w:rsidR="00542F00" w:rsidRDefault="00542F00" w:rsidP="00CF4788">
      <w:pPr>
        <w:ind w:left="426"/>
        <w:jc w:val="both"/>
        <w:rPr>
          <w:rFonts w:ascii="Arial" w:hAnsi="Arial" w:cs="Arial"/>
          <w:sz w:val="22"/>
          <w:szCs w:val="22"/>
        </w:rPr>
      </w:pPr>
    </w:p>
    <w:p w14:paraId="555269D5" w14:textId="55B2F41C" w:rsidR="008C2E87" w:rsidRDefault="008C2E87" w:rsidP="00CF4788">
      <w:pPr>
        <w:ind w:left="426"/>
        <w:jc w:val="both"/>
        <w:rPr>
          <w:rFonts w:ascii="Arial" w:hAnsi="Arial" w:cs="Arial"/>
          <w:sz w:val="22"/>
          <w:szCs w:val="22"/>
        </w:rPr>
      </w:pPr>
    </w:p>
    <w:p w14:paraId="4D4BA6F2" w14:textId="6A506468" w:rsidR="008C2E87" w:rsidRDefault="008C2E87" w:rsidP="00CF4788">
      <w:pPr>
        <w:ind w:left="426"/>
        <w:jc w:val="both"/>
        <w:rPr>
          <w:rFonts w:ascii="Arial" w:hAnsi="Arial" w:cs="Arial"/>
          <w:sz w:val="22"/>
          <w:szCs w:val="22"/>
        </w:rPr>
      </w:pPr>
    </w:p>
    <w:p w14:paraId="2928E976" w14:textId="21911B20" w:rsidR="008C2E87" w:rsidRDefault="008C2E87" w:rsidP="00CF4788">
      <w:pPr>
        <w:ind w:left="426"/>
        <w:jc w:val="both"/>
        <w:rPr>
          <w:rFonts w:ascii="Arial" w:hAnsi="Arial" w:cs="Arial"/>
          <w:sz w:val="22"/>
          <w:szCs w:val="22"/>
        </w:rPr>
      </w:pPr>
    </w:p>
    <w:p w14:paraId="56CA6A7F" w14:textId="2E647C1B" w:rsidR="008C2E87" w:rsidRDefault="008C2E87" w:rsidP="00CF4788">
      <w:pPr>
        <w:ind w:left="426"/>
        <w:jc w:val="both"/>
        <w:rPr>
          <w:rFonts w:ascii="Arial" w:hAnsi="Arial" w:cs="Arial"/>
          <w:sz w:val="22"/>
          <w:szCs w:val="22"/>
        </w:rPr>
      </w:pPr>
    </w:p>
    <w:p w14:paraId="5FF9D5D9" w14:textId="0E8DCEF6" w:rsidR="008C2E87" w:rsidRDefault="008C2E87" w:rsidP="00CF4788">
      <w:pPr>
        <w:ind w:left="426"/>
        <w:jc w:val="both"/>
        <w:rPr>
          <w:rFonts w:ascii="Arial" w:hAnsi="Arial" w:cs="Arial"/>
          <w:sz w:val="22"/>
          <w:szCs w:val="22"/>
        </w:rPr>
      </w:pPr>
    </w:p>
    <w:p w14:paraId="714960C5" w14:textId="2712689E" w:rsidR="008C2E87" w:rsidRDefault="008C2E87" w:rsidP="00CF4788">
      <w:pPr>
        <w:ind w:left="426"/>
        <w:jc w:val="both"/>
        <w:rPr>
          <w:rFonts w:ascii="Arial" w:hAnsi="Arial" w:cs="Arial"/>
          <w:sz w:val="22"/>
          <w:szCs w:val="22"/>
        </w:rPr>
      </w:pPr>
    </w:p>
    <w:p w14:paraId="08444367" w14:textId="3DDA7D44" w:rsidR="008C2E87" w:rsidRDefault="008C2E87" w:rsidP="00CF4788">
      <w:pPr>
        <w:ind w:left="426"/>
        <w:jc w:val="both"/>
        <w:rPr>
          <w:rFonts w:ascii="Arial" w:hAnsi="Arial" w:cs="Arial"/>
          <w:sz w:val="22"/>
          <w:szCs w:val="22"/>
        </w:rPr>
      </w:pPr>
    </w:p>
    <w:p w14:paraId="0204720C" w14:textId="7F97EFC0" w:rsidR="008C2E87" w:rsidRDefault="008C2E87" w:rsidP="00CF4788">
      <w:pPr>
        <w:ind w:left="426"/>
        <w:jc w:val="both"/>
        <w:rPr>
          <w:rFonts w:ascii="Arial" w:hAnsi="Arial" w:cs="Arial"/>
          <w:sz w:val="22"/>
          <w:szCs w:val="22"/>
        </w:rPr>
      </w:pPr>
    </w:p>
    <w:p w14:paraId="02D59E34" w14:textId="5822E843" w:rsidR="008C2E87" w:rsidRDefault="008C2E87" w:rsidP="00CF4788">
      <w:pPr>
        <w:ind w:left="426"/>
        <w:jc w:val="both"/>
        <w:rPr>
          <w:rFonts w:ascii="Arial" w:hAnsi="Arial" w:cs="Arial"/>
          <w:sz w:val="22"/>
          <w:szCs w:val="22"/>
        </w:rPr>
      </w:pPr>
    </w:p>
    <w:p w14:paraId="4E353519" w14:textId="6A42D9FE" w:rsidR="008C2E87" w:rsidRDefault="008C2E87" w:rsidP="00CF4788">
      <w:pPr>
        <w:ind w:left="426"/>
        <w:jc w:val="both"/>
        <w:rPr>
          <w:rFonts w:ascii="Arial" w:hAnsi="Arial" w:cs="Arial"/>
          <w:sz w:val="22"/>
          <w:szCs w:val="22"/>
        </w:rPr>
      </w:pPr>
    </w:p>
    <w:p w14:paraId="21B1E447" w14:textId="408F4D10" w:rsidR="008C2E87" w:rsidRDefault="008C2E87" w:rsidP="00CF4788">
      <w:pPr>
        <w:ind w:left="426"/>
        <w:jc w:val="both"/>
        <w:rPr>
          <w:rFonts w:ascii="Arial" w:hAnsi="Arial" w:cs="Arial"/>
          <w:sz w:val="22"/>
          <w:szCs w:val="22"/>
        </w:rPr>
      </w:pPr>
    </w:p>
    <w:p w14:paraId="548C2D69" w14:textId="20B703BE" w:rsidR="008C2E87" w:rsidRDefault="008C2E87" w:rsidP="00CF4788">
      <w:pPr>
        <w:ind w:left="426"/>
        <w:jc w:val="both"/>
        <w:rPr>
          <w:rFonts w:ascii="Arial" w:hAnsi="Arial" w:cs="Arial"/>
          <w:sz w:val="22"/>
          <w:szCs w:val="22"/>
        </w:rPr>
      </w:pPr>
    </w:p>
    <w:p w14:paraId="28174766" w14:textId="201AD073" w:rsidR="008C2E87" w:rsidRDefault="008C2E87" w:rsidP="00CF4788">
      <w:pPr>
        <w:ind w:left="426"/>
        <w:jc w:val="both"/>
        <w:rPr>
          <w:rFonts w:ascii="Arial" w:hAnsi="Arial" w:cs="Arial"/>
          <w:sz w:val="22"/>
          <w:szCs w:val="22"/>
        </w:rPr>
      </w:pPr>
    </w:p>
    <w:p w14:paraId="3FBB8EB0" w14:textId="195DD7A6" w:rsidR="008C2E87" w:rsidRDefault="008C2E87" w:rsidP="00CF4788">
      <w:pPr>
        <w:ind w:left="426"/>
        <w:jc w:val="both"/>
        <w:rPr>
          <w:rFonts w:ascii="Arial" w:hAnsi="Arial" w:cs="Arial"/>
          <w:sz w:val="22"/>
          <w:szCs w:val="22"/>
        </w:rPr>
      </w:pPr>
    </w:p>
    <w:p w14:paraId="4026A963" w14:textId="263D09A4" w:rsidR="008C2E87" w:rsidRDefault="008C2E87" w:rsidP="00CF4788">
      <w:pPr>
        <w:ind w:left="426"/>
        <w:jc w:val="both"/>
        <w:rPr>
          <w:rFonts w:ascii="Arial" w:hAnsi="Arial" w:cs="Arial"/>
          <w:sz w:val="22"/>
          <w:szCs w:val="22"/>
        </w:rPr>
      </w:pPr>
    </w:p>
    <w:p w14:paraId="0EA7A7C8" w14:textId="50DC56E8" w:rsidR="008C2E87" w:rsidRDefault="008C2E87" w:rsidP="00CF4788">
      <w:pPr>
        <w:ind w:left="426"/>
        <w:jc w:val="both"/>
        <w:rPr>
          <w:rFonts w:ascii="Arial" w:hAnsi="Arial" w:cs="Arial"/>
          <w:sz w:val="22"/>
          <w:szCs w:val="22"/>
        </w:rPr>
      </w:pPr>
    </w:p>
    <w:p w14:paraId="2FFEE56A" w14:textId="60B3D2E5" w:rsidR="008C2E87" w:rsidRDefault="008C2E87" w:rsidP="00CF4788">
      <w:pPr>
        <w:ind w:left="426"/>
        <w:jc w:val="both"/>
        <w:rPr>
          <w:rFonts w:ascii="Arial" w:hAnsi="Arial" w:cs="Arial"/>
          <w:sz w:val="22"/>
          <w:szCs w:val="22"/>
        </w:rPr>
      </w:pPr>
    </w:p>
    <w:p w14:paraId="6DAE8EA7" w14:textId="5CA39959" w:rsidR="008C2E87" w:rsidRDefault="008C2E87" w:rsidP="00CF4788">
      <w:pPr>
        <w:ind w:left="426"/>
        <w:jc w:val="both"/>
        <w:rPr>
          <w:rFonts w:ascii="Arial" w:hAnsi="Arial" w:cs="Arial"/>
          <w:sz w:val="22"/>
          <w:szCs w:val="22"/>
        </w:rPr>
      </w:pPr>
    </w:p>
    <w:p w14:paraId="0B3ECEC4" w14:textId="038EEA1B" w:rsidR="008C2E87" w:rsidRDefault="008C2E87" w:rsidP="00CF4788">
      <w:pPr>
        <w:ind w:left="426"/>
        <w:jc w:val="both"/>
        <w:rPr>
          <w:rFonts w:ascii="Arial" w:hAnsi="Arial" w:cs="Arial"/>
          <w:sz w:val="22"/>
          <w:szCs w:val="22"/>
        </w:rPr>
      </w:pPr>
    </w:p>
    <w:p w14:paraId="1CB7CA6E" w14:textId="51DD8F6A" w:rsidR="008C2E87" w:rsidRDefault="008C2E87" w:rsidP="00CF4788">
      <w:pPr>
        <w:ind w:left="426"/>
        <w:jc w:val="both"/>
        <w:rPr>
          <w:rFonts w:ascii="Arial" w:hAnsi="Arial" w:cs="Arial"/>
          <w:sz w:val="22"/>
          <w:szCs w:val="22"/>
        </w:rPr>
      </w:pPr>
    </w:p>
    <w:p w14:paraId="3BD3AADA" w14:textId="424E42C3" w:rsidR="008C2E87" w:rsidRDefault="008C2E87" w:rsidP="00CF4788">
      <w:pPr>
        <w:ind w:left="426"/>
        <w:jc w:val="both"/>
        <w:rPr>
          <w:rFonts w:ascii="Arial" w:hAnsi="Arial" w:cs="Arial"/>
          <w:sz w:val="22"/>
          <w:szCs w:val="22"/>
        </w:rPr>
      </w:pPr>
    </w:p>
    <w:p w14:paraId="4F641D50" w14:textId="4EC5642C" w:rsidR="008C2E87" w:rsidRDefault="008C2E87" w:rsidP="00CF4788">
      <w:pPr>
        <w:ind w:left="426"/>
        <w:jc w:val="both"/>
        <w:rPr>
          <w:rFonts w:ascii="Arial" w:hAnsi="Arial" w:cs="Arial"/>
          <w:sz w:val="22"/>
          <w:szCs w:val="22"/>
        </w:rPr>
      </w:pPr>
    </w:p>
    <w:p w14:paraId="05A0CB39" w14:textId="04A0F804" w:rsidR="008C2E87" w:rsidRDefault="008C2E87" w:rsidP="00CF4788">
      <w:pPr>
        <w:ind w:left="426"/>
        <w:jc w:val="both"/>
        <w:rPr>
          <w:rFonts w:ascii="Arial" w:hAnsi="Arial" w:cs="Arial"/>
          <w:sz w:val="22"/>
          <w:szCs w:val="22"/>
        </w:rPr>
      </w:pPr>
    </w:p>
    <w:p w14:paraId="2E576EAC" w14:textId="6B3D7F51" w:rsidR="008C2E87" w:rsidRDefault="008C2E87" w:rsidP="00CF4788">
      <w:pPr>
        <w:ind w:left="426"/>
        <w:jc w:val="both"/>
        <w:rPr>
          <w:rFonts w:ascii="Arial" w:hAnsi="Arial" w:cs="Arial"/>
          <w:sz w:val="22"/>
          <w:szCs w:val="22"/>
        </w:rPr>
      </w:pPr>
    </w:p>
    <w:p w14:paraId="314A4787" w14:textId="09A6DEB0" w:rsidR="008C2E87" w:rsidRDefault="008C2E87" w:rsidP="00CF4788">
      <w:pPr>
        <w:ind w:left="426"/>
        <w:jc w:val="both"/>
        <w:rPr>
          <w:rFonts w:ascii="Arial" w:hAnsi="Arial" w:cs="Arial"/>
          <w:sz w:val="22"/>
          <w:szCs w:val="22"/>
        </w:rPr>
      </w:pPr>
    </w:p>
    <w:p w14:paraId="61B9B4D7" w14:textId="2C5B9112" w:rsidR="008C2E87" w:rsidRDefault="008C2E87" w:rsidP="00CF4788">
      <w:pPr>
        <w:ind w:left="426"/>
        <w:jc w:val="both"/>
        <w:rPr>
          <w:rFonts w:ascii="Arial" w:hAnsi="Arial" w:cs="Arial"/>
          <w:sz w:val="22"/>
          <w:szCs w:val="22"/>
        </w:rPr>
      </w:pPr>
    </w:p>
    <w:p w14:paraId="4FD927C5" w14:textId="58D78E4D" w:rsidR="008C2E87" w:rsidRDefault="008C2E87" w:rsidP="00CF4788">
      <w:pPr>
        <w:ind w:left="426"/>
        <w:jc w:val="both"/>
        <w:rPr>
          <w:rFonts w:ascii="Arial" w:hAnsi="Arial" w:cs="Arial"/>
          <w:sz w:val="22"/>
          <w:szCs w:val="22"/>
        </w:rPr>
      </w:pPr>
    </w:p>
    <w:p w14:paraId="607B02BA" w14:textId="6A2482D8" w:rsidR="008C2E87" w:rsidRDefault="008C2E87" w:rsidP="00CF4788">
      <w:pPr>
        <w:ind w:left="426"/>
        <w:jc w:val="both"/>
        <w:rPr>
          <w:rFonts w:ascii="Arial" w:hAnsi="Arial" w:cs="Arial"/>
          <w:sz w:val="22"/>
          <w:szCs w:val="22"/>
        </w:rPr>
      </w:pPr>
    </w:p>
    <w:p w14:paraId="15BC7A2E" w14:textId="7AA7E4CA" w:rsidR="008C2E87" w:rsidRDefault="008C2E87" w:rsidP="00CF4788">
      <w:pPr>
        <w:ind w:left="426"/>
        <w:jc w:val="both"/>
        <w:rPr>
          <w:rFonts w:ascii="Arial" w:hAnsi="Arial" w:cs="Arial"/>
          <w:sz w:val="22"/>
          <w:szCs w:val="22"/>
        </w:rPr>
      </w:pPr>
    </w:p>
    <w:p w14:paraId="16010E6C" w14:textId="41931495" w:rsidR="008C2E87" w:rsidRDefault="008C2E87" w:rsidP="00CF4788">
      <w:pPr>
        <w:ind w:left="426"/>
        <w:jc w:val="both"/>
        <w:rPr>
          <w:rFonts w:ascii="Arial" w:hAnsi="Arial" w:cs="Arial"/>
          <w:sz w:val="22"/>
          <w:szCs w:val="22"/>
        </w:rPr>
      </w:pPr>
    </w:p>
    <w:p w14:paraId="42897FAE" w14:textId="2FF4111A" w:rsidR="008C2E87" w:rsidRDefault="008C2E87" w:rsidP="00CF4788">
      <w:pPr>
        <w:ind w:left="426"/>
        <w:jc w:val="both"/>
        <w:rPr>
          <w:rFonts w:ascii="Arial" w:hAnsi="Arial" w:cs="Arial"/>
          <w:sz w:val="22"/>
          <w:szCs w:val="22"/>
        </w:rPr>
      </w:pPr>
    </w:p>
    <w:p w14:paraId="4140D296" w14:textId="6EDB8A8C" w:rsidR="008C2E87" w:rsidRDefault="008C2E87" w:rsidP="00CF4788">
      <w:pPr>
        <w:ind w:left="426"/>
        <w:jc w:val="both"/>
        <w:rPr>
          <w:rFonts w:ascii="Arial" w:hAnsi="Arial" w:cs="Arial"/>
          <w:sz w:val="22"/>
          <w:szCs w:val="22"/>
        </w:rPr>
      </w:pPr>
    </w:p>
    <w:p w14:paraId="775F16B1" w14:textId="15F66BA1" w:rsidR="008C2E87" w:rsidRDefault="008C2E87" w:rsidP="00CF4788">
      <w:pPr>
        <w:ind w:left="426"/>
        <w:jc w:val="both"/>
        <w:rPr>
          <w:rFonts w:ascii="Arial" w:hAnsi="Arial" w:cs="Arial"/>
          <w:sz w:val="22"/>
          <w:szCs w:val="22"/>
        </w:rPr>
      </w:pPr>
    </w:p>
    <w:p w14:paraId="298BC58C" w14:textId="72265F54" w:rsidR="008C2E87" w:rsidRDefault="008C2E87" w:rsidP="00CF4788">
      <w:pPr>
        <w:ind w:left="426"/>
        <w:jc w:val="both"/>
        <w:rPr>
          <w:rFonts w:ascii="Arial" w:hAnsi="Arial" w:cs="Arial"/>
          <w:sz w:val="22"/>
          <w:szCs w:val="22"/>
        </w:rPr>
      </w:pPr>
    </w:p>
    <w:p w14:paraId="452400B1" w14:textId="113B64CA" w:rsidR="008C2E87" w:rsidRDefault="008C2E87" w:rsidP="00CF4788">
      <w:pPr>
        <w:ind w:left="426"/>
        <w:jc w:val="both"/>
        <w:rPr>
          <w:rFonts w:ascii="Arial" w:hAnsi="Arial" w:cs="Arial"/>
          <w:sz w:val="22"/>
          <w:szCs w:val="22"/>
        </w:rPr>
      </w:pPr>
    </w:p>
    <w:p w14:paraId="2E964EBC" w14:textId="5757425C" w:rsidR="008C2E87" w:rsidRDefault="008C2E87" w:rsidP="00CF4788">
      <w:pPr>
        <w:ind w:left="426"/>
        <w:jc w:val="both"/>
        <w:rPr>
          <w:rFonts w:ascii="Arial" w:hAnsi="Arial" w:cs="Arial"/>
          <w:sz w:val="22"/>
          <w:szCs w:val="22"/>
        </w:rPr>
      </w:pPr>
    </w:p>
    <w:p w14:paraId="4999A8E0" w14:textId="26F070F8" w:rsidR="008C2E87" w:rsidRDefault="008C2E87" w:rsidP="00CF4788">
      <w:pPr>
        <w:ind w:left="426"/>
        <w:jc w:val="both"/>
        <w:rPr>
          <w:rFonts w:ascii="Arial" w:hAnsi="Arial" w:cs="Arial"/>
          <w:sz w:val="22"/>
          <w:szCs w:val="22"/>
        </w:rPr>
      </w:pPr>
    </w:p>
    <w:p w14:paraId="712A9A88" w14:textId="77777777" w:rsidR="008C2E87" w:rsidRDefault="008C2E87" w:rsidP="00CF4788">
      <w:pPr>
        <w:ind w:left="426"/>
        <w:jc w:val="both"/>
        <w:rPr>
          <w:rFonts w:ascii="Arial" w:hAnsi="Arial" w:cs="Arial"/>
          <w:sz w:val="22"/>
          <w:szCs w:val="22"/>
        </w:rPr>
      </w:pPr>
    </w:p>
    <w:p w14:paraId="03DC0FA5" w14:textId="77777777" w:rsidR="00542F00" w:rsidRDefault="00542F00" w:rsidP="00CF4788">
      <w:pPr>
        <w:ind w:left="426"/>
        <w:jc w:val="both"/>
        <w:rPr>
          <w:rFonts w:ascii="Arial" w:hAnsi="Arial" w:cs="Arial"/>
          <w:sz w:val="22"/>
          <w:szCs w:val="22"/>
        </w:rPr>
      </w:pPr>
    </w:p>
    <w:p w14:paraId="2C50D9D3" w14:textId="77777777" w:rsidR="00542F00" w:rsidRDefault="00542F00" w:rsidP="00CF4788">
      <w:pPr>
        <w:ind w:left="426"/>
        <w:jc w:val="both"/>
        <w:rPr>
          <w:rFonts w:ascii="Arial" w:hAnsi="Arial" w:cs="Arial"/>
          <w:sz w:val="22"/>
          <w:szCs w:val="22"/>
        </w:rPr>
      </w:pPr>
    </w:p>
    <w:p w14:paraId="34C145ED" w14:textId="77777777" w:rsidR="00542F00" w:rsidRDefault="00542F00" w:rsidP="00CF4788">
      <w:pPr>
        <w:ind w:left="426"/>
        <w:jc w:val="both"/>
        <w:rPr>
          <w:rFonts w:ascii="Arial" w:hAnsi="Arial" w:cs="Arial"/>
          <w:sz w:val="22"/>
          <w:szCs w:val="22"/>
        </w:rPr>
      </w:pPr>
    </w:p>
    <w:p w14:paraId="75A45981" w14:textId="77777777" w:rsidR="00542F00" w:rsidRDefault="00542F00" w:rsidP="00CF4788">
      <w:pPr>
        <w:ind w:left="426"/>
        <w:jc w:val="both"/>
        <w:rPr>
          <w:rFonts w:ascii="Arial" w:hAnsi="Arial"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187859" w14:paraId="47F5F20C" w14:textId="77777777">
        <w:tc>
          <w:tcPr>
            <w:tcW w:w="9568" w:type="dxa"/>
            <w:tcBorders>
              <w:top w:val="nil"/>
              <w:left w:val="nil"/>
              <w:bottom w:val="double" w:sz="18" w:space="0" w:color="auto"/>
              <w:right w:val="nil"/>
            </w:tcBorders>
          </w:tcPr>
          <w:p w14:paraId="319BFAEC" w14:textId="77777777" w:rsidR="00D56F88" w:rsidRPr="00187859" w:rsidRDefault="00D56F88" w:rsidP="00CF4788">
            <w:pPr>
              <w:rPr>
                <w:rFonts w:ascii="Arial" w:hAnsi="Arial" w:cs="Arial"/>
                <w:b/>
                <w:szCs w:val="24"/>
                <w:u w:val="single"/>
              </w:rPr>
            </w:pPr>
            <w:r w:rsidRPr="00187859">
              <w:rPr>
                <w:rFonts w:ascii="Arial" w:hAnsi="Arial" w:cs="Arial"/>
                <w:b/>
                <w:szCs w:val="24"/>
              </w:rPr>
              <w:lastRenderedPageBreak/>
              <w:t xml:space="preserve">II.    NAVODILA PONUDNIKOM ZA IZDELAVO PONUDBE </w:t>
            </w:r>
          </w:p>
        </w:tc>
      </w:tr>
    </w:tbl>
    <w:p w14:paraId="415386AF" w14:textId="77777777" w:rsidR="00D56F88" w:rsidRPr="00187859" w:rsidRDefault="00D56F88" w:rsidP="00CF4788">
      <w:pPr>
        <w:pStyle w:val="Glava"/>
        <w:tabs>
          <w:tab w:val="clear" w:pos="4536"/>
          <w:tab w:val="clear" w:pos="9072"/>
        </w:tabs>
        <w:rPr>
          <w:rFonts w:cs="Arial"/>
          <w:sz w:val="24"/>
          <w:szCs w:val="24"/>
        </w:rPr>
      </w:pPr>
    </w:p>
    <w:p w14:paraId="3C62B6A0" w14:textId="77777777" w:rsidR="00D56F88" w:rsidRDefault="00D56F88" w:rsidP="00BB37C9">
      <w:pPr>
        <w:pStyle w:val="Glava"/>
        <w:numPr>
          <w:ilvl w:val="0"/>
          <w:numId w:val="12"/>
        </w:numPr>
        <w:tabs>
          <w:tab w:val="clear" w:pos="4536"/>
          <w:tab w:val="clear" w:pos="9072"/>
        </w:tabs>
        <w:jc w:val="both"/>
        <w:rPr>
          <w:rFonts w:cs="Arial"/>
          <w:b/>
          <w:sz w:val="22"/>
          <w:szCs w:val="22"/>
        </w:rPr>
      </w:pPr>
      <w:r w:rsidRPr="00187859">
        <w:rPr>
          <w:rFonts w:cs="Arial"/>
          <w:sz w:val="22"/>
          <w:szCs w:val="22"/>
        </w:rPr>
        <w:t xml:space="preserve">Ponudba mora biti izdelana </w:t>
      </w:r>
      <w:r w:rsidRPr="00187859">
        <w:rPr>
          <w:rFonts w:cs="Arial"/>
          <w:b/>
          <w:sz w:val="22"/>
          <w:szCs w:val="22"/>
        </w:rPr>
        <w:t>v slovenskem jeziku</w:t>
      </w:r>
      <w:r w:rsidRPr="00187859">
        <w:rPr>
          <w:rFonts w:cs="Arial"/>
          <w:sz w:val="22"/>
          <w:szCs w:val="22"/>
        </w:rPr>
        <w:t>.</w:t>
      </w:r>
      <w:r w:rsidR="00E31B1D" w:rsidRPr="00187859">
        <w:rPr>
          <w:rFonts w:cs="Arial"/>
          <w:sz w:val="22"/>
          <w:szCs w:val="22"/>
        </w:rPr>
        <w:t xml:space="preserve"> </w:t>
      </w:r>
      <w:r w:rsidR="00383281">
        <w:rPr>
          <w:rFonts w:cs="Arial"/>
          <w:sz w:val="22"/>
          <w:szCs w:val="22"/>
        </w:rPr>
        <w:t>Vrednost ponudbe</w:t>
      </w:r>
      <w:r w:rsidR="006A5E76">
        <w:rPr>
          <w:rFonts w:cs="Arial"/>
          <w:sz w:val="22"/>
          <w:szCs w:val="22"/>
        </w:rPr>
        <w:t xml:space="preserve"> (ponudbena vrednost)</w:t>
      </w:r>
      <w:r w:rsidRPr="00187859">
        <w:rPr>
          <w:rFonts w:cs="Arial"/>
          <w:sz w:val="22"/>
          <w:szCs w:val="22"/>
        </w:rPr>
        <w:t xml:space="preserve"> mora biti izražena v </w:t>
      </w:r>
      <w:r w:rsidR="00565191" w:rsidRPr="00187859">
        <w:rPr>
          <w:rFonts w:cs="Arial"/>
          <w:b/>
          <w:sz w:val="22"/>
          <w:szCs w:val="22"/>
        </w:rPr>
        <w:t>evrih</w:t>
      </w:r>
      <w:r w:rsidRPr="00187859">
        <w:rPr>
          <w:rFonts w:cs="Arial"/>
          <w:b/>
          <w:sz w:val="22"/>
          <w:szCs w:val="22"/>
        </w:rPr>
        <w:t>.</w:t>
      </w:r>
    </w:p>
    <w:p w14:paraId="3204E3CE" w14:textId="77777777" w:rsidR="00502550" w:rsidRPr="00DD3144" w:rsidRDefault="00502550" w:rsidP="00CF4788">
      <w:pPr>
        <w:pStyle w:val="Glava"/>
        <w:tabs>
          <w:tab w:val="clear" w:pos="4536"/>
          <w:tab w:val="clear" w:pos="9072"/>
        </w:tabs>
        <w:ind w:left="360"/>
        <w:jc w:val="both"/>
        <w:rPr>
          <w:rFonts w:cs="Arial"/>
          <w:sz w:val="22"/>
          <w:szCs w:val="22"/>
        </w:rPr>
      </w:pPr>
    </w:p>
    <w:p w14:paraId="00A41AD9" w14:textId="53E9F52E" w:rsidR="00FB6EE3" w:rsidRDefault="00FB6EE3" w:rsidP="00BB37C9">
      <w:pPr>
        <w:pStyle w:val="Glava"/>
        <w:numPr>
          <w:ilvl w:val="0"/>
          <w:numId w:val="12"/>
        </w:numPr>
        <w:tabs>
          <w:tab w:val="clear" w:pos="4536"/>
          <w:tab w:val="clear" w:pos="9072"/>
        </w:tabs>
        <w:jc w:val="both"/>
        <w:rPr>
          <w:rFonts w:cs="Arial"/>
          <w:sz w:val="22"/>
          <w:szCs w:val="22"/>
        </w:rPr>
      </w:pPr>
      <w:r w:rsidRPr="00017685">
        <w:rPr>
          <w:rFonts w:cs="Arial"/>
          <w:sz w:val="22"/>
          <w:szCs w:val="22"/>
        </w:rPr>
        <w:t xml:space="preserve">Ponudniki morajo v ponudbi priložiti pravilno izpolnjene in s strani </w:t>
      </w:r>
      <w:r>
        <w:rPr>
          <w:rFonts w:cs="Arial"/>
          <w:sz w:val="22"/>
          <w:szCs w:val="22"/>
        </w:rPr>
        <w:t xml:space="preserve">zakonitega zastopnika ali </w:t>
      </w:r>
      <w:r w:rsidRPr="00017685">
        <w:rPr>
          <w:rFonts w:cs="Arial"/>
          <w:sz w:val="22"/>
          <w:szCs w:val="22"/>
        </w:rPr>
        <w:t xml:space="preserve">pooblaščene osebe </w:t>
      </w:r>
      <w:r>
        <w:rPr>
          <w:rFonts w:cs="Arial"/>
          <w:sz w:val="22"/>
          <w:szCs w:val="22"/>
        </w:rPr>
        <w:t xml:space="preserve">(razen, kjer je izrecno zahtevano, da jih podpiše zakoniti zastopnik) </w:t>
      </w:r>
      <w:r w:rsidR="006E7BDA">
        <w:rPr>
          <w:rFonts w:cs="Arial"/>
          <w:sz w:val="22"/>
          <w:szCs w:val="22"/>
        </w:rPr>
        <w:t>podpisane razpisne obrazce, vzorce in</w:t>
      </w:r>
      <w:r w:rsidRPr="00017685">
        <w:rPr>
          <w:rFonts w:cs="Arial"/>
          <w:sz w:val="22"/>
          <w:szCs w:val="22"/>
        </w:rPr>
        <w:t xml:space="preserve"> </w:t>
      </w:r>
      <w:r w:rsidR="00474C9B">
        <w:rPr>
          <w:rFonts w:cs="Arial"/>
          <w:sz w:val="22"/>
          <w:szCs w:val="22"/>
        </w:rPr>
        <w:t>izjave</w:t>
      </w:r>
      <w:r w:rsidRPr="00474C9B">
        <w:rPr>
          <w:rFonts w:cs="Arial"/>
          <w:sz w:val="22"/>
          <w:szCs w:val="22"/>
        </w:rPr>
        <w:t>.</w:t>
      </w:r>
    </w:p>
    <w:p w14:paraId="32A6B579" w14:textId="77777777" w:rsidR="006E7BDA" w:rsidRDefault="006E7BDA" w:rsidP="006E7BDA">
      <w:pPr>
        <w:pStyle w:val="Glava"/>
        <w:tabs>
          <w:tab w:val="clear" w:pos="4536"/>
          <w:tab w:val="clear" w:pos="9072"/>
        </w:tabs>
        <w:ind w:left="360"/>
        <w:jc w:val="both"/>
        <w:rPr>
          <w:rFonts w:cs="Arial"/>
          <w:sz w:val="22"/>
          <w:szCs w:val="22"/>
        </w:rPr>
      </w:pPr>
    </w:p>
    <w:p w14:paraId="408CB71A" w14:textId="77777777" w:rsidR="006E7BDA" w:rsidRDefault="006E7BDA" w:rsidP="006E7BDA">
      <w:pPr>
        <w:pStyle w:val="Glava"/>
        <w:tabs>
          <w:tab w:val="clear" w:pos="4536"/>
          <w:tab w:val="clear" w:pos="9072"/>
        </w:tabs>
        <w:ind w:left="360"/>
        <w:jc w:val="both"/>
        <w:rPr>
          <w:rFonts w:cs="Arial"/>
          <w:sz w:val="22"/>
          <w:szCs w:val="22"/>
        </w:rPr>
      </w:pPr>
      <w:r w:rsidRPr="00FB6EE3">
        <w:rPr>
          <w:rFonts w:cs="Arial"/>
          <w:sz w:val="22"/>
          <w:szCs w:val="22"/>
        </w:rPr>
        <w:t xml:space="preserve">Ponudniki morajo vse dokumente skrbno pregledati in v razpisni dokumentaciji izpolniti vsa </w:t>
      </w:r>
      <w:r w:rsidRPr="00AD354C">
        <w:rPr>
          <w:rFonts w:cs="Arial"/>
          <w:sz w:val="22"/>
          <w:szCs w:val="22"/>
        </w:rPr>
        <w:t>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7159451C" w14:textId="77777777" w:rsidR="00D56F88" w:rsidRPr="00187859" w:rsidRDefault="00D56F88" w:rsidP="00CF4788">
      <w:pPr>
        <w:pStyle w:val="Glava"/>
        <w:tabs>
          <w:tab w:val="clear" w:pos="4536"/>
          <w:tab w:val="clear" w:pos="9072"/>
        </w:tabs>
        <w:ind w:left="360"/>
        <w:jc w:val="both"/>
        <w:rPr>
          <w:rFonts w:cs="Arial"/>
          <w:sz w:val="22"/>
          <w:szCs w:val="22"/>
        </w:rPr>
      </w:pPr>
    </w:p>
    <w:p w14:paraId="08BD3178" w14:textId="77777777" w:rsidR="008E51E4" w:rsidRDefault="00D56F88" w:rsidP="00CF4788">
      <w:pPr>
        <w:pStyle w:val="Glava"/>
        <w:tabs>
          <w:tab w:val="clear" w:pos="4536"/>
          <w:tab w:val="clear" w:pos="9072"/>
        </w:tabs>
        <w:ind w:left="360"/>
        <w:jc w:val="both"/>
        <w:rPr>
          <w:rFonts w:cs="Arial"/>
          <w:sz w:val="22"/>
          <w:szCs w:val="22"/>
        </w:rPr>
      </w:pPr>
      <w:r w:rsidRPr="00187859">
        <w:rPr>
          <w:rFonts w:cs="Arial"/>
          <w:sz w:val="22"/>
          <w:szCs w:val="22"/>
        </w:rPr>
        <w:t xml:space="preserve">Morebitne popravke </w:t>
      </w:r>
      <w:r w:rsidR="008D5469">
        <w:rPr>
          <w:rFonts w:cs="Arial"/>
          <w:sz w:val="22"/>
          <w:szCs w:val="22"/>
        </w:rPr>
        <w:t xml:space="preserve">v razpisni dokumentaciji in ponudbi </w:t>
      </w:r>
      <w:r w:rsidRPr="00187859">
        <w:rPr>
          <w:rFonts w:cs="Arial"/>
          <w:sz w:val="22"/>
          <w:szCs w:val="22"/>
        </w:rPr>
        <w:t>mora ponudnik</w:t>
      </w:r>
      <w:r w:rsidR="008D5469">
        <w:rPr>
          <w:rFonts w:cs="Arial"/>
          <w:sz w:val="22"/>
          <w:szCs w:val="22"/>
        </w:rPr>
        <w:t xml:space="preserve"> ob popravku</w:t>
      </w:r>
      <w:r w:rsidRPr="00187859">
        <w:rPr>
          <w:rFonts w:cs="Arial"/>
          <w:sz w:val="22"/>
          <w:szCs w:val="22"/>
        </w:rPr>
        <w:t xml:space="preserve"> opremiti z žigom in podpisom</w:t>
      </w:r>
      <w:r w:rsidR="008D5469">
        <w:rPr>
          <w:rFonts w:cs="Arial"/>
          <w:sz w:val="22"/>
          <w:szCs w:val="22"/>
        </w:rPr>
        <w:t xml:space="preserve"> zakonitega zastopnika ali</w:t>
      </w:r>
      <w:r w:rsidRPr="00187859">
        <w:rPr>
          <w:rFonts w:cs="Arial"/>
          <w:sz w:val="22"/>
          <w:szCs w:val="22"/>
        </w:rPr>
        <w:t xml:space="preserve"> pooblaščene osebe.</w:t>
      </w:r>
    </w:p>
    <w:p w14:paraId="5D1F8A74" w14:textId="77777777" w:rsidR="008E51E4" w:rsidRDefault="008E51E4" w:rsidP="00CF4788">
      <w:pPr>
        <w:pStyle w:val="Glava"/>
        <w:tabs>
          <w:tab w:val="clear" w:pos="4536"/>
          <w:tab w:val="clear" w:pos="9072"/>
        </w:tabs>
        <w:ind w:left="360"/>
        <w:jc w:val="both"/>
        <w:rPr>
          <w:rFonts w:cs="Arial"/>
          <w:sz w:val="22"/>
          <w:szCs w:val="22"/>
        </w:rPr>
      </w:pPr>
    </w:p>
    <w:p w14:paraId="1E0F7762" w14:textId="77777777" w:rsidR="00D56F88" w:rsidRPr="00187859" w:rsidRDefault="00637954" w:rsidP="00CF4788">
      <w:pPr>
        <w:pStyle w:val="Glava"/>
        <w:tabs>
          <w:tab w:val="clear" w:pos="4536"/>
          <w:tab w:val="clear" w:pos="9072"/>
        </w:tabs>
        <w:ind w:firstLine="360"/>
        <w:jc w:val="both"/>
        <w:rPr>
          <w:rFonts w:cs="Arial"/>
          <w:b/>
          <w:sz w:val="22"/>
          <w:szCs w:val="22"/>
        </w:rPr>
      </w:pPr>
      <w:r w:rsidRPr="00187859">
        <w:rPr>
          <w:rFonts w:cs="Arial"/>
          <w:sz w:val="22"/>
          <w:szCs w:val="22"/>
        </w:rPr>
        <w:t>Vse stroške s pripravo in predložitvijo ponudbe nosi ponudnik</w:t>
      </w:r>
      <w:r w:rsidR="00083A90">
        <w:rPr>
          <w:rFonts w:cs="Arial"/>
          <w:sz w:val="22"/>
          <w:szCs w:val="22"/>
        </w:rPr>
        <w:t>.</w:t>
      </w:r>
    </w:p>
    <w:p w14:paraId="5263AC03" w14:textId="77777777" w:rsidR="0044169B" w:rsidRPr="00187859" w:rsidRDefault="0044169B" w:rsidP="00CF4788">
      <w:pPr>
        <w:pStyle w:val="Glava"/>
        <w:tabs>
          <w:tab w:val="clear" w:pos="4536"/>
          <w:tab w:val="clear" w:pos="9072"/>
        </w:tabs>
        <w:jc w:val="both"/>
        <w:rPr>
          <w:rFonts w:cs="Arial"/>
          <w:sz w:val="22"/>
          <w:szCs w:val="22"/>
        </w:rPr>
      </w:pPr>
    </w:p>
    <w:p w14:paraId="54CADEE2" w14:textId="77777777" w:rsidR="006019D6" w:rsidRPr="002D7816" w:rsidRDefault="002867B1" w:rsidP="00CF4788">
      <w:pPr>
        <w:ind w:left="360"/>
        <w:jc w:val="both"/>
        <w:rPr>
          <w:rFonts w:ascii="Arial" w:hAnsi="Arial" w:cs="Arial"/>
          <w:sz w:val="22"/>
          <w:szCs w:val="22"/>
        </w:rPr>
      </w:pPr>
      <w:r w:rsidRPr="00187859">
        <w:rPr>
          <w:rFonts w:ascii="Arial" w:hAnsi="Arial" w:cs="Arial"/>
          <w:sz w:val="22"/>
          <w:szCs w:val="22"/>
        </w:rPr>
        <w:t>Ponudniki ne smejo spreminjati pogojev in zahtev naročnika, ki so določeni v razpisni dokumentaciji in obrazcih.</w:t>
      </w:r>
      <w:r w:rsidR="006019D6">
        <w:rPr>
          <w:rFonts w:ascii="Arial" w:hAnsi="Arial" w:cs="Arial"/>
          <w:sz w:val="22"/>
          <w:szCs w:val="22"/>
        </w:rPr>
        <w:t xml:space="preserve"> Morebitne spremembe bodo razumljene kot nestrinjanje ponudnika z razpisno dokumentacijo, zato bo taka ponudba </w:t>
      </w:r>
      <w:r w:rsidR="0093640B">
        <w:rPr>
          <w:rFonts w:ascii="Arial" w:hAnsi="Arial" w:cs="Arial"/>
          <w:sz w:val="22"/>
          <w:szCs w:val="22"/>
        </w:rPr>
        <w:t>izključena</w:t>
      </w:r>
      <w:r w:rsidR="006019D6">
        <w:rPr>
          <w:rFonts w:ascii="Arial" w:hAnsi="Arial" w:cs="Arial"/>
          <w:sz w:val="22"/>
          <w:szCs w:val="22"/>
        </w:rPr>
        <w:t xml:space="preserve"> kot </w:t>
      </w:r>
      <w:r w:rsidR="0093640B">
        <w:rPr>
          <w:rFonts w:ascii="Arial" w:hAnsi="Arial" w:cs="Arial"/>
          <w:sz w:val="22"/>
          <w:szCs w:val="22"/>
        </w:rPr>
        <w:t>nedopustna</w:t>
      </w:r>
      <w:r w:rsidR="006019D6">
        <w:rPr>
          <w:rFonts w:ascii="Arial" w:hAnsi="Arial" w:cs="Arial"/>
          <w:sz w:val="22"/>
          <w:szCs w:val="22"/>
        </w:rPr>
        <w:t>.</w:t>
      </w:r>
    </w:p>
    <w:p w14:paraId="05D55E3F" w14:textId="77777777" w:rsidR="003548CD" w:rsidRPr="00187859" w:rsidRDefault="003548CD" w:rsidP="00CF4788">
      <w:pPr>
        <w:pStyle w:val="Glava"/>
        <w:tabs>
          <w:tab w:val="clear" w:pos="4536"/>
          <w:tab w:val="clear" w:pos="9072"/>
        </w:tabs>
        <w:jc w:val="both"/>
        <w:rPr>
          <w:rFonts w:cs="Arial"/>
          <w:sz w:val="22"/>
          <w:szCs w:val="22"/>
        </w:rPr>
      </w:pPr>
    </w:p>
    <w:p w14:paraId="658D37B4" w14:textId="77777777" w:rsidR="006019D6" w:rsidRDefault="00691DC9" w:rsidP="00CF4788">
      <w:pPr>
        <w:pStyle w:val="Glava"/>
        <w:tabs>
          <w:tab w:val="clear" w:pos="4536"/>
          <w:tab w:val="clear" w:pos="9072"/>
        </w:tabs>
        <w:ind w:left="360" w:hanging="360"/>
        <w:jc w:val="both"/>
        <w:rPr>
          <w:rFonts w:cs="Arial"/>
          <w:sz w:val="22"/>
          <w:szCs w:val="22"/>
        </w:rPr>
      </w:pPr>
      <w:r>
        <w:rPr>
          <w:rFonts w:cs="Arial"/>
          <w:b/>
          <w:sz w:val="22"/>
          <w:szCs w:val="22"/>
        </w:rPr>
        <w:t>3</w:t>
      </w:r>
      <w:r w:rsidR="006019D6">
        <w:rPr>
          <w:rFonts w:cs="Arial"/>
          <w:b/>
          <w:sz w:val="22"/>
          <w:szCs w:val="22"/>
        </w:rPr>
        <w:t xml:space="preserve">. </w:t>
      </w:r>
      <w:r w:rsidR="006019D6" w:rsidRPr="002D7816">
        <w:rPr>
          <w:rFonts w:cs="Arial"/>
          <w:sz w:val="22"/>
          <w:szCs w:val="22"/>
        </w:rPr>
        <w:t>Postopek oddaje javnega naročila poteka v skladu z veljavno slovensko zakonodajo ter</w:t>
      </w:r>
      <w:r w:rsidR="006019D6">
        <w:rPr>
          <w:rFonts w:cs="Arial"/>
          <w:sz w:val="22"/>
          <w:szCs w:val="22"/>
        </w:rPr>
        <w:t xml:space="preserve">  Zakonodajo EU, vezano na oddajo javnih naročil.</w:t>
      </w:r>
    </w:p>
    <w:p w14:paraId="759EE3A8" w14:textId="77777777" w:rsidR="006019D6" w:rsidRPr="00E86456" w:rsidRDefault="006019D6" w:rsidP="00CF4788">
      <w:pPr>
        <w:pStyle w:val="Glava"/>
        <w:tabs>
          <w:tab w:val="clear" w:pos="4536"/>
          <w:tab w:val="clear" w:pos="9072"/>
        </w:tabs>
        <w:ind w:firstLine="360"/>
        <w:jc w:val="both"/>
        <w:rPr>
          <w:rFonts w:cs="Arial"/>
          <w:sz w:val="22"/>
          <w:szCs w:val="22"/>
        </w:rPr>
      </w:pPr>
      <w:r w:rsidRPr="00E86456">
        <w:rPr>
          <w:rFonts w:cs="Arial"/>
          <w:sz w:val="22"/>
          <w:szCs w:val="22"/>
        </w:rPr>
        <w:t>Oddaja javnega naročila se izvaja skladno z določili:</w:t>
      </w:r>
    </w:p>
    <w:p w14:paraId="50BFFAD8"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Zakon o javnem naročanju (Uradni list RS, št. 91/15, 14/18, 121/21, 10/22, 74/22 – odl. US in 100/22 – ZNUZSZS),</w:t>
      </w:r>
    </w:p>
    <w:p w14:paraId="70071073"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Zakon o pravnem varstvu v postopkih javnega naročanja (Uradni list RS, št. 43/11, 60/11 – ZTP-D, 63/13, 90/14 – ZDU-1I, 60/17 in 72/19),</w:t>
      </w:r>
    </w:p>
    <w:p w14:paraId="5A0EFFC4"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 xml:space="preserve">Zakon o izvrševanju proračunov Republike Slovenije za leti 2022 in 2023 (Uradni list RS, št. 187/21, 206/21 – ZDUPŠOP in 129/22), </w:t>
      </w:r>
    </w:p>
    <w:p w14:paraId="0C76E2F0"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Zakon o javnih financah (Uradni list RS, št. 11/11 – uradno prečiščeno besedilo, 14/13 – popr., 101/13, 55/15 – ZFisP, 96/15 – ZIPRS1617, 13/18 in 195/20 – odl. US),</w:t>
      </w:r>
    </w:p>
    <w:p w14:paraId="47ECD7C5"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Pravilnik o postopkih za izvrševanje proračuna Republike Slovenije (Uradni list RS, št. 50/07, 61/08, 99/09 – ZIPRS1011, 3/13, 81/16, 11/22, 96/22 in 105/22 – ZZNŠPP),</w:t>
      </w:r>
    </w:p>
    <w:p w14:paraId="641E7E73"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Uredba o zelenem javnem naročanju (Uradni list RS, št. 51/17, 64/19 in 121/21),</w:t>
      </w:r>
    </w:p>
    <w:p w14:paraId="00E5F279"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Obligacijski zakonik (Uradni list RS, št. 97/07 – uradno prečiščeno besedilo, 64/16 – odl. US in in 20/18 – OROZ631),</w:t>
      </w:r>
    </w:p>
    <w:p w14:paraId="1093C6A1"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Zakon o integriteti in preprečevanju korupcije (Uradni list RS, št. 69/11 – uradno prečiščeno besedilo, 158/20 in 3/22 – ZDeb),</w:t>
      </w:r>
    </w:p>
    <w:p w14:paraId="1037CA96"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skladno z ostalimi veljavnimi predpisi, ki urejajo področje javnih naročil, konkurence, varstva okolja in državnih pomoči,</w:t>
      </w:r>
    </w:p>
    <w:p w14:paraId="47638F08" w14:textId="77777777" w:rsidR="00F15020" w:rsidRPr="00F15020" w:rsidRDefault="00F15020" w:rsidP="00F15020">
      <w:pPr>
        <w:pStyle w:val="Glava"/>
        <w:numPr>
          <w:ilvl w:val="0"/>
          <w:numId w:val="37"/>
        </w:numPr>
        <w:jc w:val="both"/>
        <w:rPr>
          <w:rFonts w:cs="Arial"/>
          <w:i/>
          <w:kern w:val="3"/>
          <w:sz w:val="22"/>
          <w:szCs w:val="22"/>
          <w:lang w:eastAsia="zh-CN"/>
        </w:rPr>
      </w:pPr>
      <w:r w:rsidRPr="00F15020">
        <w:rPr>
          <w:rFonts w:cs="Arial"/>
          <w:i/>
          <w:kern w:val="3"/>
          <w:sz w:val="22"/>
          <w:szCs w:val="22"/>
          <w:lang w:eastAsia="zh-CN"/>
        </w:rPr>
        <w:t>skladno z ostalimi veljavnimi predpisi, ki urejajo področje predmeta javnega naročila.</w:t>
      </w:r>
    </w:p>
    <w:p w14:paraId="14382933" w14:textId="77777777" w:rsidR="007A0EC0" w:rsidRPr="007A0EC0" w:rsidRDefault="007A0EC0" w:rsidP="007A0EC0">
      <w:pPr>
        <w:pStyle w:val="Glava"/>
        <w:tabs>
          <w:tab w:val="clear" w:pos="4536"/>
          <w:tab w:val="clear" w:pos="9072"/>
        </w:tabs>
        <w:ind w:left="720"/>
        <w:jc w:val="both"/>
        <w:rPr>
          <w:rFonts w:cs="Arial"/>
          <w:i/>
          <w:sz w:val="22"/>
          <w:szCs w:val="22"/>
        </w:rPr>
      </w:pPr>
    </w:p>
    <w:p w14:paraId="08A40F13" w14:textId="528C9D7F" w:rsidR="00831070" w:rsidRPr="006A47D4" w:rsidRDefault="00691DC9" w:rsidP="00CF4788">
      <w:pPr>
        <w:pStyle w:val="Glava"/>
        <w:tabs>
          <w:tab w:val="clear" w:pos="4536"/>
          <w:tab w:val="clear" w:pos="9072"/>
        </w:tabs>
        <w:ind w:left="360" w:hanging="360"/>
        <w:jc w:val="both"/>
        <w:rPr>
          <w:rFonts w:cs="Arial"/>
          <w:sz w:val="22"/>
          <w:szCs w:val="22"/>
        </w:rPr>
      </w:pPr>
      <w:r w:rsidRPr="006A47D4">
        <w:rPr>
          <w:rFonts w:cs="Arial"/>
          <w:b/>
          <w:sz w:val="22"/>
          <w:szCs w:val="22"/>
        </w:rPr>
        <w:t>4</w:t>
      </w:r>
      <w:r w:rsidR="00E962B6" w:rsidRPr="006A47D4">
        <w:rPr>
          <w:rFonts w:cs="Arial"/>
          <w:b/>
          <w:sz w:val="22"/>
          <w:szCs w:val="22"/>
        </w:rPr>
        <w:t>.</w:t>
      </w:r>
      <w:r w:rsidR="00E962B6" w:rsidRPr="006A47D4">
        <w:rPr>
          <w:rFonts w:cs="Arial"/>
          <w:b/>
          <w:sz w:val="22"/>
          <w:szCs w:val="22"/>
        </w:rPr>
        <w:tab/>
      </w:r>
      <w:r w:rsidR="007A4E7E" w:rsidRPr="006A47D4">
        <w:rPr>
          <w:rFonts w:cs="Arial"/>
          <w:sz w:val="22"/>
          <w:szCs w:val="22"/>
        </w:rPr>
        <w:t xml:space="preserve">Ponudniki lahko dobijo </w:t>
      </w:r>
      <w:r w:rsidR="007A4E7E" w:rsidRPr="006A47D4">
        <w:rPr>
          <w:rFonts w:cs="Arial"/>
          <w:b/>
          <w:sz w:val="22"/>
          <w:szCs w:val="22"/>
        </w:rPr>
        <w:t xml:space="preserve">informacije </w:t>
      </w:r>
      <w:r w:rsidR="007A4E7E" w:rsidRPr="006A47D4">
        <w:rPr>
          <w:rFonts w:cs="Arial"/>
          <w:sz w:val="22"/>
          <w:szCs w:val="22"/>
        </w:rPr>
        <w:t>v zvezi z izdelavo ponudbe in pojasnila k razpisni</w:t>
      </w:r>
      <w:r w:rsidR="00E962B6" w:rsidRPr="006A47D4">
        <w:rPr>
          <w:rFonts w:cs="Arial"/>
          <w:sz w:val="22"/>
          <w:szCs w:val="22"/>
        </w:rPr>
        <w:t xml:space="preserve"> </w:t>
      </w:r>
      <w:r w:rsidR="007A4E7E" w:rsidRPr="006A47D4">
        <w:rPr>
          <w:rFonts w:cs="Arial"/>
          <w:sz w:val="22"/>
          <w:szCs w:val="22"/>
        </w:rPr>
        <w:t xml:space="preserve">dokumentaciji na osnovi </w:t>
      </w:r>
      <w:r w:rsidR="00831070" w:rsidRPr="006A47D4">
        <w:rPr>
          <w:rFonts w:cs="Arial"/>
          <w:sz w:val="22"/>
          <w:szCs w:val="22"/>
        </w:rPr>
        <w:t>pisnih vprašanj</w:t>
      </w:r>
      <w:r w:rsidR="00C310FC" w:rsidRPr="006A47D4">
        <w:rPr>
          <w:rFonts w:cs="Arial"/>
          <w:sz w:val="22"/>
          <w:szCs w:val="22"/>
        </w:rPr>
        <w:t xml:space="preserve">, zastavljenih na </w:t>
      </w:r>
      <w:r w:rsidR="00C310FC" w:rsidRPr="006A47D4">
        <w:rPr>
          <w:rFonts w:cs="Arial"/>
          <w:b/>
          <w:sz w:val="22"/>
          <w:szCs w:val="22"/>
        </w:rPr>
        <w:t>Portalu javnih naročil</w:t>
      </w:r>
      <w:r w:rsidR="00831070" w:rsidRPr="006A47D4">
        <w:rPr>
          <w:rFonts w:cs="Arial"/>
          <w:sz w:val="22"/>
          <w:szCs w:val="22"/>
        </w:rPr>
        <w:t xml:space="preserve">, ki bodo prispela najpozneje </w:t>
      </w:r>
      <w:r w:rsidR="00C82063" w:rsidRPr="006A47D4">
        <w:rPr>
          <w:rFonts w:cs="Arial"/>
          <w:sz w:val="22"/>
          <w:szCs w:val="22"/>
        </w:rPr>
        <w:t xml:space="preserve">do vključno </w:t>
      </w:r>
      <w:bookmarkStart w:id="6" w:name="OLE_LINK5"/>
      <w:r w:rsidR="00A05E87">
        <w:rPr>
          <w:rFonts w:cs="Arial"/>
          <w:b/>
          <w:sz w:val="22"/>
          <w:szCs w:val="22"/>
        </w:rPr>
        <w:t>9.</w:t>
      </w:r>
      <w:r w:rsidR="00161830">
        <w:rPr>
          <w:rFonts w:cs="Arial"/>
          <w:b/>
          <w:sz w:val="22"/>
          <w:szCs w:val="22"/>
        </w:rPr>
        <w:t xml:space="preserve"> </w:t>
      </w:r>
      <w:r w:rsidR="00A05E87">
        <w:rPr>
          <w:rFonts w:cs="Arial"/>
          <w:b/>
          <w:sz w:val="22"/>
          <w:szCs w:val="22"/>
        </w:rPr>
        <w:t>12</w:t>
      </w:r>
      <w:r w:rsidR="00D76D4D" w:rsidRPr="006A47D4">
        <w:rPr>
          <w:rFonts w:cs="Arial"/>
          <w:b/>
          <w:sz w:val="22"/>
          <w:szCs w:val="22"/>
        </w:rPr>
        <w:t>.</w:t>
      </w:r>
      <w:r w:rsidR="00161830">
        <w:rPr>
          <w:rFonts w:cs="Arial"/>
          <w:b/>
          <w:sz w:val="22"/>
          <w:szCs w:val="22"/>
        </w:rPr>
        <w:t xml:space="preserve"> </w:t>
      </w:r>
      <w:r w:rsidR="00870163" w:rsidRPr="006A47D4">
        <w:rPr>
          <w:rFonts w:cs="Arial"/>
          <w:b/>
          <w:sz w:val="22"/>
          <w:szCs w:val="22"/>
        </w:rPr>
        <w:t>2022</w:t>
      </w:r>
      <w:r w:rsidR="00197B71" w:rsidRPr="006A47D4">
        <w:rPr>
          <w:rFonts w:cs="Arial"/>
          <w:b/>
          <w:sz w:val="22"/>
          <w:szCs w:val="22"/>
        </w:rPr>
        <w:t xml:space="preserve"> </w:t>
      </w:r>
      <w:bookmarkEnd w:id="6"/>
      <w:r w:rsidR="00197B71" w:rsidRPr="006A47D4">
        <w:rPr>
          <w:rFonts w:cs="Arial"/>
          <w:b/>
          <w:sz w:val="22"/>
          <w:szCs w:val="22"/>
        </w:rPr>
        <w:t>do 1</w:t>
      </w:r>
      <w:r w:rsidR="00A05E87">
        <w:rPr>
          <w:rFonts w:cs="Arial"/>
          <w:b/>
          <w:sz w:val="22"/>
          <w:szCs w:val="22"/>
        </w:rPr>
        <w:t>0</w:t>
      </w:r>
      <w:r w:rsidR="00083A90" w:rsidRPr="006A47D4">
        <w:rPr>
          <w:rFonts w:cs="Arial"/>
          <w:b/>
          <w:sz w:val="22"/>
          <w:szCs w:val="22"/>
        </w:rPr>
        <w:t>.</w:t>
      </w:r>
      <w:r w:rsidR="0051452D" w:rsidRPr="006A47D4">
        <w:rPr>
          <w:rFonts w:cs="Arial"/>
          <w:b/>
          <w:sz w:val="22"/>
          <w:szCs w:val="22"/>
        </w:rPr>
        <w:t xml:space="preserve"> ure</w:t>
      </w:r>
      <w:r w:rsidR="00831070" w:rsidRPr="006A47D4">
        <w:rPr>
          <w:rFonts w:cs="Arial"/>
          <w:sz w:val="22"/>
          <w:szCs w:val="22"/>
        </w:rPr>
        <w:t>. Na vprašanja, ki bodo prispela po tem roku, naročnik ne bo dajal pojasnil v zvezi s ponudnikovimi vprašanji. Pisni odgovori se objavljajo na Portalu javnih naročil</w:t>
      </w:r>
      <w:r w:rsidR="008B4344" w:rsidRPr="006A47D4">
        <w:rPr>
          <w:rFonts w:cs="Arial"/>
          <w:sz w:val="22"/>
          <w:szCs w:val="22"/>
        </w:rPr>
        <w:t>.</w:t>
      </w:r>
    </w:p>
    <w:p w14:paraId="18E31290" w14:textId="77777777" w:rsidR="0080700C" w:rsidRPr="006A47D4" w:rsidRDefault="0080700C" w:rsidP="00CF4788">
      <w:pPr>
        <w:pStyle w:val="Glava"/>
        <w:tabs>
          <w:tab w:val="clear" w:pos="4536"/>
          <w:tab w:val="clear" w:pos="9072"/>
        </w:tabs>
        <w:ind w:left="360" w:hanging="360"/>
        <w:jc w:val="both"/>
        <w:rPr>
          <w:rFonts w:cs="Arial"/>
          <w:sz w:val="22"/>
          <w:szCs w:val="22"/>
        </w:rPr>
      </w:pPr>
    </w:p>
    <w:p w14:paraId="51391901" w14:textId="3A3401A2" w:rsidR="00E31E4B" w:rsidRPr="006A47D4" w:rsidRDefault="00831070" w:rsidP="00C02E0E">
      <w:pPr>
        <w:ind w:left="360"/>
        <w:jc w:val="both"/>
        <w:rPr>
          <w:rFonts w:ascii="Arial" w:hAnsi="Arial" w:cs="Arial"/>
          <w:b/>
          <w:sz w:val="22"/>
          <w:szCs w:val="22"/>
        </w:rPr>
      </w:pPr>
      <w:r w:rsidRPr="006A47D4">
        <w:rPr>
          <w:rFonts w:ascii="Arial" w:hAnsi="Arial" w:cs="Arial"/>
          <w:sz w:val="22"/>
          <w:szCs w:val="22"/>
        </w:rPr>
        <w:t>Razpisno dokumentacijo</w:t>
      </w:r>
      <w:r w:rsidR="00E535EC" w:rsidRPr="006A47D4">
        <w:rPr>
          <w:rFonts w:ascii="Arial" w:hAnsi="Arial" w:cs="Arial"/>
          <w:sz w:val="22"/>
          <w:szCs w:val="22"/>
        </w:rPr>
        <w:t xml:space="preserve"> in ostalo dokumentacijo</w:t>
      </w:r>
      <w:r w:rsidRPr="006A47D4">
        <w:rPr>
          <w:rFonts w:ascii="Arial" w:hAnsi="Arial" w:cs="Arial"/>
          <w:sz w:val="22"/>
          <w:szCs w:val="22"/>
        </w:rPr>
        <w:t xml:space="preserve"> lahko ponudniki dobijo na </w:t>
      </w:r>
      <w:r w:rsidR="00C310FC" w:rsidRPr="006A47D4">
        <w:rPr>
          <w:rFonts w:ascii="Arial" w:hAnsi="Arial" w:cs="Arial"/>
          <w:b/>
          <w:sz w:val="22"/>
          <w:szCs w:val="22"/>
        </w:rPr>
        <w:t>Portalu javnih naročil</w:t>
      </w:r>
      <w:r w:rsidR="00556E27" w:rsidRPr="006A47D4">
        <w:rPr>
          <w:rFonts w:ascii="Arial" w:hAnsi="Arial" w:cs="Arial"/>
          <w:b/>
          <w:sz w:val="22"/>
          <w:szCs w:val="22"/>
        </w:rPr>
        <w:t xml:space="preserve"> </w:t>
      </w:r>
      <w:r w:rsidR="00556E27" w:rsidRPr="006A47D4">
        <w:rPr>
          <w:rFonts w:ascii="Arial" w:hAnsi="Arial" w:cs="Arial"/>
          <w:sz w:val="22"/>
          <w:szCs w:val="22"/>
        </w:rPr>
        <w:t>in</w:t>
      </w:r>
      <w:r w:rsidR="00556E27" w:rsidRPr="006A47D4">
        <w:rPr>
          <w:rFonts w:ascii="Arial" w:hAnsi="Arial" w:cs="Arial"/>
          <w:b/>
          <w:sz w:val="22"/>
          <w:szCs w:val="22"/>
        </w:rPr>
        <w:t xml:space="preserve"> na spletni strani naročnika na naslovu</w:t>
      </w:r>
      <w:r w:rsidR="00D0515F" w:rsidRPr="006A47D4">
        <w:rPr>
          <w:rFonts w:ascii="Arial" w:hAnsi="Arial" w:cs="Arial"/>
          <w:b/>
          <w:sz w:val="22"/>
          <w:szCs w:val="22"/>
        </w:rPr>
        <w:t xml:space="preserve"> </w:t>
      </w:r>
      <w:hyperlink r:id="rId16" w:history="1">
        <w:r w:rsidR="00C02E0E" w:rsidRPr="006A47D4">
          <w:rPr>
            <w:rStyle w:val="Hiperpovezava"/>
            <w:rFonts w:ascii="Arial" w:hAnsi="Arial" w:cs="Arial"/>
            <w:b/>
            <w:sz w:val="22"/>
            <w:szCs w:val="22"/>
          </w:rPr>
          <w:t>https://www.csod.si/stran/javna-narocila</w:t>
        </w:r>
      </w:hyperlink>
      <w:r w:rsidR="00C02E0E" w:rsidRPr="006A47D4">
        <w:rPr>
          <w:rFonts w:ascii="Arial" w:hAnsi="Arial" w:cs="Arial"/>
          <w:b/>
          <w:sz w:val="22"/>
          <w:szCs w:val="22"/>
        </w:rPr>
        <w:t>.</w:t>
      </w:r>
    </w:p>
    <w:p w14:paraId="22ADAEED" w14:textId="77777777" w:rsidR="00C02E0E" w:rsidRPr="006A47D4" w:rsidRDefault="00C02E0E" w:rsidP="00C02E0E">
      <w:pPr>
        <w:ind w:left="360"/>
        <w:jc w:val="both"/>
        <w:rPr>
          <w:rFonts w:cs="Arial"/>
          <w:sz w:val="22"/>
          <w:szCs w:val="22"/>
        </w:rPr>
      </w:pPr>
    </w:p>
    <w:p w14:paraId="7F633466" w14:textId="62361E66" w:rsidR="007A4E7E" w:rsidRPr="00187859" w:rsidRDefault="007A4E7E" w:rsidP="00CF4788">
      <w:pPr>
        <w:pStyle w:val="Glava"/>
        <w:numPr>
          <w:ilvl w:val="12"/>
          <w:numId w:val="0"/>
        </w:numPr>
        <w:tabs>
          <w:tab w:val="clear" w:pos="4536"/>
          <w:tab w:val="clear" w:pos="9072"/>
          <w:tab w:val="left" w:pos="360"/>
        </w:tabs>
        <w:ind w:left="360"/>
        <w:jc w:val="both"/>
        <w:rPr>
          <w:rFonts w:cs="Arial"/>
          <w:sz w:val="22"/>
          <w:szCs w:val="22"/>
        </w:rPr>
      </w:pPr>
      <w:r w:rsidRPr="006A47D4">
        <w:rPr>
          <w:rFonts w:cs="Arial"/>
          <w:sz w:val="22"/>
          <w:szCs w:val="22"/>
        </w:rPr>
        <w:lastRenderedPageBreak/>
        <w:t>Naročnik ni odgovoren za pojasnila, razlage, dodatke, ki so bila ponudnikom dana v ustni obliki. Kakršnekoli dodatne razlage, dopolnila,</w:t>
      </w:r>
      <w:r w:rsidRPr="00187859">
        <w:rPr>
          <w:rFonts w:cs="Arial"/>
          <w:sz w:val="22"/>
          <w:szCs w:val="22"/>
        </w:rPr>
        <w:t xml:space="preserve"> podatki ali pojasnila, ki niso bila </w:t>
      </w:r>
      <w:r w:rsidR="002F3CF1">
        <w:rPr>
          <w:rFonts w:cs="Arial"/>
          <w:sz w:val="22"/>
          <w:szCs w:val="22"/>
        </w:rPr>
        <w:t>objavljena na Portalu javnih naročil</w:t>
      </w:r>
      <w:r w:rsidRPr="00187859">
        <w:rPr>
          <w:rFonts w:cs="Arial"/>
          <w:sz w:val="22"/>
          <w:szCs w:val="22"/>
        </w:rPr>
        <w:t>, ne obvezujejo naročnika.</w:t>
      </w:r>
    </w:p>
    <w:p w14:paraId="1BDE325B" w14:textId="77777777" w:rsidR="00831070" w:rsidRPr="00187859" w:rsidRDefault="00831070" w:rsidP="00CF4788">
      <w:pPr>
        <w:pStyle w:val="Glava"/>
        <w:numPr>
          <w:ilvl w:val="12"/>
          <w:numId w:val="0"/>
        </w:numPr>
        <w:tabs>
          <w:tab w:val="clear" w:pos="4536"/>
          <w:tab w:val="clear" w:pos="9072"/>
          <w:tab w:val="left" w:pos="360"/>
        </w:tabs>
        <w:jc w:val="both"/>
        <w:rPr>
          <w:rFonts w:cs="Arial"/>
          <w:sz w:val="22"/>
          <w:szCs w:val="22"/>
        </w:rPr>
      </w:pPr>
    </w:p>
    <w:p w14:paraId="363E85EE" w14:textId="77777777" w:rsidR="007A4E7E" w:rsidRDefault="007A4E7E" w:rsidP="00CF4788">
      <w:pPr>
        <w:pStyle w:val="Glava"/>
        <w:numPr>
          <w:ilvl w:val="12"/>
          <w:numId w:val="0"/>
        </w:numPr>
        <w:tabs>
          <w:tab w:val="clear" w:pos="4536"/>
          <w:tab w:val="clear" w:pos="9072"/>
          <w:tab w:val="left" w:pos="360"/>
        </w:tabs>
        <w:ind w:left="360"/>
        <w:jc w:val="both"/>
        <w:rPr>
          <w:rFonts w:cs="Arial"/>
          <w:sz w:val="22"/>
          <w:szCs w:val="22"/>
        </w:rPr>
      </w:pPr>
      <w:r w:rsidRPr="00187859">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043254E1" w14:textId="77777777" w:rsidR="00C25A45" w:rsidRDefault="00C25A45" w:rsidP="00C25A45">
      <w:pPr>
        <w:tabs>
          <w:tab w:val="left" w:pos="708"/>
          <w:tab w:val="center" w:pos="4536"/>
          <w:tab w:val="right" w:pos="9072"/>
        </w:tabs>
        <w:ind w:left="360"/>
        <w:jc w:val="both"/>
        <w:rPr>
          <w:rFonts w:ascii="Arial" w:hAnsi="Arial" w:cs="Arial"/>
          <w:sz w:val="22"/>
          <w:szCs w:val="22"/>
        </w:rPr>
      </w:pPr>
    </w:p>
    <w:p w14:paraId="19EEF01E" w14:textId="77777777" w:rsidR="00C25A45" w:rsidRPr="00C25A45" w:rsidRDefault="00C25A45" w:rsidP="00C25A45">
      <w:pPr>
        <w:tabs>
          <w:tab w:val="left" w:pos="708"/>
          <w:tab w:val="center" w:pos="4536"/>
          <w:tab w:val="right" w:pos="9072"/>
        </w:tabs>
        <w:ind w:left="360"/>
        <w:jc w:val="both"/>
        <w:rPr>
          <w:rFonts w:ascii="Arial" w:hAnsi="Arial" w:cs="Arial"/>
          <w:b/>
          <w:i/>
          <w:sz w:val="22"/>
          <w:szCs w:val="22"/>
          <w:u w:val="single"/>
        </w:rPr>
      </w:pPr>
      <w:r w:rsidRPr="00C25A45">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14:paraId="7E7E6119" w14:textId="77777777" w:rsidR="003548CD" w:rsidRPr="00187859" w:rsidRDefault="003548CD" w:rsidP="00CF4788">
      <w:pPr>
        <w:pStyle w:val="Glava"/>
        <w:tabs>
          <w:tab w:val="clear" w:pos="4536"/>
          <w:tab w:val="clear" w:pos="9072"/>
        </w:tabs>
        <w:ind w:left="360"/>
        <w:jc w:val="both"/>
        <w:rPr>
          <w:rFonts w:cs="Arial"/>
          <w:b/>
          <w:sz w:val="22"/>
          <w:szCs w:val="22"/>
        </w:rPr>
      </w:pPr>
    </w:p>
    <w:p w14:paraId="515FF0BF" w14:textId="77777777" w:rsidR="007A4E7E" w:rsidRPr="00E535EC" w:rsidRDefault="00691DC9" w:rsidP="00CF4788">
      <w:pPr>
        <w:pStyle w:val="Glava"/>
        <w:tabs>
          <w:tab w:val="clear" w:pos="4536"/>
          <w:tab w:val="clear" w:pos="9072"/>
        </w:tabs>
        <w:jc w:val="both"/>
        <w:rPr>
          <w:rFonts w:cs="Arial"/>
          <w:b/>
          <w:sz w:val="22"/>
          <w:szCs w:val="22"/>
        </w:rPr>
      </w:pPr>
      <w:r w:rsidRPr="00E535EC">
        <w:rPr>
          <w:rFonts w:cs="Arial"/>
          <w:b/>
          <w:bCs/>
          <w:sz w:val="22"/>
          <w:szCs w:val="22"/>
        </w:rPr>
        <w:t>5</w:t>
      </w:r>
      <w:r w:rsidR="007A4E7E" w:rsidRPr="00E535EC">
        <w:rPr>
          <w:rFonts w:cs="Arial"/>
          <w:b/>
          <w:bCs/>
          <w:sz w:val="22"/>
          <w:szCs w:val="22"/>
        </w:rPr>
        <w:t>.</w:t>
      </w:r>
      <w:r w:rsidR="007A4E7E" w:rsidRPr="00E535EC">
        <w:rPr>
          <w:rFonts w:cs="Arial"/>
          <w:bCs/>
          <w:sz w:val="22"/>
          <w:szCs w:val="22"/>
        </w:rPr>
        <w:t xml:space="preserve">   </w:t>
      </w:r>
      <w:r w:rsidR="007A4E7E" w:rsidRPr="00E535EC">
        <w:rPr>
          <w:rFonts w:cs="Arial"/>
          <w:b/>
          <w:sz w:val="22"/>
          <w:szCs w:val="22"/>
        </w:rPr>
        <w:t xml:space="preserve">Sprememba razpisne dokumentacije: </w:t>
      </w:r>
    </w:p>
    <w:p w14:paraId="68A3A22E" w14:textId="77777777" w:rsidR="00810869" w:rsidRPr="00E535EC" w:rsidRDefault="00810869" w:rsidP="00CF4788">
      <w:pPr>
        <w:pStyle w:val="Glava"/>
        <w:tabs>
          <w:tab w:val="clear" w:pos="4536"/>
          <w:tab w:val="clear" w:pos="9072"/>
          <w:tab w:val="left" w:pos="360"/>
        </w:tabs>
        <w:ind w:left="360"/>
        <w:jc w:val="both"/>
        <w:rPr>
          <w:rFonts w:cs="Arial"/>
          <w:sz w:val="22"/>
          <w:szCs w:val="22"/>
        </w:rPr>
      </w:pPr>
    </w:p>
    <w:p w14:paraId="6891B3E6" w14:textId="77777777" w:rsidR="007A4E7E" w:rsidRPr="00E535EC" w:rsidRDefault="007A4E7E" w:rsidP="00CF4788">
      <w:pPr>
        <w:pStyle w:val="Glava"/>
        <w:tabs>
          <w:tab w:val="clear" w:pos="4536"/>
          <w:tab w:val="clear" w:pos="9072"/>
          <w:tab w:val="left" w:pos="360"/>
        </w:tabs>
        <w:ind w:left="360"/>
        <w:jc w:val="both"/>
        <w:rPr>
          <w:rFonts w:cs="Arial"/>
          <w:sz w:val="22"/>
          <w:szCs w:val="22"/>
        </w:rPr>
      </w:pPr>
      <w:r w:rsidRPr="00E535EC">
        <w:rPr>
          <w:rFonts w:cs="Arial"/>
          <w:sz w:val="22"/>
          <w:szCs w:val="22"/>
        </w:rPr>
        <w:t>Naročnik si pridružuje pravico spremeniti razpisno dokumentacijo na lastno pobudo ali kot odgovor na zahtevana pojasnila</w:t>
      </w:r>
      <w:r w:rsidR="00E954D1">
        <w:rPr>
          <w:rFonts w:cs="Arial"/>
          <w:sz w:val="22"/>
          <w:szCs w:val="22"/>
        </w:rPr>
        <w:t xml:space="preserve">. </w:t>
      </w:r>
      <w:r w:rsidRPr="00E535EC">
        <w:rPr>
          <w:rFonts w:cs="Arial"/>
          <w:sz w:val="22"/>
          <w:szCs w:val="22"/>
        </w:rPr>
        <w:t>V primeru večjih sprememb bo naročnik po potrebi podaljšal rok za oddajo ponudb. Po poteku roka za prejem ponudb naročnik ne sme več spreminjati ali dopolnjevati razpisne dokumentacije.</w:t>
      </w:r>
      <w:r w:rsidR="009035AF" w:rsidRPr="00E535EC">
        <w:rPr>
          <w:rFonts w:cs="Arial"/>
          <w:sz w:val="22"/>
          <w:szCs w:val="22"/>
        </w:rPr>
        <w:t xml:space="preserve"> Vse spremembe bodo objavljene na Portalu javnih naročil.</w:t>
      </w:r>
    </w:p>
    <w:p w14:paraId="38AF5BB1" w14:textId="77777777" w:rsidR="007A4E7E" w:rsidRPr="00E535EC" w:rsidRDefault="007A4E7E" w:rsidP="00CF4788">
      <w:pPr>
        <w:pStyle w:val="Glava"/>
        <w:tabs>
          <w:tab w:val="clear" w:pos="4536"/>
          <w:tab w:val="clear" w:pos="9072"/>
        </w:tabs>
        <w:ind w:left="360"/>
        <w:jc w:val="both"/>
        <w:rPr>
          <w:rFonts w:cs="Arial"/>
          <w:sz w:val="22"/>
          <w:szCs w:val="22"/>
        </w:rPr>
      </w:pPr>
    </w:p>
    <w:p w14:paraId="3A5D66AC" w14:textId="77777777" w:rsidR="007A4E7E" w:rsidRPr="00187859" w:rsidRDefault="00691DC9" w:rsidP="00CF4788">
      <w:pPr>
        <w:pStyle w:val="Glava"/>
        <w:tabs>
          <w:tab w:val="clear" w:pos="4536"/>
          <w:tab w:val="clear" w:pos="9072"/>
        </w:tabs>
        <w:jc w:val="both"/>
        <w:rPr>
          <w:rFonts w:cs="Arial"/>
          <w:b/>
          <w:bCs/>
          <w:sz w:val="22"/>
          <w:szCs w:val="22"/>
        </w:rPr>
      </w:pPr>
      <w:r w:rsidRPr="00E535EC">
        <w:rPr>
          <w:rFonts w:cs="Arial"/>
          <w:b/>
          <w:sz w:val="22"/>
          <w:szCs w:val="22"/>
        </w:rPr>
        <w:t>6</w:t>
      </w:r>
      <w:r w:rsidR="007A4E7E" w:rsidRPr="00E535EC">
        <w:rPr>
          <w:rFonts w:cs="Arial"/>
          <w:sz w:val="22"/>
          <w:szCs w:val="22"/>
        </w:rPr>
        <w:t xml:space="preserve">.   </w:t>
      </w:r>
      <w:r w:rsidR="007A4E7E" w:rsidRPr="00E535EC">
        <w:rPr>
          <w:rFonts w:cs="Arial"/>
          <w:b/>
          <w:bCs/>
          <w:sz w:val="22"/>
          <w:szCs w:val="22"/>
        </w:rPr>
        <w:t>Variante ponudb:</w:t>
      </w:r>
    </w:p>
    <w:p w14:paraId="2C38B85E" w14:textId="77777777" w:rsidR="007C7954" w:rsidRPr="00187859" w:rsidRDefault="007C7954" w:rsidP="00CF4788">
      <w:pPr>
        <w:pStyle w:val="Glava"/>
        <w:numPr>
          <w:ilvl w:val="12"/>
          <w:numId w:val="0"/>
        </w:numPr>
        <w:tabs>
          <w:tab w:val="clear" w:pos="4536"/>
          <w:tab w:val="clear" w:pos="9072"/>
          <w:tab w:val="left" w:pos="360"/>
        </w:tabs>
        <w:jc w:val="both"/>
        <w:rPr>
          <w:rFonts w:cs="Arial"/>
          <w:bCs/>
          <w:sz w:val="22"/>
          <w:szCs w:val="22"/>
        </w:rPr>
      </w:pPr>
    </w:p>
    <w:p w14:paraId="1705A67F" w14:textId="77777777" w:rsidR="00AE5CAC" w:rsidRDefault="009035AF" w:rsidP="00CF4788">
      <w:pPr>
        <w:pStyle w:val="Glava"/>
        <w:numPr>
          <w:ilvl w:val="12"/>
          <w:numId w:val="0"/>
        </w:numPr>
        <w:tabs>
          <w:tab w:val="clear" w:pos="4536"/>
          <w:tab w:val="clear" w:pos="9072"/>
          <w:tab w:val="left" w:pos="360"/>
        </w:tabs>
        <w:ind w:left="360"/>
        <w:jc w:val="both"/>
        <w:rPr>
          <w:rFonts w:cs="Arial"/>
          <w:sz w:val="22"/>
          <w:szCs w:val="22"/>
        </w:rPr>
      </w:pPr>
      <w:r>
        <w:rPr>
          <w:rFonts w:cs="Arial"/>
          <w:sz w:val="22"/>
          <w:szCs w:val="22"/>
        </w:rPr>
        <w:t xml:space="preserve">Naročnik pri ocenjevanju ponudb ne bo upošteval variantnih ponudb. </w:t>
      </w:r>
    </w:p>
    <w:p w14:paraId="4ED12064" w14:textId="77777777" w:rsidR="009364E5" w:rsidRPr="00187859" w:rsidRDefault="009364E5" w:rsidP="00CF4788">
      <w:pPr>
        <w:pStyle w:val="Glava"/>
        <w:numPr>
          <w:ilvl w:val="12"/>
          <w:numId w:val="0"/>
        </w:numPr>
        <w:tabs>
          <w:tab w:val="clear" w:pos="4536"/>
          <w:tab w:val="clear" w:pos="9072"/>
          <w:tab w:val="left" w:pos="360"/>
        </w:tabs>
        <w:ind w:left="360"/>
        <w:jc w:val="both"/>
        <w:rPr>
          <w:rFonts w:cs="Arial"/>
          <w:sz w:val="22"/>
          <w:szCs w:val="22"/>
        </w:rPr>
      </w:pPr>
    </w:p>
    <w:p w14:paraId="47D47664" w14:textId="77777777" w:rsidR="009035AF" w:rsidRPr="00187859" w:rsidRDefault="00691DC9" w:rsidP="00CF4788">
      <w:pPr>
        <w:pStyle w:val="Glava"/>
        <w:numPr>
          <w:ilvl w:val="12"/>
          <w:numId w:val="0"/>
        </w:numPr>
        <w:tabs>
          <w:tab w:val="clear" w:pos="4536"/>
          <w:tab w:val="clear" w:pos="9072"/>
          <w:tab w:val="left" w:pos="360"/>
        </w:tabs>
        <w:jc w:val="both"/>
        <w:rPr>
          <w:rFonts w:cs="Arial"/>
          <w:sz w:val="22"/>
          <w:szCs w:val="22"/>
        </w:rPr>
      </w:pPr>
      <w:r>
        <w:rPr>
          <w:rFonts w:cs="Arial"/>
          <w:b/>
          <w:sz w:val="22"/>
          <w:szCs w:val="22"/>
        </w:rPr>
        <w:t>7</w:t>
      </w:r>
      <w:r w:rsidR="009035AF" w:rsidRPr="00187859">
        <w:rPr>
          <w:rFonts w:cs="Arial"/>
          <w:b/>
          <w:sz w:val="22"/>
          <w:szCs w:val="22"/>
        </w:rPr>
        <w:t xml:space="preserve">.  </w:t>
      </w:r>
      <w:r w:rsidR="00833BE7">
        <w:rPr>
          <w:rFonts w:cs="Arial"/>
          <w:b/>
          <w:sz w:val="22"/>
          <w:szCs w:val="22"/>
        </w:rPr>
        <w:t>Pregled in ocenjevanje</w:t>
      </w:r>
      <w:r w:rsidR="009035AF" w:rsidRPr="00187859">
        <w:rPr>
          <w:rFonts w:cs="Arial"/>
          <w:b/>
          <w:sz w:val="22"/>
          <w:szCs w:val="22"/>
        </w:rPr>
        <w:t xml:space="preserve"> ponudb:</w:t>
      </w:r>
    </w:p>
    <w:p w14:paraId="3CCEC0E8" w14:textId="77777777" w:rsidR="009035AF" w:rsidRPr="00187859" w:rsidRDefault="009035AF" w:rsidP="00CF4788">
      <w:pPr>
        <w:ind w:left="360"/>
        <w:jc w:val="both"/>
        <w:rPr>
          <w:rFonts w:ascii="Arial" w:hAnsi="Arial" w:cs="Arial"/>
          <w:sz w:val="22"/>
          <w:szCs w:val="22"/>
        </w:rPr>
      </w:pPr>
    </w:p>
    <w:p w14:paraId="62CB514E" w14:textId="77777777" w:rsidR="00833BE7" w:rsidRPr="00A434FE" w:rsidRDefault="00833BE7" w:rsidP="00833BE7">
      <w:pPr>
        <w:ind w:left="360"/>
        <w:jc w:val="both"/>
        <w:rPr>
          <w:rFonts w:ascii="Arial" w:hAnsi="Arial" w:cs="Arial"/>
          <w:sz w:val="22"/>
          <w:szCs w:val="22"/>
        </w:rPr>
      </w:pPr>
      <w:r w:rsidRPr="00A434FE">
        <w:rPr>
          <w:rFonts w:ascii="Arial" w:hAnsi="Arial" w:cs="Arial"/>
          <w:sz w:val="22"/>
          <w:szCs w:val="22"/>
        </w:rPr>
        <w:t xml:space="preserve">Komisija bo pri pregledu ponudb ugotovila, ali so ponudbe </w:t>
      </w:r>
      <w:r>
        <w:rPr>
          <w:rFonts w:ascii="Arial" w:hAnsi="Arial" w:cs="Arial"/>
          <w:b/>
          <w:sz w:val="22"/>
          <w:szCs w:val="22"/>
        </w:rPr>
        <w:t>dopustne</w:t>
      </w:r>
      <w:r w:rsidRPr="00A434FE">
        <w:rPr>
          <w:rFonts w:ascii="Arial" w:hAnsi="Arial" w:cs="Arial"/>
          <w:b/>
          <w:sz w:val="22"/>
          <w:szCs w:val="22"/>
        </w:rPr>
        <w:t>,</w:t>
      </w:r>
      <w:r w:rsidRPr="00A434FE">
        <w:rPr>
          <w:rFonts w:ascii="Arial" w:hAnsi="Arial" w:cs="Arial"/>
          <w:sz w:val="22"/>
          <w:szCs w:val="22"/>
        </w:rPr>
        <w:t xml:space="preserve"> kot je to definirano v 2. členu ZJN-3. </w:t>
      </w:r>
    </w:p>
    <w:p w14:paraId="2CFB130D" w14:textId="77777777" w:rsidR="00833BE7" w:rsidRPr="00A434FE" w:rsidRDefault="00833BE7" w:rsidP="00833BE7">
      <w:pPr>
        <w:ind w:left="360"/>
        <w:jc w:val="both"/>
        <w:rPr>
          <w:rFonts w:ascii="Arial" w:hAnsi="Arial" w:cs="Arial"/>
          <w:sz w:val="22"/>
          <w:szCs w:val="22"/>
        </w:rPr>
      </w:pPr>
    </w:p>
    <w:p w14:paraId="37169AE9" w14:textId="77777777" w:rsidR="00833BE7" w:rsidRDefault="00833BE7" w:rsidP="00833BE7">
      <w:pPr>
        <w:pStyle w:val="Glava"/>
        <w:tabs>
          <w:tab w:val="clear" w:pos="4536"/>
          <w:tab w:val="clear" w:pos="9072"/>
          <w:tab w:val="left" w:pos="360"/>
        </w:tabs>
        <w:jc w:val="both"/>
        <w:rPr>
          <w:rFonts w:cs="Arial"/>
          <w:sz w:val="22"/>
          <w:szCs w:val="22"/>
        </w:rPr>
      </w:pPr>
      <w:r w:rsidRPr="00A434FE">
        <w:rPr>
          <w:rFonts w:cs="Arial"/>
          <w:sz w:val="22"/>
          <w:szCs w:val="22"/>
        </w:rPr>
        <w:tab/>
        <w:t xml:space="preserve">Naročnik bo v primeru, da bo ugotovil, da je ponudba nepopolna, napačna oziroma če </w:t>
      </w:r>
      <w:r w:rsidRPr="00A434FE">
        <w:rPr>
          <w:rFonts w:cs="Arial"/>
          <w:sz w:val="22"/>
          <w:szCs w:val="22"/>
        </w:rPr>
        <w:tab/>
        <w:t xml:space="preserve">posamezni dokumenti manjkajo, ponudnika pozval na dopolnitev, popravek, spremembo ali </w:t>
      </w:r>
      <w:r w:rsidRPr="00A434FE">
        <w:rPr>
          <w:rFonts w:cs="Arial"/>
          <w:sz w:val="22"/>
          <w:szCs w:val="22"/>
        </w:rPr>
        <w:tab/>
        <w:t xml:space="preserve">pojasnilo ponudbe skladno in v okvirih določbe 89. člena ZJN-3. Če ponudnik v postavljenem </w:t>
      </w:r>
      <w:r w:rsidRPr="00A434FE">
        <w:rPr>
          <w:rFonts w:cs="Arial"/>
          <w:sz w:val="22"/>
          <w:szCs w:val="22"/>
        </w:rPr>
        <w:tab/>
        <w:t xml:space="preserve">roku ne bo predložil manjkajočega dokumenta ali ne dopolni, popravi ali pojasni ustrezne </w:t>
      </w:r>
      <w:r w:rsidRPr="00A434FE">
        <w:rPr>
          <w:rFonts w:cs="Arial"/>
          <w:sz w:val="22"/>
          <w:szCs w:val="22"/>
        </w:rPr>
        <w:tab/>
        <w:t>informacije ali dokumentacije, bo naročnik ponudnika izključil.</w:t>
      </w:r>
    </w:p>
    <w:p w14:paraId="7941B788" w14:textId="77777777" w:rsidR="00833BE7" w:rsidRDefault="00833BE7" w:rsidP="00833BE7">
      <w:pPr>
        <w:pStyle w:val="Glava"/>
        <w:tabs>
          <w:tab w:val="clear" w:pos="4536"/>
          <w:tab w:val="clear" w:pos="9072"/>
          <w:tab w:val="left" w:pos="360"/>
        </w:tabs>
        <w:jc w:val="both"/>
        <w:rPr>
          <w:rFonts w:cs="Arial"/>
          <w:sz w:val="22"/>
          <w:szCs w:val="22"/>
        </w:rPr>
      </w:pPr>
    </w:p>
    <w:p w14:paraId="692AC2E8" w14:textId="77777777" w:rsidR="00833BE7" w:rsidRDefault="00833BE7" w:rsidP="00833BE7">
      <w:pPr>
        <w:pStyle w:val="Glava"/>
        <w:tabs>
          <w:tab w:val="clear" w:pos="4536"/>
          <w:tab w:val="clear" w:pos="9072"/>
          <w:tab w:val="left" w:pos="360"/>
        </w:tabs>
        <w:jc w:val="both"/>
        <w:rPr>
          <w:rFonts w:cs="Arial"/>
          <w:sz w:val="22"/>
          <w:szCs w:val="22"/>
        </w:rPr>
      </w:pPr>
      <w:r>
        <w:rPr>
          <w:rFonts w:cs="Arial"/>
          <w:sz w:val="22"/>
          <w:szCs w:val="22"/>
        </w:rPr>
        <w:tab/>
      </w:r>
      <w:r w:rsidRPr="009B12A1">
        <w:rPr>
          <w:rFonts w:cs="Arial"/>
          <w:sz w:val="22"/>
          <w:szCs w:val="22"/>
        </w:rPr>
        <w:t xml:space="preserve">Če se bo pri naročniku pojavil utemeljen sum, da je posamezni ponudnik predložil neresnično </w:t>
      </w:r>
      <w:r>
        <w:rPr>
          <w:rFonts w:cs="Arial"/>
          <w:sz w:val="22"/>
          <w:szCs w:val="22"/>
        </w:rPr>
        <w:tab/>
      </w:r>
      <w:r w:rsidRPr="009B12A1">
        <w:rPr>
          <w:rFonts w:cs="Arial"/>
          <w:sz w:val="22"/>
          <w:szCs w:val="22"/>
        </w:rPr>
        <w:t>izjavo ali ponarejeno ali spremenjeno listin</w:t>
      </w:r>
      <w:r>
        <w:rPr>
          <w:rFonts w:cs="Arial"/>
          <w:sz w:val="22"/>
          <w:szCs w:val="22"/>
        </w:rPr>
        <w:t>o kot pravo, bo naročnik postop</w:t>
      </w:r>
      <w:r w:rsidRPr="009B12A1">
        <w:rPr>
          <w:rFonts w:cs="Arial"/>
          <w:sz w:val="22"/>
          <w:szCs w:val="22"/>
        </w:rPr>
        <w:t xml:space="preserve">al v skladu s 89. </w:t>
      </w:r>
      <w:r>
        <w:rPr>
          <w:rFonts w:cs="Arial"/>
          <w:sz w:val="22"/>
          <w:szCs w:val="22"/>
        </w:rPr>
        <w:tab/>
      </w:r>
      <w:r w:rsidRPr="009B12A1">
        <w:rPr>
          <w:rFonts w:cs="Arial"/>
          <w:sz w:val="22"/>
          <w:szCs w:val="22"/>
        </w:rPr>
        <w:t>členom ZJN-3.</w:t>
      </w:r>
    </w:p>
    <w:p w14:paraId="28842AB4" w14:textId="77777777" w:rsidR="0009262E" w:rsidRDefault="0009262E" w:rsidP="00CF4788">
      <w:pPr>
        <w:pStyle w:val="Glava"/>
        <w:tabs>
          <w:tab w:val="clear" w:pos="4536"/>
          <w:tab w:val="clear" w:pos="9072"/>
          <w:tab w:val="left" w:pos="360"/>
        </w:tabs>
        <w:jc w:val="both"/>
        <w:rPr>
          <w:rFonts w:cs="Arial"/>
          <w:sz w:val="22"/>
          <w:szCs w:val="22"/>
        </w:rPr>
      </w:pPr>
    </w:p>
    <w:p w14:paraId="71670EDC" w14:textId="77777777" w:rsidR="00833BE7" w:rsidRPr="002D7816" w:rsidRDefault="00833BE7" w:rsidP="00833BE7">
      <w:pPr>
        <w:pStyle w:val="Glava"/>
        <w:tabs>
          <w:tab w:val="clear" w:pos="4536"/>
          <w:tab w:val="clear" w:pos="9072"/>
        </w:tabs>
        <w:jc w:val="both"/>
        <w:rPr>
          <w:rFonts w:cs="Arial"/>
          <w:b/>
          <w:sz w:val="22"/>
          <w:szCs w:val="22"/>
        </w:rPr>
      </w:pPr>
      <w:r>
        <w:rPr>
          <w:rFonts w:cs="Arial"/>
          <w:b/>
          <w:bCs/>
          <w:sz w:val="22"/>
          <w:szCs w:val="22"/>
        </w:rPr>
        <w:t>8</w:t>
      </w:r>
      <w:r w:rsidRPr="002D7816">
        <w:rPr>
          <w:rFonts w:cs="Arial"/>
          <w:b/>
          <w:bCs/>
          <w:sz w:val="22"/>
          <w:szCs w:val="22"/>
        </w:rPr>
        <w:t xml:space="preserve">. </w:t>
      </w:r>
      <w:r w:rsidRPr="002D7816">
        <w:rPr>
          <w:rFonts w:cs="Arial"/>
          <w:b/>
          <w:sz w:val="22"/>
          <w:szCs w:val="22"/>
        </w:rPr>
        <w:t>Neobičajno nizka ponudba:</w:t>
      </w:r>
    </w:p>
    <w:p w14:paraId="19B1F51A" w14:textId="77777777" w:rsidR="00833BE7" w:rsidRPr="002D7816" w:rsidRDefault="00833BE7" w:rsidP="00833BE7">
      <w:pPr>
        <w:pStyle w:val="Glava"/>
        <w:tabs>
          <w:tab w:val="clear" w:pos="4536"/>
          <w:tab w:val="clear" w:pos="9072"/>
          <w:tab w:val="left" w:pos="360"/>
        </w:tabs>
        <w:ind w:left="360"/>
        <w:jc w:val="both"/>
        <w:rPr>
          <w:rFonts w:cs="Arial"/>
          <w:sz w:val="22"/>
          <w:szCs w:val="22"/>
        </w:rPr>
      </w:pPr>
    </w:p>
    <w:p w14:paraId="5B149E91" w14:textId="77777777" w:rsidR="00833BE7" w:rsidRDefault="00833BE7" w:rsidP="00833BE7">
      <w:pPr>
        <w:pStyle w:val="Glava"/>
        <w:tabs>
          <w:tab w:val="clear" w:pos="4536"/>
          <w:tab w:val="clear" w:pos="9072"/>
          <w:tab w:val="left" w:pos="360"/>
        </w:tabs>
        <w:jc w:val="both"/>
        <w:rPr>
          <w:rFonts w:cs="Arial"/>
          <w:sz w:val="22"/>
          <w:szCs w:val="22"/>
        </w:rPr>
      </w:pPr>
      <w:r>
        <w:rPr>
          <w:rFonts w:cs="Arial"/>
          <w:sz w:val="22"/>
          <w:szCs w:val="22"/>
        </w:rPr>
        <w:tab/>
      </w:r>
      <w:r w:rsidRPr="00F8637E">
        <w:rPr>
          <w:rFonts w:cs="Arial"/>
          <w:sz w:val="22"/>
          <w:szCs w:val="22"/>
        </w:rPr>
        <w:t xml:space="preserve">Naročnik bo ravnal v skladu s </w:t>
      </w:r>
      <w:r>
        <w:rPr>
          <w:rFonts w:cs="Arial"/>
          <w:sz w:val="22"/>
          <w:szCs w:val="22"/>
        </w:rPr>
        <w:t>86</w:t>
      </w:r>
      <w:r w:rsidRPr="00F8637E">
        <w:rPr>
          <w:rFonts w:cs="Arial"/>
          <w:sz w:val="22"/>
          <w:szCs w:val="22"/>
        </w:rPr>
        <w:t>. členom ZJN-</w:t>
      </w:r>
      <w:r>
        <w:rPr>
          <w:rFonts w:cs="Arial"/>
          <w:sz w:val="22"/>
          <w:szCs w:val="22"/>
        </w:rPr>
        <w:t>3</w:t>
      </w:r>
      <w:r w:rsidRPr="00F8637E">
        <w:rPr>
          <w:rFonts w:cs="Arial"/>
          <w:sz w:val="22"/>
          <w:szCs w:val="22"/>
        </w:rPr>
        <w:t>.</w:t>
      </w:r>
    </w:p>
    <w:p w14:paraId="4113FC63" w14:textId="77777777" w:rsidR="00833BE7" w:rsidRDefault="00833BE7" w:rsidP="00833BE7">
      <w:pPr>
        <w:pStyle w:val="Glava"/>
        <w:tabs>
          <w:tab w:val="clear" w:pos="4536"/>
          <w:tab w:val="clear" w:pos="9072"/>
          <w:tab w:val="left" w:pos="360"/>
        </w:tabs>
        <w:jc w:val="both"/>
        <w:rPr>
          <w:rFonts w:cs="Arial"/>
          <w:sz w:val="22"/>
          <w:szCs w:val="22"/>
        </w:rPr>
      </w:pPr>
    </w:p>
    <w:p w14:paraId="36C64865" w14:textId="77777777" w:rsidR="00833BE7" w:rsidRPr="002D7816" w:rsidRDefault="00833BE7" w:rsidP="00833BE7">
      <w:pPr>
        <w:pStyle w:val="Glava"/>
        <w:tabs>
          <w:tab w:val="clear" w:pos="4536"/>
          <w:tab w:val="clear" w:pos="9072"/>
        </w:tabs>
        <w:jc w:val="both"/>
        <w:rPr>
          <w:rFonts w:cs="Arial"/>
          <w:b/>
          <w:sz w:val="22"/>
          <w:szCs w:val="22"/>
        </w:rPr>
      </w:pPr>
      <w:r>
        <w:rPr>
          <w:rFonts w:cs="Arial"/>
          <w:b/>
          <w:bCs/>
          <w:sz w:val="22"/>
          <w:szCs w:val="22"/>
        </w:rPr>
        <w:t>9</w:t>
      </w:r>
      <w:r w:rsidRPr="002D7816">
        <w:rPr>
          <w:rFonts w:cs="Arial"/>
          <w:b/>
          <w:bCs/>
          <w:sz w:val="22"/>
          <w:szCs w:val="22"/>
        </w:rPr>
        <w:t>.</w:t>
      </w:r>
      <w:r w:rsidRPr="002D7816">
        <w:rPr>
          <w:rFonts w:cs="Arial"/>
          <w:bCs/>
          <w:sz w:val="22"/>
          <w:szCs w:val="22"/>
        </w:rPr>
        <w:t xml:space="preserve">  </w:t>
      </w:r>
      <w:r w:rsidRPr="002D7816">
        <w:rPr>
          <w:rFonts w:cs="Arial"/>
          <w:b/>
          <w:sz w:val="22"/>
          <w:szCs w:val="22"/>
        </w:rPr>
        <w:t>Veljavnost ponudbe:</w:t>
      </w:r>
    </w:p>
    <w:p w14:paraId="6FD409C7" w14:textId="77777777" w:rsidR="00833BE7" w:rsidRPr="002D7816" w:rsidRDefault="00833BE7" w:rsidP="00833BE7">
      <w:pPr>
        <w:pStyle w:val="Glava"/>
        <w:tabs>
          <w:tab w:val="clear" w:pos="4536"/>
          <w:tab w:val="clear" w:pos="9072"/>
          <w:tab w:val="left" w:pos="360"/>
        </w:tabs>
        <w:ind w:left="360"/>
        <w:jc w:val="both"/>
        <w:rPr>
          <w:rFonts w:cs="Arial"/>
          <w:sz w:val="22"/>
          <w:szCs w:val="22"/>
        </w:rPr>
      </w:pPr>
    </w:p>
    <w:p w14:paraId="34881540" w14:textId="75E55BF9" w:rsidR="00833BE7" w:rsidRDefault="00833BE7" w:rsidP="00833BE7">
      <w:pPr>
        <w:pStyle w:val="Glava"/>
        <w:tabs>
          <w:tab w:val="clear" w:pos="4536"/>
          <w:tab w:val="clear" w:pos="9072"/>
          <w:tab w:val="left" w:pos="360"/>
        </w:tabs>
        <w:ind w:left="360"/>
        <w:jc w:val="both"/>
        <w:rPr>
          <w:rFonts w:cs="Arial"/>
          <w:sz w:val="22"/>
          <w:szCs w:val="22"/>
        </w:rPr>
      </w:pPr>
      <w:r w:rsidRPr="00907E31">
        <w:rPr>
          <w:rFonts w:cs="Arial"/>
          <w:sz w:val="22"/>
          <w:szCs w:val="22"/>
        </w:rPr>
        <w:t xml:space="preserve">Ponudba mora veljati </w:t>
      </w:r>
      <w:r w:rsidR="00E954D1">
        <w:rPr>
          <w:rFonts w:cs="Arial"/>
          <w:b/>
          <w:sz w:val="22"/>
          <w:szCs w:val="22"/>
        </w:rPr>
        <w:t xml:space="preserve">do </w:t>
      </w:r>
      <w:r w:rsidR="00802A24" w:rsidRPr="00FE12D3">
        <w:rPr>
          <w:rFonts w:cs="Arial"/>
          <w:b/>
          <w:sz w:val="22"/>
          <w:szCs w:val="22"/>
        </w:rPr>
        <w:t xml:space="preserve">vključno </w:t>
      </w:r>
      <w:r w:rsidR="00A05E87">
        <w:rPr>
          <w:rFonts w:cs="Arial"/>
          <w:b/>
          <w:sz w:val="22"/>
          <w:szCs w:val="22"/>
        </w:rPr>
        <w:t>28</w:t>
      </w:r>
      <w:r w:rsidR="00824185">
        <w:rPr>
          <w:rFonts w:cs="Arial"/>
          <w:b/>
          <w:sz w:val="22"/>
          <w:szCs w:val="22"/>
        </w:rPr>
        <w:t xml:space="preserve">. </w:t>
      </w:r>
      <w:r w:rsidR="00A05E87">
        <w:rPr>
          <w:rFonts w:cs="Arial"/>
          <w:b/>
          <w:sz w:val="22"/>
          <w:szCs w:val="22"/>
        </w:rPr>
        <w:t>2</w:t>
      </w:r>
      <w:r w:rsidR="00824185">
        <w:rPr>
          <w:rFonts w:cs="Arial"/>
          <w:b/>
          <w:sz w:val="22"/>
          <w:szCs w:val="22"/>
        </w:rPr>
        <w:t xml:space="preserve">. </w:t>
      </w:r>
      <w:r w:rsidR="00E954D1" w:rsidRPr="00FE12D3">
        <w:rPr>
          <w:rFonts w:cs="Arial"/>
          <w:b/>
          <w:sz w:val="22"/>
          <w:szCs w:val="22"/>
        </w:rPr>
        <w:t>202</w:t>
      </w:r>
      <w:r w:rsidR="00930908">
        <w:rPr>
          <w:rFonts w:cs="Arial"/>
          <w:b/>
          <w:sz w:val="22"/>
          <w:szCs w:val="22"/>
        </w:rPr>
        <w:t>3</w:t>
      </w:r>
      <w:r w:rsidR="00FA2C2C" w:rsidRPr="00FE12D3">
        <w:rPr>
          <w:rFonts w:cs="Arial"/>
          <w:b/>
          <w:sz w:val="22"/>
          <w:szCs w:val="22"/>
        </w:rPr>
        <w:t>, z</w:t>
      </w:r>
      <w:r w:rsidR="00FA2C2C">
        <w:rPr>
          <w:rFonts w:cs="Arial"/>
          <w:b/>
          <w:sz w:val="22"/>
          <w:szCs w:val="22"/>
        </w:rPr>
        <w:t xml:space="preserve"> možnostjo podaljšanja</w:t>
      </w:r>
      <w:r w:rsidRPr="00233C65">
        <w:rPr>
          <w:rFonts w:cs="Arial"/>
          <w:sz w:val="22"/>
          <w:szCs w:val="22"/>
        </w:rPr>
        <w:t xml:space="preserve">. V primeru krajšega roka veljavnosti ponudbe, se ponudba </w:t>
      </w:r>
      <w:r>
        <w:rPr>
          <w:rFonts w:cs="Arial"/>
          <w:sz w:val="22"/>
          <w:szCs w:val="22"/>
        </w:rPr>
        <w:t>izključi</w:t>
      </w:r>
      <w:r w:rsidRPr="002D7816">
        <w:rPr>
          <w:rFonts w:cs="Arial"/>
          <w:sz w:val="22"/>
          <w:szCs w:val="22"/>
        </w:rPr>
        <w:t>.</w:t>
      </w:r>
    </w:p>
    <w:p w14:paraId="63A3F8C3" w14:textId="77777777" w:rsidR="00833BE7" w:rsidRDefault="00833BE7" w:rsidP="00833BE7">
      <w:pPr>
        <w:pStyle w:val="Glava"/>
        <w:tabs>
          <w:tab w:val="clear" w:pos="4536"/>
          <w:tab w:val="clear" w:pos="9072"/>
          <w:tab w:val="left" w:pos="360"/>
        </w:tabs>
        <w:ind w:left="360"/>
        <w:jc w:val="both"/>
        <w:rPr>
          <w:rFonts w:cs="Arial"/>
          <w:sz w:val="22"/>
          <w:szCs w:val="22"/>
        </w:rPr>
      </w:pPr>
    </w:p>
    <w:p w14:paraId="248B39BE" w14:textId="77777777" w:rsidR="00833BE7" w:rsidRPr="00F201D0" w:rsidRDefault="00833BE7" w:rsidP="00833BE7">
      <w:pPr>
        <w:pStyle w:val="Glava"/>
        <w:tabs>
          <w:tab w:val="clear" w:pos="4536"/>
          <w:tab w:val="clear" w:pos="9072"/>
          <w:tab w:val="left" w:pos="360"/>
        </w:tabs>
        <w:jc w:val="both"/>
        <w:rPr>
          <w:rFonts w:cs="Arial"/>
          <w:b/>
          <w:sz w:val="22"/>
          <w:szCs w:val="22"/>
        </w:rPr>
      </w:pPr>
      <w:r w:rsidRPr="00F201D0">
        <w:rPr>
          <w:rFonts w:cs="Arial"/>
          <w:b/>
          <w:sz w:val="22"/>
          <w:szCs w:val="22"/>
        </w:rPr>
        <w:t xml:space="preserve">10.  </w:t>
      </w:r>
      <w:r w:rsidRPr="00F201D0">
        <w:rPr>
          <w:rFonts w:cs="Arial"/>
          <w:sz w:val="22"/>
          <w:szCs w:val="22"/>
        </w:rPr>
        <w:t xml:space="preserve"> </w:t>
      </w:r>
      <w:r w:rsidRPr="00F201D0">
        <w:rPr>
          <w:rFonts w:cs="Arial"/>
          <w:b/>
          <w:sz w:val="22"/>
          <w:szCs w:val="22"/>
        </w:rPr>
        <w:t>Spremembe in umik ponudbe:</w:t>
      </w:r>
    </w:p>
    <w:p w14:paraId="0C32ECE4" w14:textId="77777777" w:rsidR="00833BE7" w:rsidRPr="00F201D0" w:rsidRDefault="00833BE7" w:rsidP="00833BE7">
      <w:pPr>
        <w:pStyle w:val="Glava"/>
        <w:tabs>
          <w:tab w:val="clear" w:pos="4536"/>
          <w:tab w:val="clear" w:pos="9072"/>
        </w:tabs>
        <w:ind w:left="360"/>
        <w:jc w:val="both"/>
        <w:rPr>
          <w:rFonts w:cs="Arial"/>
          <w:sz w:val="22"/>
          <w:szCs w:val="22"/>
        </w:rPr>
      </w:pPr>
    </w:p>
    <w:p w14:paraId="18B6A984" w14:textId="689AB069" w:rsidR="00833BE7" w:rsidRPr="000019AB" w:rsidRDefault="00833BE7" w:rsidP="00BB37C9">
      <w:pPr>
        <w:pStyle w:val="Glava"/>
        <w:numPr>
          <w:ilvl w:val="0"/>
          <w:numId w:val="15"/>
        </w:numPr>
        <w:tabs>
          <w:tab w:val="clear" w:pos="4536"/>
          <w:tab w:val="clear" w:pos="9072"/>
        </w:tabs>
        <w:ind w:left="567" w:hanging="567"/>
        <w:jc w:val="both"/>
        <w:rPr>
          <w:rFonts w:cs="Arial"/>
          <w:sz w:val="22"/>
          <w:szCs w:val="22"/>
        </w:rPr>
      </w:pPr>
      <w:r w:rsidRPr="000019AB">
        <w:rPr>
          <w:rFonts w:cs="Arial"/>
          <w:sz w:val="22"/>
          <w:szCs w:val="22"/>
        </w:rPr>
        <w:t>Ponudnik sme umaknit</w:t>
      </w:r>
      <w:r w:rsidR="00542773">
        <w:rPr>
          <w:rFonts w:cs="Arial"/>
          <w:sz w:val="22"/>
          <w:szCs w:val="22"/>
        </w:rPr>
        <w:t>i</w:t>
      </w:r>
      <w:r w:rsidRPr="000019AB">
        <w:rPr>
          <w:rFonts w:cs="Arial"/>
          <w:sz w:val="22"/>
          <w:szCs w:val="22"/>
        </w:rPr>
        <w:t xml:space="preserve"> ponudb</w:t>
      </w:r>
      <w:r w:rsidR="00542773">
        <w:rPr>
          <w:rFonts w:cs="Arial"/>
          <w:sz w:val="22"/>
          <w:szCs w:val="22"/>
        </w:rPr>
        <w:t>o</w:t>
      </w:r>
      <w:r w:rsidRPr="000019AB">
        <w:rPr>
          <w:rFonts w:cs="Arial"/>
          <w:sz w:val="22"/>
          <w:szCs w:val="22"/>
        </w:rPr>
        <w:t>, je dopolniti ali zamenjati do poteka roka za predložitev ponudbe.</w:t>
      </w:r>
    </w:p>
    <w:p w14:paraId="3291F9C1" w14:textId="77777777" w:rsidR="00833BE7" w:rsidRPr="000019AB" w:rsidRDefault="00833BE7" w:rsidP="00BB37C9">
      <w:pPr>
        <w:pStyle w:val="Glava"/>
        <w:numPr>
          <w:ilvl w:val="0"/>
          <w:numId w:val="15"/>
        </w:numPr>
        <w:tabs>
          <w:tab w:val="clear" w:pos="4536"/>
          <w:tab w:val="clear" w:pos="9072"/>
        </w:tabs>
        <w:ind w:left="567" w:hanging="567"/>
        <w:jc w:val="both"/>
        <w:rPr>
          <w:rFonts w:cs="Arial"/>
          <w:sz w:val="22"/>
          <w:szCs w:val="22"/>
        </w:rPr>
      </w:pPr>
      <w:r w:rsidRPr="000019AB">
        <w:rPr>
          <w:rFonts w:cs="Arial"/>
          <w:sz w:val="22"/>
          <w:szCs w:val="22"/>
        </w:rPr>
        <w:t>Po poteku roka za sprejem ponudb, ponudnik ne more več spremeniti oddane ponudbe, je dopolniti ali nadomestiti z novo, naročnik pa je ne sme prevzeti.</w:t>
      </w:r>
    </w:p>
    <w:p w14:paraId="6E18C848" w14:textId="77777777" w:rsidR="00BF14D1" w:rsidRDefault="00BF14D1" w:rsidP="00BF14D1">
      <w:pPr>
        <w:pStyle w:val="Glava"/>
        <w:tabs>
          <w:tab w:val="clear" w:pos="4536"/>
          <w:tab w:val="clear" w:pos="9072"/>
        </w:tabs>
        <w:ind w:left="567"/>
        <w:jc w:val="both"/>
        <w:rPr>
          <w:rFonts w:cs="Arial"/>
          <w:sz w:val="22"/>
          <w:szCs w:val="22"/>
          <w:highlight w:val="yellow"/>
        </w:rPr>
      </w:pPr>
    </w:p>
    <w:p w14:paraId="47C87249" w14:textId="77777777" w:rsidR="00833BE7" w:rsidRPr="00F201D0" w:rsidRDefault="00833BE7" w:rsidP="00833BE7">
      <w:pPr>
        <w:pStyle w:val="Glava"/>
        <w:tabs>
          <w:tab w:val="clear" w:pos="4536"/>
          <w:tab w:val="clear" w:pos="9072"/>
        </w:tabs>
        <w:jc w:val="both"/>
        <w:rPr>
          <w:rFonts w:cs="Arial"/>
          <w:sz w:val="22"/>
          <w:szCs w:val="22"/>
        </w:rPr>
      </w:pPr>
      <w:r w:rsidRPr="00F201D0">
        <w:rPr>
          <w:rFonts w:cs="Arial"/>
          <w:b/>
          <w:sz w:val="22"/>
          <w:szCs w:val="22"/>
        </w:rPr>
        <w:t>11.  Izključitev ponudbe:</w:t>
      </w:r>
    </w:p>
    <w:p w14:paraId="6FD5255F" w14:textId="77777777" w:rsidR="00833BE7" w:rsidRPr="00F201D0" w:rsidRDefault="00833BE7" w:rsidP="00833BE7">
      <w:pPr>
        <w:pStyle w:val="Glava"/>
        <w:numPr>
          <w:ilvl w:val="12"/>
          <w:numId w:val="0"/>
        </w:numPr>
        <w:tabs>
          <w:tab w:val="clear" w:pos="4536"/>
          <w:tab w:val="clear" w:pos="9072"/>
          <w:tab w:val="left" w:pos="1068"/>
        </w:tabs>
        <w:jc w:val="both"/>
        <w:rPr>
          <w:rFonts w:cs="Arial"/>
          <w:sz w:val="22"/>
          <w:szCs w:val="22"/>
        </w:rPr>
      </w:pPr>
    </w:p>
    <w:p w14:paraId="5F0798F5" w14:textId="77777777" w:rsidR="00283C42" w:rsidRPr="00F201D0" w:rsidRDefault="00283C42" w:rsidP="00283C42">
      <w:pPr>
        <w:pStyle w:val="Glava"/>
        <w:numPr>
          <w:ilvl w:val="12"/>
          <w:numId w:val="0"/>
        </w:numPr>
        <w:tabs>
          <w:tab w:val="clear" w:pos="4536"/>
          <w:tab w:val="clear" w:pos="9072"/>
          <w:tab w:val="left" w:pos="1068"/>
        </w:tabs>
        <w:jc w:val="both"/>
        <w:rPr>
          <w:rFonts w:cs="Arial"/>
          <w:sz w:val="22"/>
          <w:szCs w:val="22"/>
        </w:rPr>
      </w:pPr>
      <w:r w:rsidRPr="00F201D0">
        <w:rPr>
          <w:rFonts w:cs="Arial"/>
          <w:sz w:val="22"/>
          <w:szCs w:val="22"/>
        </w:rPr>
        <w:t>Pri pregledu in ocenjevanju ponudb bo ponudba izključena kot nedopustna:</w:t>
      </w:r>
    </w:p>
    <w:p w14:paraId="4183DB20"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lastRenderedPageBreak/>
        <w:t>če je ponudbo predložil ponudnik, za katerega obstajajo razlogi za izključitev in ne izpolnjuje pogojev za sodelovanje,</w:t>
      </w:r>
    </w:p>
    <w:p w14:paraId="7A7A3895" w14:textId="77777777" w:rsidR="00283C42" w:rsidRPr="00F201D0" w:rsidRDefault="00283C42" w:rsidP="00283C42">
      <w:pPr>
        <w:pStyle w:val="Glava"/>
        <w:numPr>
          <w:ilvl w:val="0"/>
          <w:numId w:val="9"/>
        </w:numPr>
        <w:tabs>
          <w:tab w:val="clear" w:pos="4536"/>
          <w:tab w:val="clear" w:pos="9072"/>
        </w:tabs>
        <w:jc w:val="both"/>
        <w:rPr>
          <w:rFonts w:cs="Arial"/>
          <w:sz w:val="22"/>
          <w:szCs w:val="22"/>
        </w:rPr>
      </w:pPr>
      <w:r w:rsidRPr="00F201D0">
        <w:rPr>
          <w:rFonts w:cs="Arial"/>
          <w:sz w:val="22"/>
          <w:szCs w:val="22"/>
        </w:rPr>
        <w:t>če ponudba po opravljenem pregledu in morebitni dopolnitvi ponudbe v skladu z 89. členom ZJN-3 ni dopustna,</w:t>
      </w:r>
    </w:p>
    <w:p w14:paraId="3DD9A3CA" w14:textId="77777777" w:rsidR="00283C42" w:rsidRPr="00F201D0" w:rsidRDefault="00283C42" w:rsidP="00283C42">
      <w:pPr>
        <w:numPr>
          <w:ilvl w:val="0"/>
          <w:numId w:val="9"/>
        </w:numPr>
        <w:jc w:val="both"/>
        <w:rPr>
          <w:rFonts w:ascii="Arial" w:hAnsi="Arial" w:cs="Arial"/>
          <w:sz w:val="22"/>
          <w:szCs w:val="22"/>
        </w:rPr>
      </w:pPr>
      <w:r w:rsidRPr="00F201D0">
        <w:rPr>
          <w:rFonts w:ascii="Arial" w:hAnsi="Arial" w:cs="Arial"/>
          <w:sz w:val="22"/>
          <w:szCs w:val="22"/>
        </w:rPr>
        <w:t>če je pri ponudbi dokazano nedovoljeno dogovarjanje ali korupcija,</w:t>
      </w:r>
    </w:p>
    <w:p w14:paraId="616D595E"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je ponudba neobičajno nizka,</w:t>
      </w:r>
    </w:p>
    <w:p w14:paraId="3B0A54F3"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cena presega zagotovljenih sredstev naročnika,</w:t>
      </w:r>
    </w:p>
    <w:p w14:paraId="1669B40A"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ni sestavljena po predpisih, ki urejajo javna naročila,</w:t>
      </w:r>
    </w:p>
    <w:p w14:paraId="702C9B3A"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če naročnik ugotovi, da je katerakoli od predloženih izjav neresnična, če ponudnik navaja neresnične ali zavajajoče podatke,</w:t>
      </w:r>
    </w:p>
    <w:p w14:paraId="7A4BF7BA" w14:textId="77777777" w:rsidR="00283C42" w:rsidRPr="00F201D0" w:rsidRDefault="00283C42" w:rsidP="00283C42">
      <w:pPr>
        <w:pStyle w:val="Glava"/>
        <w:numPr>
          <w:ilvl w:val="0"/>
          <w:numId w:val="9"/>
        </w:numPr>
        <w:tabs>
          <w:tab w:val="clear" w:pos="4536"/>
          <w:tab w:val="clear" w:pos="9072"/>
          <w:tab w:val="left" w:pos="1068"/>
        </w:tabs>
        <w:jc w:val="both"/>
        <w:rPr>
          <w:rFonts w:cs="Arial"/>
          <w:sz w:val="22"/>
          <w:szCs w:val="22"/>
        </w:rPr>
      </w:pPr>
      <w:r w:rsidRPr="00F201D0">
        <w:rPr>
          <w:rFonts w:cs="Arial"/>
          <w:sz w:val="22"/>
          <w:szCs w:val="22"/>
        </w:rPr>
        <w:t xml:space="preserve">če ponudnik ne izpolnjuje v celoti vseh pogojev in zahtev iz razpisne dokumentacije. </w:t>
      </w:r>
    </w:p>
    <w:p w14:paraId="4F6B9DEB" w14:textId="77777777" w:rsidR="00833BE7" w:rsidRPr="00187859" w:rsidRDefault="00833BE7" w:rsidP="00833BE7">
      <w:pPr>
        <w:pStyle w:val="Glava"/>
        <w:tabs>
          <w:tab w:val="clear" w:pos="4536"/>
          <w:tab w:val="clear" w:pos="9072"/>
          <w:tab w:val="num" w:pos="360"/>
          <w:tab w:val="left" w:pos="1068"/>
        </w:tabs>
        <w:ind w:left="360" w:hanging="360"/>
        <w:jc w:val="both"/>
        <w:rPr>
          <w:rFonts w:cs="Arial"/>
          <w:sz w:val="22"/>
          <w:szCs w:val="22"/>
        </w:rPr>
      </w:pPr>
    </w:p>
    <w:p w14:paraId="6E962A3E" w14:textId="77777777" w:rsidR="00833BE7" w:rsidRPr="00187859" w:rsidRDefault="00833BE7" w:rsidP="00833BE7">
      <w:pPr>
        <w:pStyle w:val="Glava"/>
        <w:tabs>
          <w:tab w:val="clear" w:pos="4536"/>
          <w:tab w:val="clear" w:pos="9072"/>
          <w:tab w:val="num" w:pos="360"/>
          <w:tab w:val="left" w:pos="1068"/>
        </w:tabs>
        <w:ind w:left="360" w:hanging="360"/>
        <w:jc w:val="both"/>
        <w:rPr>
          <w:rFonts w:cs="Arial"/>
          <w:sz w:val="24"/>
          <w:szCs w:val="24"/>
        </w:rPr>
      </w:pPr>
    </w:p>
    <w:p w14:paraId="11DF7F9E" w14:textId="77777777" w:rsidR="00833BE7" w:rsidRPr="00187859" w:rsidRDefault="00833BE7" w:rsidP="00833BE7">
      <w:pPr>
        <w:pStyle w:val="Glava"/>
        <w:tabs>
          <w:tab w:val="clear" w:pos="4536"/>
          <w:tab w:val="clear" w:pos="9072"/>
          <w:tab w:val="num" w:pos="360"/>
          <w:tab w:val="left" w:pos="1068"/>
        </w:tabs>
        <w:ind w:left="360" w:hanging="360"/>
        <w:jc w:val="both"/>
        <w:rPr>
          <w:rFonts w:cs="Arial"/>
          <w:sz w:val="24"/>
          <w:szCs w:val="24"/>
        </w:rPr>
      </w:pPr>
    </w:p>
    <w:p w14:paraId="462F83E0" w14:textId="77777777" w:rsidR="00833BE7" w:rsidRPr="00187859" w:rsidRDefault="00833BE7" w:rsidP="00833BE7">
      <w:pPr>
        <w:pStyle w:val="Glava"/>
        <w:tabs>
          <w:tab w:val="clear" w:pos="4536"/>
          <w:tab w:val="clear" w:pos="9072"/>
          <w:tab w:val="num" w:pos="360"/>
          <w:tab w:val="left" w:pos="1068"/>
        </w:tabs>
        <w:ind w:left="360" w:hanging="360"/>
        <w:jc w:val="both"/>
        <w:rPr>
          <w:rFonts w:cs="Arial"/>
          <w:sz w:val="24"/>
          <w:szCs w:val="24"/>
        </w:rPr>
      </w:pPr>
    </w:p>
    <w:p w14:paraId="27E2FA0C"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499F77C0"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05C1CEFB"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772E1892" w14:textId="77777777" w:rsidR="00881983" w:rsidRPr="00187859" w:rsidRDefault="00881983" w:rsidP="00CF4788">
      <w:pPr>
        <w:pStyle w:val="Glava"/>
        <w:tabs>
          <w:tab w:val="clear" w:pos="4536"/>
          <w:tab w:val="clear" w:pos="9072"/>
          <w:tab w:val="num" w:pos="360"/>
          <w:tab w:val="left" w:pos="1068"/>
        </w:tabs>
        <w:ind w:left="360" w:hanging="360"/>
        <w:jc w:val="both"/>
        <w:rPr>
          <w:rFonts w:cs="Arial"/>
          <w:sz w:val="24"/>
          <w:szCs w:val="24"/>
        </w:rPr>
      </w:pPr>
    </w:p>
    <w:p w14:paraId="3E718B61" w14:textId="77777777" w:rsidR="00881983" w:rsidRPr="00187859" w:rsidRDefault="00881983" w:rsidP="00CF4788">
      <w:pPr>
        <w:pStyle w:val="Glava"/>
        <w:tabs>
          <w:tab w:val="clear" w:pos="4536"/>
          <w:tab w:val="clear" w:pos="9072"/>
          <w:tab w:val="num" w:pos="360"/>
          <w:tab w:val="left" w:pos="1068"/>
        </w:tabs>
        <w:ind w:left="360" w:hanging="360"/>
        <w:jc w:val="both"/>
        <w:rPr>
          <w:rFonts w:cs="Arial"/>
          <w:sz w:val="24"/>
          <w:szCs w:val="24"/>
        </w:rPr>
      </w:pPr>
    </w:p>
    <w:p w14:paraId="24FCE946"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158DDE86" w14:textId="77777777" w:rsidR="003548CD" w:rsidRPr="00187859" w:rsidRDefault="003548CD" w:rsidP="00CF4788">
      <w:pPr>
        <w:pStyle w:val="Glava"/>
        <w:tabs>
          <w:tab w:val="clear" w:pos="4536"/>
          <w:tab w:val="clear" w:pos="9072"/>
          <w:tab w:val="num" w:pos="360"/>
          <w:tab w:val="left" w:pos="1068"/>
        </w:tabs>
        <w:ind w:left="360" w:hanging="360"/>
        <w:jc w:val="both"/>
        <w:rPr>
          <w:rFonts w:cs="Arial"/>
          <w:sz w:val="24"/>
          <w:szCs w:val="24"/>
        </w:rPr>
      </w:pPr>
    </w:p>
    <w:p w14:paraId="7E9E8814" w14:textId="77777777" w:rsidR="003548CD" w:rsidRDefault="003548CD" w:rsidP="00CF4788">
      <w:pPr>
        <w:pStyle w:val="Glava"/>
        <w:tabs>
          <w:tab w:val="clear" w:pos="4536"/>
          <w:tab w:val="clear" w:pos="9072"/>
          <w:tab w:val="num" w:pos="360"/>
          <w:tab w:val="left" w:pos="1068"/>
        </w:tabs>
        <w:ind w:left="360" w:hanging="360"/>
        <w:jc w:val="both"/>
        <w:rPr>
          <w:rFonts w:cs="Arial"/>
          <w:sz w:val="24"/>
          <w:szCs w:val="24"/>
        </w:rPr>
      </w:pPr>
    </w:p>
    <w:p w14:paraId="22D75975" w14:textId="77777777" w:rsidR="009035AF" w:rsidRDefault="009035AF" w:rsidP="00CF4788">
      <w:pPr>
        <w:pStyle w:val="Glava"/>
        <w:tabs>
          <w:tab w:val="clear" w:pos="4536"/>
          <w:tab w:val="clear" w:pos="9072"/>
          <w:tab w:val="num" w:pos="360"/>
          <w:tab w:val="left" w:pos="1068"/>
        </w:tabs>
        <w:ind w:left="360" w:hanging="360"/>
        <w:jc w:val="both"/>
        <w:rPr>
          <w:rFonts w:cs="Arial"/>
          <w:sz w:val="24"/>
          <w:szCs w:val="24"/>
        </w:rPr>
      </w:pPr>
    </w:p>
    <w:p w14:paraId="3A8FB073" w14:textId="77777777" w:rsidR="009035AF" w:rsidRDefault="009035AF" w:rsidP="00CF4788">
      <w:pPr>
        <w:pStyle w:val="Glava"/>
        <w:tabs>
          <w:tab w:val="clear" w:pos="4536"/>
          <w:tab w:val="clear" w:pos="9072"/>
          <w:tab w:val="num" w:pos="360"/>
          <w:tab w:val="left" w:pos="1068"/>
        </w:tabs>
        <w:ind w:left="360" w:hanging="360"/>
        <w:jc w:val="both"/>
        <w:rPr>
          <w:rFonts w:cs="Arial"/>
          <w:sz w:val="24"/>
          <w:szCs w:val="24"/>
        </w:rPr>
      </w:pPr>
    </w:p>
    <w:p w14:paraId="3571088A" w14:textId="77777777" w:rsidR="009035AF" w:rsidRDefault="009035AF" w:rsidP="00CF4788">
      <w:pPr>
        <w:pStyle w:val="Glava"/>
        <w:tabs>
          <w:tab w:val="clear" w:pos="4536"/>
          <w:tab w:val="clear" w:pos="9072"/>
          <w:tab w:val="num" w:pos="360"/>
          <w:tab w:val="left" w:pos="1068"/>
        </w:tabs>
        <w:ind w:left="360" w:hanging="360"/>
        <w:jc w:val="both"/>
        <w:rPr>
          <w:rFonts w:cs="Arial"/>
          <w:sz w:val="24"/>
          <w:szCs w:val="24"/>
        </w:rPr>
      </w:pPr>
    </w:p>
    <w:p w14:paraId="4C616B07" w14:textId="77777777" w:rsidR="00E62B32" w:rsidRDefault="00E62B32" w:rsidP="00CF4788">
      <w:pPr>
        <w:pStyle w:val="Glava"/>
        <w:tabs>
          <w:tab w:val="clear" w:pos="4536"/>
          <w:tab w:val="clear" w:pos="9072"/>
          <w:tab w:val="num" w:pos="360"/>
          <w:tab w:val="left" w:pos="1068"/>
        </w:tabs>
        <w:ind w:left="360" w:hanging="360"/>
        <w:jc w:val="both"/>
        <w:rPr>
          <w:rFonts w:cs="Arial"/>
          <w:sz w:val="24"/>
          <w:szCs w:val="24"/>
        </w:rPr>
      </w:pPr>
    </w:p>
    <w:p w14:paraId="5053BDAA" w14:textId="77777777" w:rsidR="00E62B32" w:rsidRDefault="00E62B32" w:rsidP="00CF4788">
      <w:pPr>
        <w:pStyle w:val="Glava"/>
        <w:tabs>
          <w:tab w:val="clear" w:pos="4536"/>
          <w:tab w:val="clear" w:pos="9072"/>
          <w:tab w:val="num" w:pos="360"/>
          <w:tab w:val="left" w:pos="1068"/>
        </w:tabs>
        <w:ind w:left="360" w:hanging="360"/>
        <w:jc w:val="both"/>
        <w:rPr>
          <w:rFonts w:cs="Arial"/>
          <w:sz w:val="24"/>
          <w:szCs w:val="24"/>
        </w:rPr>
      </w:pPr>
    </w:p>
    <w:p w14:paraId="379FFF98" w14:textId="77777777" w:rsidR="00E62B32" w:rsidRDefault="00E62B32" w:rsidP="00CF4788">
      <w:pPr>
        <w:pStyle w:val="Glava"/>
        <w:tabs>
          <w:tab w:val="clear" w:pos="4536"/>
          <w:tab w:val="clear" w:pos="9072"/>
          <w:tab w:val="num" w:pos="360"/>
          <w:tab w:val="left" w:pos="1068"/>
        </w:tabs>
        <w:ind w:left="360" w:hanging="360"/>
        <w:jc w:val="both"/>
        <w:rPr>
          <w:rFonts w:cs="Arial"/>
          <w:sz w:val="24"/>
          <w:szCs w:val="24"/>
        </w:rPr>
      </w:pPr>
    </w:p>
    <w:p w14:paraId="101D4616" w14:textId="77777777" w:rsidR="00B45812" w:rsidRDefault="00B45812" w:rsidP="00CF4788">
      <w:pPr>
        <w:pStyle w:val="Glava"/>
        <w:tabs>
          <w:tab w:val="clear" w:pos="4536"/>
          <w:tab w:val="clear" w:pos="9072"/>
          <w:tab w:val="num" w:pos="360"/>
          <w:tab w:val="left" w:pos="1068"/>
        </w:tabs>
        <w:ind w:left="360" w:hanging="360"/>
        <w:jc w:val="both"/>
        <w:rPr>
          <w:rFonts w:cs="Arial"/>
          <w:sz w:val="24"/>
          <w:szCs w:val="24"/>
        </w:rPr>
      </w:pPr>
    </w:p>
    <w:p w14:paraId="4E1661A1" w14:textId="77777777" w:rsidR="00B45812" w:rsidRDefault="00B45812" w:rsidP="00CF4788">
      <w:pPr>
        <w:pStyle w:val="Glava"/>
        <w:tabs>
          <w:tab w:val="clear" w:pos="4536"/>
          <w:tab w:val="clear" w:pos="9072"/>
          <w:tab w:val="num" w:pos="360"/>
          <w:tab w:val="left" w:pos="1068"/>
        </w:tabs>
        <w:ind w:left="360" w:hanging="360"/>
        <w:jc w:val="both"/>
        <w:rPr>
          <w:rFonts w:cs="Arial"/>
          <w:sz w:val="24"/>
          <w:szCs w:val="24"/>
        </w:rPr>
      </w:pPr>
    </w:p>
    <w:p w14:paraId="4BAC3AB3" w14:textId="77777777" w:rsidR="009D3C2C" w:rsidRDefault="009D3C2C" w:rsidP="00CF4788">
      <w:pPr>
        <w:pStyle w:val="Glava"/>
        <w:tabs>
          <w:tab w:val="clear" w:pos="4536"/>
          <w:tab w:val="clear" w:pos="9072"/>
          <w:tab w:val="num" w:pos="360"/>
          <w:tab w:val="left" w:pos="1068"/>
        </w:tabs>
        <w:ind w:left="360" w:hanging="360"/>
        <w:jc w:val="both"/>
        <w:rPr>
          <w:rFonts w:cs="Arial"/>
          <w:sz w:val="24"/>
          <w:szCs w:val="24"/>
        </w:rPr>
      </w:pPr>
    </w:p>
    <w:p w14:paraId="2954BD5F" w14:textId="77777777" w:rsidR="009D3C2C" w:rsidRDefault="009D3C2C" w:rsidP="00CF4788">
      <w:pPr>
        <w:pStyle w:val="Glava"/>
        <w:tabs>
          <w:tab w:val="clear" w:pos="4536"/>
          <w:tab w:val="clear" w:pos="9072"/>
          <w:tab w:val="num" w:pos="360"/>
          <w:tab w:val="left" w:pos="1068"/>
        </w:tabs>
        <w:ind w:left="360" w:hanging="360"/>
        <w:jc w:val="both"/>
        <w:rPr>
          <w:rFonts w:cs="Arial"/>
          <w:sz w:val="24"/>
          <w:szCs w:val="24"/>
        </w:rPr>
      </w:pPr>
    </w:p>
    <w:p w14:paraId="32F19EE8" w14:textId="77777777" w:rsidR="009D3C2C" w:rsidRDefault="009D3C2C" w:rsidP="00CF4788">
      <w:pPr>
        <w:pStyle w:val="Glava"/>
        <w:tabs>
          <w:tab w:val="clear" w:pos="4536"/>
          <w:tab w:val="clear" w:pos="9072"/>
          <w:tab w:val="num" w:pos="360"/>
          <w:tab w:val="left" w:pos="1068"/>
        </w:tabs>
        <w:ind w:left="360" w:hanging="360"/>
        <w:jc w:val="both"/>
        <w:rPr>
          <w:rFonts w:cs="Arial"/>
          <w:sz w:val="24"/>
          <w:szCs w:val="24"/>
        </w:rPr>
      </w:pPr>
    </w:p>
    <w:p w14:paraId="7A6A095D" w14:textId="77777777" w:rsidR="00624D93" w:rsidRDefault="00624D93" w:rsidP="00CF4788">
      <w:pPr>
        <w:pStyle w:val="Glava"/>
        <w:tabs>
          <w:tab w:val="clear" w:pos="4536"/>
          <w:tab w:val="clear" w:pos="9072"/>
          <w:tab w:val="num" w:pos="360"/>
          <w:tab w:val="left" w:pos="1068"/>
        </w:tabs>
        <w:ind w:left="360" w:hanging="360"/>
        <w:jc w:val="both"/>
        <w:rPr>
          <w:rFonts w:cs="Arial"/>
          <w:sz w:val="24"/>
          <w:szCs w:val="24"/>
        </w:rPr>
      </w:pPr>
    </w:p>
    <w:p w14:paraId="50F621E1" w14:textId="77777777"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0D7EA090" w14:textId="77777777"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4DE27666" w14:textId="77777777"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03E508D7" w14:textId="77777777"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0490D529" w14:textId="3344C8D2" w:rsidR="009F4292" w:rsidRDefault="009F4292" w:rsidP="00CF4788">
      <w:pPr>
        <w:pStyle w:val="Glava"/>
        <w:tabs>
          <w:tab w:val="clear" w:pos="4536"/>
          <w:tab w:val="clear" w:pos="9072"/>
          <w:tab w:val="num" w:pos="360"/>
          <w:tab w:val="left" w:pos="1068"/>
        </w:tabs>
        <w:ind w:left="360" w:hanging="360"/>
        <w:jc w:val="both"/>
        <w:rPr>
          <w:rFonts w:cs="Arial"/>
          <w:sz w:val="24"/>
          <w:szCs w:val="24"/>
        </w:rPr>
      </w:pPr>
    </w:p>
    <w:p w14:paraId="70D8EDC3" w14:textId="4D264B00"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51180DE6" w14:textId="22DA14A9"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235764A6" w14:textId="6ABCF231"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6DA44359" w14:textId="51B8AFB5"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35398EB1" w14:textId="7C23F144"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09EBBD29" w14:textId="33C48053"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147BACFF" w14:textId="67A878FE"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4536979E" w14:textId="11E85DEC" w:rsidR="007A0EC0" w:rsidRDefault="007A0EC0" w:rsidP="00CF4788">
      <w:pPr>
        <w:pStyle w:val="Glava"/>
        <w:tabs>
          <w:tab w:val="clear" w:pos="4536"/>
          <w:tab w:val="clear" w:pos="9072"/>
          <w:tab w:val="num" w:pos="360"/>
          <w:tab w:val="left" w:pos="1068"/>
        </w:tabs>
        <w:ind w:left="360" w:hanging="360"/>
        <w:jc w:val="both"/>
        <w:rPr>
          <w:rFonts w:cs="Arial"/>
          <w:sz w:val="24"/>
          <w:szCs w:val="24"/>
        </w:rPr>
      </w:pPr>
    </w:p>
    <w:p w14:paraId="1A67EF60" w14:textId="2056F8C5" w:rsidR="00A203AC" w:rsidRDefault="00A203AC" w:rsidP="00CF4788">
      <w:pPr>
        <w:pStyle w:val="Glava"/>
        <w:tabs>
          <w:tab w:val="clear" w:pos="4536"/>
          <w:tab w:val="clear" w:pos="9072"/>
          <w:tab w:val="num" w:pos="360"/>
          <w:tab w:val="left" w:pos="1068"/>
        </w:tabs>
        <w:ind w:left="360" w:hanging="360"/>
        <w:jc w:val="both"/>
        <w:rPr>
          <w:rFonts w:cs="Arial"/>
          <w:sz w:val="24"/>
          <w:szCs w:val="24"/>
        </w:rPr>
      </w:pPr>
    </w:p>
    <w:p w14:paraId="439260C2" w14:textId="6196D18F" w:rsidR="00A203AC" w:rsidRDefault="00A203AC" w:rsidP="00CF4788">
      <w:pPr>
        <w:pStyle w:val="Glava"/>
        <w:tabs>
          <w:tab w:val="clear" w:pos="4536"/>
          <w:tab w:val="clear" w:pos="9072"/>
          <w:tab w:val="num" w:pos="360"/>
          <w:tab w:val="left" w:pos="1068"/>
        </w:tabs>
        <w:ind w:left="360" w:hanging="360"/>
        <w:jc w:val="both"/>
        <w:rPr>
          <w:rFonts w:cs="Arial"/>
          <w:sz w:val="24"/>
          <w:szCs w:val="24"/>
        </w:rPr>
      </w:pPr>
    </w:p>
    <w:p w14:paraId="71F2480B" w14:textId="782F7765" w:rsidR="00A203AC" w:rsidRDefault="00A203AC" w:rsidP="00CF4788">
      <w:pPr>
        <w:pStyle w:val="Glava"/>
        <w:tabs>
          <w:tab w:val="clear" w:pos="4536"/>
          <w:tab w:val="clear" w:pos="9072"/>
          <w:tab w:val="num" w:pos="360"/>
          <w:tab w:val="left" w:pos="1068"/>
        </w:tabs>
        <w:ind w:left="360" w:hanging="360"/>
        <w:jc w:val="both"/>
        <w:rPr>
          <w:rFonts w:cs="Arial"/>
          <w:sz w:val="24"/>
          <w:szCs w:val="24"/>
        </w:rPr>
      </w:pPr>
    </w:p>
    <w:p w14:paraId="50044BD6" w14:textId="4FDE2B2E" w:rsidR="00C02E0E" w:rsidRDefault="00C02E0E" w:rsidP="00CF4788">
      <w:pPr>
        <w:pStyle w:val="Glava"/>
        <w:tabs>
          <w:tab w:val="clear" w:pos="4536"/>
          <w:tab w:val="clear" w:pos="9072"/>
          <w:tab w:val="num" w:pos="360"/>
          <w:tab w:val="left" w:pos="1068"/>
        </w:tabs>
        <w:ind w:left="360" w:hanging="360"/>
        <w:jc w:val="both"/>
        <w:rPr>
          <w:rFonts w:cs="Arial"/>
          <w:sz w:val="24"/>
          <w:szCs w:val="24"/>
        </w:rPr>
      </w:pPr>
    </w:p>
    <w:p w14:paraId="192B66C5" w14:textId="77777777" w:rsidR="00C02E0E" w:rsidRDefault="00C02E0E" w:rsidP="00CF4788">
      <w:pPr>
        <w:pStyle w:val="Glava"/>
        <w:tabs>
          <w:tab w:val="clear" w:pos="4536"/>
          <w:tab w:val="clear" w:pos="9072"/>
          <w:tab w:val="num" w:pos="360"/>
          <w:tab w:val="left" w:pos="1068"/>
        </w:tabs>
        <w:ind w:left="360" w:hanging="360"/>
        <w:jc w:val="both"/>
        <w:rPr>
          <w:rFonts w:cs="Arial"/>
          <w:sz w:val="24"/>
          <w:szCs w:val="24"/>
        </w:rPr>
      </w:pPr>
    </w:p>
    <w:p w14:paraId="1E502D35" w14:textId="77777777" w:rsidR="00A203AC" w:rsidRDefault="00A203AC" w:rsidP="0055328D">
      <w:pPr>
        <w:pStyle w:val="Glava"/>
        <w:tabs>
          <w:tab w:val="clear" w:pos="4536"/>
          <w:tab w:val="clear" w:pos="9072"/>
          <w:tab w:val="num" w:pos="360"/>
          <w:tab w:val="left" w:pos="1068"/>
        </w:tabs>
        <w:jc w:val="both"/>
        <w:rPr>
          <w:rFonts w:cs="Arial"/>
          <w:sz w:val="24"/>
          <w:szCs w:val="24"/>
        </w:rPr>
      </w:pP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DB2942" w14:paraId="0AFD850B" w14:textId="77777777">
        <w:tc>
          <w:tcPr>
            <w:tcW w:w="10135" w:type="dxa"/>
            <w:tcBorders>
              <w:top w:val="nil"/>
              <w:left w:val="nil"/>
              <w:bottom w:val="double" w:sz="18" w:space="0" w:color="auto"/>
              <w:right w:val="nil"/>
            </w:tcBorders>
          </w:tcPr>
          <w:p w14:paraId="6003A917" w14:textId="77777777" w:rsidR="00D56F88" w:rsidRPr="00DB2942" w:rsidRDefault="006974F1" w:rsidP="00CF4788">
            <w:pPr>
              <w:pStyle w:val="Glava"/>
              <w:tabs>
                <w:tab w:val="clear" w:pos="4536"/>
                <w:tab w:val="clear" w:pos="9072"/>
              </w:tabs>
              <w:rPr>
                <w:rFonts w:cs="Arial"/>
                <w:sz w:val="24"/>
              </w:rPr>
            </w:pPr>
            <w:bookmarkStart w:id="7" w:name="_Hlk120525799"/>
            <w:r w:rsidRPr="00187859">
              <w:rPr>
                <w:rFonts w:cs="Arial"/>
              </w:rPr>
              <w:lastRenderedPageBreak/>
              <w:br w:type="page"/>
            </w:r>
            <w:r w:rsidR="00D56F88" w:rsidRPr="00DB2942">
              <w:rPr>
                <w:rFonts w:cs="Arial"/>
                <w:b/>
                <w:sz w:val="24"/>
                <w:szCs w:val="24"/>
              </w:rPr>
              <w:t xml:space="preserve">III.  POGOJI ZA UGOTAVLJANJE SPOSOBNOSTI IN NAVODILA O NAČINU </w:t>
            </w:r>
          </w:p>
          <w:p w14:paraId="077ABEFC" w14:textId="77777777" w:rsidR="00D56F88" w:rsidRPr="00DB2942" w:rsidRDefault="00565191" w:rsidP="00CF4788">
            <w:pPr>
              <w:pStyle w:val="Glava"/>
              <w:tabs>
                <w:tab w:val="clear" w:pos="4536"/>
                <w:tab w:val="clear" w:pos="9072"/>
              </w:tabs>
              <w:rPr>
                <w:rFonts w:cs="Arial"/>
                <w:sz w:val="24"/>
                <w:szCs w:val="24"/>
              </w:rPr>
            </w:pPr>
            <w:r w:rsidRPr="00DB2942">
              <w:rPr>
                <w:rFonts w:cs="Arial"/>
                <w:b/>
                <w:sz w:val="24"/>
                <w:szCs w:val="24"/>
              </w:rPr>
              <w:t xml:space="preserve">DOKAZOVANJA </w:t>
            </w:r>
            <w:r w:rsidR="00D56F88" w:rsidRPr="00DB2942">
              <w:rPr>
                <w:rFonts w:cs="Arial"/>
                <w:b/>
                <w:sz w:val="24"/>
                <w:szCs w:val="24"/>
              </w:rPr>
              <w:t>SPOSOBNOSTI PONUDNIKA</w:t>
            </w:r>
          </w:p>
        </w:tc>
      </w:tr>
    </w:tbl>
    <w:p w14:paraId="3AE5B304" w14:textId="77777777" w:rsidR="00ED0637" w:rsidRPr="00DB2942" w:rsidRDefault="00ED0637" w:rsidP="00CF4788">
      <w:pPr>
        <w:pStyle w:val="BodyText31"/>
        <w:overflowPunct/>
        <w:autoSpaceDE/>
        <w:autoSpaceDN/>
        <w:adjustRightInd/>
        <w:spacing w:line="240" w:lineRule="auto"/>
        <w:textAlignment w:val="auto"/>
        <w:rPr>
          <w:rFonts w:cs="Arial"/>
          <w:sz w:val="24"/>
          <w:szCs w:val="24"/>
        </w:rPr>
      </w:pPr>
    </w:p>
    <w:p w14:paraId="06F57FEE" w14:textId="77777777" w:rsidR="00275502" w:rsidRPr="00275502" w:rsidRDefault="00833BE7" w:rsidP="00275502">
      <w:pPr>
        <w:pStyle w:val="Glava"/>
        <w:tabs>
          <w:tab w:val="clear" w:pos="4536"/>
          <w:tab w:val="clear" w:pos="9072"/>
          <w:tab w:val="left" w:pos="360"/>
        </w:tabs>
        <w:jc w:val="both"/>
        <w:rPr>
          <w:rFonts w:cs="Arial"/>
          <w:sz w:val="22"/>
          <w:szCs w:val="22"/>
        </w:rPr>
      </w:pPr>
      <w:r w:rsidRPr="00DB2942">
        <w:rPr>
          <w:rFonts w:cs="Arial"/>
          <w:b/>
          <w:sz w:val="22"/>
          <w:szCs w:val="22"/>
        </w:rPr>
        <w:t xml:space="preserve">1. </w:t>
      </w:r>
      <w:r w:rsidR="00275502" w:rsidRPr="00275502">
        <w:rPr>
          <w:rFonts w:cs="Arial"/>
          <w:b/>
          <w:bCs/>
          <w:kern w:val="3"/>
          <w:sz w:val="22"/>
          <w:szCs w:val="22"/>
          <w:lang w:eastAsia="zh-CN"/>
        </w:rPr>
        <w:t xml:space="preserve">Merilo za izbor najugodnejšega ponudnika je </w:t>
      </w:r>
      <w:r w:rsidR="00275502" w:rsidRPr="00275502">
        <w:rPr>
          <w:rFonts w:cs="Arial"/>
          <w:b/>
          <w:bCs/>
          <w:kern w:val="3"/>
          <w:sz w:val="22"/>
          <w:szCs w:val="22"/>
          <w:u w:val="single"/>
          <w:lang w:eastAsia="zh-CN"/>
        </w:rPr>
        <w:t>ekonomsko najugodnejše ponudba,</w:t>
      </w:r>
      <w:r w:rsidR="00275502" w:rsidRPr="00275502">
        <w:rPr>
          <w:rFonts w:cs="Arial"/>
          <w:kern w:val="3"/>
          <w:sz w:val="22"/>
          <w:szCs w:val="22"/>
          <w:lang w:eastAsia="zh-CN"/>
        </w:rPr>
        <w:t xml:space="preserve"> pri čemer bo naročnik upošteval ponudbeno ceno kot edino merilo za oddajo javnega naročila. </w:t>
      </w:r>
      <w:r w:rsidR="00275502" w:rsidRPr="00275502">
        <w:rPr>
          <w:rFonts w:cs="Arial"/>
          <w:sz w:val="22"/>
          <w:szCs w:val="22"/>
        </w:rPr>
        <w:t xml:space="preserve">Ponudnik, ki bo ponudil najnižjo ponudbeno ceno bo najugodnejši ponudnik. </w:t>
      </w:r>
    </w:p>
    <w:p w14:paraId="13399399" w14:textId="77777777" w:rsidR="00275502" w:rsidRPr="00275502" w:rsidRDefault="00275502" w:rsidP="00275502">
      <w:pPr>
        <w:widowControl w:val="0"/>
        <w:suppressAutoHyphens/>
        <w:autoSpaceDN w:val="0"/>
        <w:jc w:val="both"/>
        <w:textAlignment w:val="baseline"/>
        <w:rPr>
          <w:rFonts w:ascii="Arial" w:eastAsia="SimSun" w:hAnsi="Arial" w:cs="Arial"/>
          <w:kern w:val="3"/>
          <w:sz w:val="22"/>
          <w:szCs w:val="22"/>
          <w:lang w:val="en-US" w:eastAsia="zh-CN" w:bidi="hi-IN"/>
        </w:rPr>
      </w:pPr>
    </w:p>
    <w:p w14:paraId="22E008A9" w14:textId="77777777" w:rsidR="00275502" w:rsidRPr="00275502" w:rsidRDefault="00275502" w:rsidP="00275502">
      <w:pPr>
        <w:tabs>
          <w:tab w:val="left" w:pos="360"/>
        </w:tabs>
        <w:jc w:val="both"/>
        <w:rPr>
          <w:rFonts w:ascii="Arial" w:hAnsi="Arial" w:cs="Arial"/>
          <w:sz w:val="22"/>
          <w:szCs w:val="22"/>
        </w:rPr>
      </w:pPr>
      <w:r w:rsidRPr="00275502">
        <w:rPr>
          <w:rFonts w:ascii="Arial" w:hAnsi="Arial" w:cs="Arial"/>
          <w:sz w:val="22"/>
          <w:szCs w:val="22"/>
        </w:rPr>
        <w:t xml:space="preserve">Najnižja ponudbena cena je razvidna iz ponudnikove ponudbe (razpisni obrazec št. </w:t>
      </w:r>
      <w:r w:rsidRPr="00275502">
        <w:rPr>
          <w:rFonts w:ascii="Arial" w:hAnsi="Arial" w:cs="Arial"/>
          <w:b/>
          <w:sz w:val="22"/>
          <w:szCs w:val="22"/>
        </w:rPr>
        <w:t>3</w:t>
      </w:r>
      <w:r w:rsidRPr="00275502">
        <w:rPr>
          <w:rFonts w:ascii="Arial" w:hAnsi="Arial" w:cs="Arial"/>
          <w:sz w:val="22"/>
          <w:szCs w:val="22"/>
        </w:rPr>
        <w:t>).</w:t>
      </w:r>
    </w:p>
    <w:p w14:paraId="61F36E5B" w14:textId="07B8F817" w:rsidR="009D4B35" w:rsidRDefault="009D4B35" w:rsidP="00275502">
      <w:pPr>
        <w:pStyle w:val="Glava"/>
        <w:tabs>
          <w:tab w:val="clear" w:pos="4536"/>
          <w:tab w:val="clear" w:pos="9072"/>
          <w:tab w:val="left" w:pos="360"/>
        </w:tabs>
        <w:jc w:val="both"/>
        <w:rPr>
          <w:rFonts w:cs="Arial"/>
          <w:sz w:val="22"/>
          <w:szCs w:val="22"/>
        </w:rPr>
      </w:pPr>
    </w:p>
    <w:p w14:paraId="52DD8FAB" w14:textId="77777777" w:rsidR="00833BE7" w:rsidRDefault="00833BE7" w:rsidP="00833BE7">
      <w:pPr>
        <w:pStyle w:val="Glava"/>
        <w:numPr>
          <w:ilvl w:val="12"/>
          <w:numId w:val="0"/>
        </w:numPr>
        <w:tabs>
          <w:tab w:val="clear" w:pos="4536"/>
          <w:tab w:val="center" w:pos="4320"/>
        </w:tabs>
        <w:jc w:val="both"/>
        <w:rPr>
          <w:rFonts w:cs="Arial"/>
          <w:sz w:val="22"/>
          <w:szCs w:val="22"/>
        </w:rPr>
      </w:pPr>
      <w:bookmarkStart w:id="8" w:name="_Hlk81991432"/>
      <w:r w:rsidRPr="00B33824">
        <w:rPr>
          <w:rFonts w:cs="Arial"/>
          <w:b/>
          <w:sz w:val="22"/>
          <w:szCs w:val="22"/>
        </w:rPr>
        <w:t>2.</w:t>
      </w:r>
      <w:r w:rsidRPr="00B33824">
        <w:rPr>
          <w:rFonts w:cs="Arial"/>
          <w:sz w:val="22"/>
          <w:szCs w:val="22"/>
        </w:rPr>
        <w:t xml:space="preserve"> Da bo ponudba </w:t>
      </w:r>
      <w:r>
        <w:rPr>
          <w:rFonts w:cs="Arial"/>
          <w:sz w:val="22"/>
          <w:szCs w:val="22"/>
        </w:rPr>
        <w:t>ustrezna</w:t>
      </w:r>
      <w:r w:rsidRPr="00B33824">
        <w:rPr>
          <w:rFonts w:cs="Arial"/>
          <w:sz w:val="22"/>
          <w:szCs w:val="22"/>
        </w:rPr>
        <w:t xml:space="preserve">, morajo ponudniki v ponudbi priložiti vse dokumente in priloge, navedene v tej točki navodil. </w:t>
      </w:r>
    </w:p>
    <w:p w14:paraId="18DD8191" w14:textId="77777777" w:rsidR="00833BE7" w:rsidRDefault="00833BE7" w:rsidP="00833BE7">
      <w:pPr>
        <w:pStyle w:val="Glava"/>
        <w:tabs>
          <w:tab w:val="clear" w:pos="4536"/>
          <w:tab w:val="clear" w:pos="9072"/>
        </w:tabs>
        <w:jc w:val="both"/>
        <w:rPr>
          <w:rFonts w:cs="Arial"/>
          <w:sz w:val="22"/>
          <w:szCs w:val="22"/>
        </w:rPr>
      </w:pPr>
    </w:p>
    <w:p w14:paraId="04C0677A" w14:textId="77777777" w:rsidR="00833BE7" w:rsidRDefault="00833BE7" w:rsidP="00833BE7">
      <w:pPr>
        <w:pStyle w:val="Glava"/>
        <w:numPr>
          <w:ilvl w:val="12"/>
          <w:numId w:val="0"/>
        </w:numPr>
        <w:tabs>
          <w:tab w:val="clear" w:pos="4536"/>
          <w:tab w:val="clear" w:pos="9072"/>
        </w:tabs>
        <w:jc w:val="both"/>
        <w:rPr>
          <w:rFonts w:cs="Arial"/>
          <w:b/>
          <w:bCs/>
          <w:sz w:val="22"/>
          <w:szCs w:val="22"/>
        </w:rPr>
      </w:pPr>
      <w:r w:rsidRPr="00223BE4">
        <w:rPr>
          <w:rFonts w:cs="Arial"/>
          <w:b/>
          <w:bCs/>
          <w:sz w:val="22"/>
          <w:szCs w:val="22"/>
        </w:rPr>
        <w:t>A) Podatki</w:t>
      </w:r>
      <w:r w:rsidRPr="00751BEF">
        <w:rPr>
          <w:rFonts w:cs="Arial"/>
          <w:b/>
          <w:bCs/>
          <w:sz w:val="22"/>
          <w:szCs w:val="22"/>
        </w:rPr>
        <w:t xml:space="preserve"> o ponudniku </w:t>
      </w:r>
      <w:r>
        <w:rPr>
          <w:rFonts w:cs="Arial"/>
          <w:bCs/>
          <w:sz w:val="22"/>
          <w:szCs w:val="22"/>
        </w:rPr>
        <w:t xml:space="preserve">(Razpisni obrazec št. </w:t>
      </w:r>
      <w:r w:rsidRPr="00AB1A72">
        <w:rPr>
          <w:rFonts w:cs="Arial"/>
          <w:b/>
          <w:bCs/>
          <w:sz w:val="22"/>
          <w:szCs w:val="22"/>
        </w:rPr>
        <w:t>1</w:t>
      </w:r>
      <w:r>
        <w:rPr>
          <w:rFonts w:cs="Arial"/>
          <w:bCs/>
          <w:sz w:val="22"/>
          <w:szCs w:val="22"/>
        </w:rPr>
        <w:t xml:space="preserve">) </w:t>
      </w:r>
      <w:r w:rsidRPr="00751BEF">
        <w:rPr>
          <w:rFonts w:cs="Arial"/>
          <w:b/>
          <w:bCs/>
          <w:sz w:val="22"/>
          <w:szCs w:val="22"/>
        </w:rPr>
        <w:t xml:space="preserve">in </w:t>
      </w:r>
      <w:r>
        <w:rPr>
          <w:rFonts w:cs="Arial"/>
          <w:b/>
          <w:bCs/>
          <w:sz w:val="22"/>
          <w:szCs w:val="22"/>
        </w:rPr>
        <w:t xml:space="preserve">podatki o ponudnikih </w:t>
      </w:r>
      <w:r w:rsidRPr="00751BEF">
        <w:rPr>
          <w:rFonts w:cs="Arial"/>
          <w:b/>
          <w:bCs/>
          <w:sz w:val="22"/>
          <w:szCs w:val="22"/>
        </w:rPr>
        <w:t>v skupnem nastopu</w:t>
      </w:r>
      <w:r>
        <w:rPr>
          <w:rFonts w:cs="Arial"/>
          <w:b/>
          <w:bCs/>
          <w:sz w:val="22"/>
          <w:szCs w:val="22"/>
        </w:rPr>
        <w:t xml:space="preserve"> </w:t>
      </w:r>
      <w:r>
        <w:rPr>
          <w:rFonts w:cs="Arial"/>
          <w:bCs/>
          <w:sz w:val="22"/>
          <w:szCs w:val="22"/>
        </w:rPr>
        <w:t xml:space="preserve">(Razpisni obrazec št. </w:t>
      </w:r>
      <w:r>
        <w:rPr>
          <w:rFonts w:cs="Arial"/>
          <w:b/>
          <w:bCs/>
          <w:sz w:val="22"/>
          <w:szCs w:val="22"/>
        </w:rPr>
        <w:t>1a</w:t>
      </w:r>
      <w:r>
        <w:rPr>
          <w:rFonts w:cs="Arial"/>
          <w:bCs/>
          <w:sz w:val="22"/>
          <w:szCs w:val="22"/>
        </w:rPr>
        <w:t xml:space="preserve">). </w:t>
      </w:r>
      <w:r w:rsidRPr="00AB1A72">
        <w:rPr>
          <w:rFonts w:cs="Arial"/>
          <w:b/>
          <w:bCs/>
          <w:sz w:val="22"/>
          <w:szCs w:val="22"/>
        </w:rPr>
        <w:t>V kolikor daje skupina ponudnikov skupno ponudbo</w:t>
      </w:r>
      <w:r>
        <w:rPr>
          <w:rFonts w:cs="Arial"/>
          <w:b/>
          <w:bCs/>
          <w:sz w:val="22"/>
          <w:szCs w:val="22"/>
        </w:rPr>
        <w:t xml:space="preserve">, </w:t>
      </w:r>
      <w:r>
        <w:rPr>
          <w:rFonts w:cs="Arial"/>
          <w:bCs/>
          <w:sz w:val="22"/>
          <w:szCs w:val="22"/>
        </w:rPr>
        <w:t xml:space="preserve">se navede </w:t>
      </w:r>
      <w:r>
        <w:rPr>
          <w:rFonts w:cs="Arial"/>
          <w:b/>
          <w:bCs/>
          <w:sz w:val="22"/>
          <w:szCs w:val="22"/>
        </w:rPr>
        <w:t>poslovodeči ponudnik in vsi ponudniki v skupnem nastopu.</w:t>
      </w:r>
    </w:p>
    <w:p w14:paraId="644E77F4" w14:textId="77777777" w:rsidR="00833BE7" w:rsidRDefault="00833BE7" w:rsidP="00833BE7">
      <w:pPr>
        <w:pStyle w:val="Glava"/>
        <w:numPr>
          <w:ilvl w:val="12"/>
          <w:numId w:val="0"/>
        </w:numPr>
        <w:tabs>
          <w:tab w:val="clear" w:pos="4536"/>
          <w:tab w:val="clear" w:pos="9072"/>
        </w:tabs>
        <w:jc w:val="both"/>
        <w:rPr>
          <w:rFonts w:cs="Arial"/>
          <w:bCs/>
          <w:sz w:val="22"/>
          <w:szCs w:val="22"/>
        </w:rPr>
      </w:pPr>
    </w:p>
    <w:p w14:paraId="315CB42B" w14:textId="77777777" w:rsidR="00833BE7" w:rsidRPr="00AB1A72" w:rsidRDefault="00833BE7" w:rsidP="00833BE7">
      <w:pPr>
        <w:pStyle w:val="Glava"/>
        <w:numPr>
          <w:ilvl w:val="12"/>
          <w:numId w:val="0"/>
        </w:numPr>
        <w:tabs>
          <w:tab w:val="clear" w:pos="4536"/>
          <w:tab w:val="clear" w:pos="9072"/>
        </w:tabs>
        <w:jc w:val="both"/>
        <w:rPr>
          <w:rFonts w:cs="Arial"/>
          <w:bCs/>
          <w:sz w:val="22"/>
          <w:szCs w:val="22"/>
        </w:rPr>
      </w:pPr>
      <w:r>
        <w:rPr>
          <w:rFonts w:cs="Arial"/>
          <w:bCs/>
          <w:sz w:val="22"/>
          <w:szCs w:val="22"/>
        </w:rPr>
        <w:t xml:space="preserve">V primeru sklenitve pogodbe bodo </w:t>
      </w:r>
      <w:r>
        <w:rPr>
          <w:rFonts w:cs="Arial"/>
          <w:b/>
          <w:bCs/>
          <w:sz w:val="22"/>
          <w:szCs w:val="22"/>
        </w:rPr>
        <w:t xml:space="preserve">isti ponudniki v skupnem nastopu </w:t>
      </w:r>
      <w:r>
        <w:rPr>
          <w:rFonts w:cs="Arial"/>
          <w:bCs/>
          <w:sz w:val="22"/>
          <w:szCs w:val="22"/>
        </w:rPr>
        <w:t xml:space="preserve">tudi imenovani </w:t>
      </w:r>
      <w:r w:rsidRPr="00751BEF">
        <w:rPr>
          <w:rFonts w:cs="Arial"/>
          <w:sz w:val="22"/>
          <w:szCs w:val="22"/>
        </w:rPr>
        <w:t>v pogodbi z naročnikom!</w:t>
      </w:r>
      <w:r>
        <w:rPr>
          <w:rFonts w:cs="Arial"/>
          <w:sz w:val="22"/>
          <w:szCs w:val="22"/>
        </w:rPr>
        <w:t xml:space="preserve"> V primeru skupne ponudbe morajo biti ponudbi priloženi vsi dokumenti v skladu s točko G) Skupna ponudba. </w:t>
      </w:r>
    </w:p>
    <w:p w14:paraId="4C789802" w14:textId="77777777" w:rsidR="00833BE7" w:rsidRDefault="00833BE7" w:rsidP="00833BE7">
      <w:pPr>
        <w:pStyle w:val="Glava"/>
        <w:numPr>
          <w:ilvl w:val="12"/>
          <w:numId w:val="0"/>
        </w:numPr>
        <w:tabs>
          <w:tab w:val="clear" w:pos="4536"/>
          <w:tab w:val="clear" w:pos="9072"/>
        </w:tabs>
        <w:jc w:val="both"/>
        <w:rPr>
          <w:rFonts w:cs="Arial"/>
          <w:b/>
          <w:bCs/>
          <w:sz w:val="22"/>
          <w:szCs w:val="22"/>
        </w:rPr>
      </w:pPr>
    </w:p>
    <w:p w14:paraId="496C5C05" w14:textId="77777777" w:rsidR="00833BE7" w:rsidRPr="00691DC9" w:rsidRDefault="00833BE7" w:rsidP="00833BE7">
      <w:pPr>
        <w:pStyle w:val="Glava"/>
        <w:jc w:val="both"/>
        <w:rPr>
          <w:rFonts w:cs="Arial"/>
          <w:b/>
          <w:sz w:val="22"/>
          <w:szCs w:val="22"/>
        </w:rPr>
      </w:pPr>
      <w:r w:rsidRPr="00691DC9">
        <w:rPr>
          <w:rFonts w:cs="Arial"/>
          <w:b/>
          <w:sz w:val="22"/>
          <w:szCs w:val="22"/>
        </w:rPr>
        <w:t>Ponudniki s sedežem v tujini morajo navesti pooblaščenca (ime, priimek in naslov pooblaščene osebe) za vročanje v Sloveniji.</w:t>
      </w:r>
    </w:p>
    <w:p w14:paraId="5D12F6BE" w14:textId="77777777" w:rsidR="00833BE7" w:rsidRDefault="00833BE7" w:rsidP="00833BE7">
      <w:pPr>
        <w:pStyle w:val="Glava"/>
        <w:tabs>
          <w:tab w:val="clear" w:pos="4536"/>
          <w:tab w:val="clear" w:pos="9072"/>
        </w:tabs>
        <w:jc w:val="both"/>
        <w:rPr>
          <w:rFonts w:cs="Arial"/>
          <w:b/>
          <w:sz w:val="22"/>
          <w:szCs w:val="22"/>
        </w:rPr>
      </w:pPr>
    </w:p>
    <w:p w14:paraId="3B90C971" w14:textId="77777777" w:rsidR="00833BE7" w:rsidRDefault="00833BE7" w:rsidP="00833BE7">
      <w:pPr>
        <w:pStyle w:val="Glava"/>
        <w:tabs>
          <w:tab w:val="clear" w:pos="4536"/>
          <w:tab w:val="clear" w:pos="9072"/>
        </w:tabs>
        <w:jc w:val="both"/>
        <w:rPr>
          <w:rFonts w:cs="Arial"/>
          <w:sz w:val="22"/>
          <w:szCs w:val="22"/>
        </w:rPr>
      </w:pPr>
      <w:r w:rsidRPr="00BE322C">
        <w:rPr>
          <w:rFonts w:cs="Arial"/>
          <w:b/>
          <w:sz w:val="22"/>
          <w:szCs w:val="22"/>
        </w:rPr>
        <w:t xml:space="preserve">Seznam vseh podizvajalcev </w:t>
      </w:r>
      <w:r w:rsidRPr="00BE322C">
        <w:rPr>
          <w:rFonts w:cs="Arial"/>
          <w:sz w:val="22"/>
          <w:szCs w:val="22"/>
        </w:rPr>
        <w:t xml:space="preserve">(Razpisni obrazec št. </w:t>
      </w:r>
      <w:r w:rsidRPr="00BE322C">
        <w:rPr>
          <w:rFonts w:cs="Arial"/>
          <w:b/>
          <w:sz w:val="22"/>
          <w:szCs w:val="22"/>
        </w:rPr>
        <w:t>1b</w:t>
      </w:r>
      <w:r w:rsidRPr="00BE322C">
        <w:rPr>
          <w:rFonts w:cs="Arial"/>
          <w:sz w:val="22"/>
          <w:szCs w:val="22"/>
        </w:rPr>
        <w:t xml:space="preserve">) </w:t>
      </w:r>
    </w:p>
    <w:p w14:paraId="3C8CB58A" w14:textId="77777777" w:rsidR="00833BE7" w:rsidRPr="00AB1A72" w:rsidRDefault="00833BE7" w:rsidP="00833BE7">
      <w:pPr>
        <w:pStyle w:val="Glava"/>
        <w:tabs>
          <w:tab w:val="clear" w:pos="4536"/>
          <w:tab w:val="clear" w:pos="9072"/>
        </w:tabs>
        <w:jc w:val="both"/>
        <w:rPr>
          <w:rFonts w:cs="Arial"/>
          <w:sz w:val="22"/>
          <w:szCs w:val="22"/>
        </w:rPr>
      </w:pPr>
      <w:r w:rsidRPr="00AC76D2">
        <w:rPr>
          <w:rFonts w:cs="Arial"/>
          <w:sz w:val="22"/>
          <w:szCs w:val="22"/>
        </w:rPr>
        <w:t>V primeru nastopa s podizvajalci morajo biti k ponudbi priloženi vsi dokumenti v skladu s točko F) Ponudba s podizvajalci.</w:t>
      </w:r>
    </w:p>
    <w:p w14:paraId="7D1D3F87" w14:textId="77777777" w:rsidR="00833BE7" w:rsidRDefault="00833BE7" w:rsidP="00833BE7">
      <w:pPr>
        <w:pStyle w:val="Glava"/>
        <w:tabs>
          <w:tab w:val="clear" w:pos="4536"/>
          <w:tab w:val="clear" w:pos="9072"/>
        </w:tabs>
        <w:jc w:val="both"/>
        <w:rPr>
          <w:rFonts w:cs="Arial"/>
          <w:sz w:val="22"/>
          <w:szCs w:val="22"/>
        </w:rPr>
      </w:pPr>
    </w:p>
    <w:p w14:paraId="661B1A6C" w14:textId="77777777" w:rsidR="00833BE7" w:rsidRDefault="00833BE7" w:rsidP="00833BE7">
      <w:pPr>
        <w:pStyle w:val="Glava"/>
        <w:tabs>
          <w:tab w:val="clear" w:pos="4536"/>
          <w:tab w:val="clear" w:pos="9072"/>
        </w:tabs>
        <w:jc w:val="both"/>
        <w:rPr>
          <w:rFonts w:cs="Arial"/>
          <w:sz w:val="22"/>
          <w:szCs w:val="22"/>
        </w:rPr>
      </w:pPr>
      <w:r w:rsidRPr="00651945">
        <w:rPr>
          <w:rFonts w:cs="Arial"/>
          <w:b/>
          <w:sz w:val="22"/>
          <w:szCs w:val="22"/>
        </w:rPr>
        <w:t xml:space="preserve">Podatki  o članih upravnih, vodstvenih ali nadzornih organov in osebah, ki imajo pooblastilo za zastopanje ali odločanje ali nadzor v ponudniku (poslovodečega in vseh ponudnikov v skupni ponudbi) oz. podizvajalcih </w:t>
      </w:r>
      <w:r w:rsidRPr="00651945">
        <w:rPr>
          <w:rFonts w:cs="Arial"/>
          <w:sz w:val="22"/>
          <w:szCs w:val="22"/>
        </w:rPr>
        <w:t xml:space="preserve">(Razpisni obrazec št. </w:t>
      </w:r>
      <w:r w:rsidRPr="00651945">
        <w:rPr>
          <w:rFonts w:cs="Arial"/>
          <w:b/>
          <w:sz w:val="22"/>
          <w:szCs w:val="22"/>
        </w:rPr>
        <w:t>1c</w:t>
      </w:r>
      <w:r w:rsidRPr="00651945">
        <w:rPr>
          <w:rFonts w:cs="Arial"/>
          <w:sz w:val="22"/>
          <w:szCs w:val="22"/>
        </w:rPr>
        <w:t>), s podpisom člana oz. pooblaščenca.</w:t>
      </w:r>
    </w:p>
    <w:p w14:paraId="38D18F28" w14:textId="77777777" w:rsidR="00833BE7" w:rsidRDefault="00833BE7" w:rsidP="00833BE7">
      <w:pPr>
        <w:pStyle w:val="Glava"/>
        <w:tabs>
          <w:tab w:val="clear" w:pos="4536"/>
          <w:tab w:val="clear" w:pos="9072"/>
        </w:tabs>
        <w:jc w:val="both"/>
        <w:rPr>
          <w:rFonts w:cs="Arial"/>
          <w:b/>
          <w:sz w:val="22"/>
          <w:szCs w:val="22"/>
        </w:rPr>
      </w:pPr>
    </w:p>
    <w:p w14:paraId="5A6DB6EA" w14:textId="77777777" w:rsidR="00833BE7" w:rsidRPr="00EC31D6" w:rsidRDefault="00833BE7" w:rsidP="00833BE7">
      <w:pPr>
        <w:pStyle w:val="Glava"/>
        <w:numPr>
          <w:ilvl w:val="12"/>
          <w:numId w:val="0"/>
        </w:numPr>
        <w:tabs>
          <w:tab w:val="clear" w:pos="4536"/>
          <w:tab w:val="clear" w:pos="9072"/>
        </w:tabs>
        <w:jc w:val="both"/>
        <w:rPr>
          <w:rFonts w:cs="Arial"/>
          <w:sz w:val="22"/>
          <w:szCs w:val="22"/>
        </w:rPr>
      </w:pPr>
      <w:r w:rsidRPr="00187859">
        <w:rPr>
          <w:rFonts w:cs="Arial"/>
          <w:b/>
          <w:sz w:val="22"/>
          <w:szCs w:val="22"/>
        </w:rPr>
        <w:t xml:space="preserve">B) </w:t>
      </w:r>
      <w:r w:rsidRPr="00EC31D6">
        <w:rPr>
          <w:rFonts w:cs="Arial"/>
          <w:b/>
          <w:caps/>
          <w:sz w:val="22"/>
          <w:szCs w:val="22"/>
        </w:rPr>
        <w:t>k</w:t>
      </w:r>
      <w:r w:rsidRPr="00EC31D6">
        <w:rPr>
          <w:rFonts w:cs="Arial"/>
          <w:b/>
          <w:sz w:val="22"/>
          <w:szCs w:val="22"/>
        </w:rPr>
        <w:t>rovna izjava</w:t>
      </w:r>
      <w:r w:rsidRPr="00EC31D6">
        <w:rPr>
          <w:rFonts w:cs="Arial"/>
          <w:sz w:val="22"/>
          <w:szCs w:val="22"/>
        </w:rPr>
        <w:t xml:space="preserve"> ponudnika (Razpisni obrazec št. </w:t>
      </w:r>
      <w:r w:rsidRPr="00EC31D6">
        <w:rPr>
          <w:rFonts w:cs="Arial"/>
          <w:b/>
          <w:sz w:val="22"/>
          <w:szCs w:val="22"/>
        </w:rPr>
        <w:t>2</w:t>
      </w:r>
      <w:r w:rsidRPr="00EC31D6">
        <w:rPr>
          <w:rFonts w:cs="Arial"/>
          <w:sz w:val="22"/>
          <w:szCs w:val="22"/>
        </w:rPr>
        <w:t>).</w:t>
      </w:r>
    </w:p>
    <w:p w14:paraId="3E0F107D" w14:textId="77777777" w:rsidR="00833BE7" w:rsidRPr="00EC31D6" w:rsidRDefault="00833BE7" w:rsidP="00833BE7">
      <w:pPr>
        <w:pStyle w:val="Glava"/>
        <w:jc w:val="both"/>
        <w:rPr>
          <w:rFonts w:cs="Arial"/>
          <w:bCs/>
          <w:sz w:val="22"/>
          <w:szCs w:val="22"/>
        </w:rPr>
      </w:pPr>
    </w:p>
    <w:p w14:paraId="62F87150" w14:textId="77777777" w:rsidR="00AE5CAC" w:rsidRPr="00EC31D6" w:rsidRDefault="00AE5CAC" w:rsidP="00CF4788">
      <w:pPr>
        <w:pStyle w:val="Glava"/>
        <w:numPr>
          <w:ilvl w:val="12"/>
          <w:numId w:val="0"/>
        </w:numPr>
        <w:tabs>
          <w:tab w:val="clear" w:pos="4536"/>
          <w:tab w:val="clear" w:pos="9072"/>
          <w:tab w:val="left" w:pos="720"/>
        </w:tabs>
        <w:jc w:val="both"/>
        <w:rPr>
          <w:rFonts w:cs="Arial"/>
          <w:sz w:val="22"/>
          <w:szCs w:val="22"/>
        </w:rPr>
      </w:pPr>
      <w:r w:rsidRPr="00EC31D6">
        <w:rPr>
          <w:rFonts w:cs="Arial"/>
          <w:b/>
          <w:sz w:val="22"/>
          <w:szCs w:val="22"/>
        </w:rPr>
        <w:t xml:space="preserve">C) </w:t>
      </w:r>
      <w:r w:rsidRPr="00EC31D6">
        <w:rPr>
          <w:rFonts w:cs="Arial"/>
          <w:b/>
          <w:caps/>
          <w:sz w:val="22"/>
          <w:szCs w:val="22"/>
        </w:rPr>
        <w:t>P</w:t>
      </w:r>
      <w:r w:rsidRPr="00EC31D6">
        <w:rPr>
          <w:rFonts w:cs="Arial"/>
          <w:b/>
          <w:sz w:val="22"/>
          <w:szCs w:val="22"/>
        </w:rPr>
        <w:t>onudba</w:t>
      </w:r>
      <w:r w:rsidRPr="00EC31D6">
        <w:rPr>
          <w:rFonts w:cs="Arial"/>
          <w:sz w:val="22"/>
          <w:szCs w:val="22"/>
        </w:rPr>
        <w:t xml:space="preserve"> (Razpisni obrazec št. </w:t>
      </w:r>
      <w:r w:rsidRPr="00EC31D6">
        <w:rPr>
          <w:rFonts w:cs="Arial"/>
          <w:b/>
          <w:sz w:val="22"/>
          <w:szCs w:val="22"/>
        </w:rPr>
        <w:t>3</w:t>
      </w:r>
      <w:r w:rsidRPr="00EC31D6">
        <w:rPr>
          <w:rFonts w:cs="Arial"/>
          <w:sz w:val="22"/>
          <w:szCs w:val="22"/>
        </w:rPr>
        <w:t>).</w:t>
      </w:r>
    </w:p>
    <w:p w14:paraId="4DE5DBAF" w14:textId="77777777" w:rsidR="00F33BB0" w:rsidRPr="00EC31D6" w:rsidRDefault="00F33BB0" w:rsidP="00550DF6">
      <w:pPr>
        <w:numPr>
          <w:ilvl w:val="12"/>
          <w:numId w:val="0"/>
        </w:numPr>
        <w:jc w:val="both"/>
        <w:rPr>
          <w:rFonts w:ascii="Arial" w:hAnsi="Arial" w:cs="Arial"/>
          <w:sz w:val="22"/>
          <w:szCs w:val="22"/>
        </w:rPr>
      </w:pPr>
      <w:bookmarkStart w:id="9" w:name="_Hlk104374428"/>
      <w:bookmarkStart w:id="10" w:name="OLE_LINK1"/>
    </w:p>
    <w:p w14:paraId="1995FB0D" w14:textId="24B3F99B" w:rsidR="00392E63" w:rsidRPr="00EC31D6" w:rsidRDefault="00392E63" w:rsidP="00392E63">
      <w:pPr>
        <w:numPr>
          <w:ilvl w:val="12"/>
          <w:numId w:val="0"/>
        </w:numPr>
        <w:jc w:val="both"/>
        <w:rPr>
          <w:rFonts w:ascii="Arial" w:hAnsi="Arial" w:cs="Arial"/>
          <w:sz w:val="22"/>
          <w:szCs w:val="22"/>
        </w:rPr>
      </w:pPr>
      <w:bookmarkStart w:id="11" w:name="_Hlk120534677"/>
      <w:r w:rsidRPr="00EC31D6">
        <w:rPr>
          <w:rFonts w:ascii="Arial" w:hAnsi="Arial" w:cs="Arial"/>
          <w:sz w:val="22"/>
          <w:szCs w:val="22"/>
        </w:rPr>
        <w:t xml:space="preserve">Ponudbene cene posameznih artiklov </w:t>
      </w:r>
      <w:r w:rsidR="007B0328" w:rsidRPr="00EC31D6">
        <w:rPr>
          <w:rFonts w:ascii="Arial" w:hAnsi="Arial" w:cs="Arial"/>
          <w:sz w:val="22"/>
          <w:szCs w:val="22"/>
        </w:rPr>
        <w:t>so</w:t>
      </w:r>
      <w:r w:rsidRPr="00EC31D6">
        <w:rPr>
          <w:rFonts w:ascii="Arial" w:hAnsi="Arial" w:cs="Arial"/>
          <w:sz w:val="22"/>
          <w:szCs w:val="22"/>
        </w:rPr>
        <w:t xml:space="preserve"> </w:t>
      </w:r>
      <w:r w:rsidRPr="00EC31D6">
        <w:rPr>
          <w:rFonts w:ascii="Arial" w:hAnsi="Arial" w:cs="Arial"/>
          <w:b/>
          <w:bCs/>
          <w:sz w:val="22"/>
          <w:szCs w:val="22"/>
        </w:rPr>
        <w:t>fiksn</w:t>
      </w:r>
      <w:r w:rsidR="007B0328" w:rsidRPr="00EC31D6">
        <w:rPr>
          <w:rFonts w:ascii="Arial" w:hAnsi="Arial" w:cs="Arial"/>
          <w:b/>
          <w:bCs/>
          <w:sz w:val="22"/>
          <w:szCs w:val="22"/>
        </w:rPr>
        <w:t>e</w:t>
      </w:r>
      <w:r w:rsidRPr="00EC31D6">
        <w:rPr>
          <w:rFonts w:ascii="Arial" w:hAnsi="Arial" w:cs="Arial"/>
          <w:b/>
          <w:bCs/>
          <w:sz w:val="22"/>
          <w:szCs w:val="22"/>
        </w:rPr>
        <w:t xml:space="preserve"> za obdobje 1 leta</w:t>
      </w:r>
      <w:r w:rsidR="00912A8D" w:rsidRPr="00EC31D6">
        <w:rPr>
          <w:rFonts w:ascii="Arial" w:hAnsi="Arial" w:cs="Arial"/>
          <w:b/>
          <w:bCs/>
          <w:sz w:val="22"/>
          <w:szCs w:val="22"/>
        </w:rPr>
        <w:t xml:space="preserve"> od sklenitve pogodbe</w:t>
      </w:r>
      <w:r w:rsidRPr="00EC31D6">
        <w:rPr>
          <w:rFonts w:ascii="Arial" w:hAnsi="Arial" w:cs="Arial"/>
          <w:sz w:val="22"/>
          <w:szCs w:val="22"/>
        </w:rPr>
        <w:t xml:space="preserve"> in </w:t>
      </w:r>
      <w:r w:rsidRPr="00EC31D6">
        <w:rPr>
          <w:rFonts w:ascii="Arial" w:hAnsi="Arial" w:cs="Arial"/>
          <w:b/>
          <w:bCs/>
          <w:sz w:val="22"/>
          <w:szCs w:val="22"/>
        </w:rPr>
        <w:t>vključuje</w:t>
      </w:r>
      <w:r w:rsidR="00C23DD7">
        <w:rPr>
          <w:rFonts w:ascii="Arial" w:hAnsi="Arial" w:cs="Arial"/>
          <w:b/>
          <w:bCs/>
          <w:sz w:val="22"/>
          <w:szCs w:val="22"/>
        </w:rPr>
        <w:t>jo</w:t>
      </w:r>
      <w:r w:rsidRPr="00EC31D6">
        <w:rPr>
          <w:rFonts w:ascii="Arial" w:hAnsi="Arial" w:cs="Arial"/>
          <w:b/>
          <w:bCs/>
          <w:sz w:val="22"/>
          <w:szCs w:val="22"/>
        </w:rPr>
        <w:t xml:space="preserve"> vse stroške</w:t>
      </w:r>
      <w:r w:rsidR="00424206" w:rsidRPr="00EC31D6">
        <w:rPr>
          <w:rFonts w:ascii="Arial" w:hAnsi="Arial" w:cs="Arial"/>
          <w:b/>
          <w:bCs/>
          <w:sz w:val="22"/>
          <w:szCs w:val="22"/>
        </w:rPr>
        <w:t xml:space="preserve"> </w:t>
      </w:r>
      <w:r w:rsidR="00424206" w:rsidRPr="00EC31D6">
        <w:rPr>
          <w:rFonts w:ascii="Arial" w:hAnsi="Arial" w:cs="Arial"/>
          <w:sz w:val="22"/>
          <w:szCs w:val="22"/>
        </w:rPr>
        <w:t>(prevozne, špediterske) in popuste. Naknadno naročnik ne bo priznaval nobenih stroškov, ki niso zajeti v ponudbeno ceno.</w:t>
      </w:r>
    </w:p>
    <w:p w14:paraId="550B3F0E" w14:textId="77777777" w:rsidR="00912A8D" w:rsidRPr="00EC31D6" w:rsidRDefault="00392E63" w:rsidP="00392E63">
      <w:pPr>
        <w:numPr>
          <w:ilvl w:val="12"/>
          <w:numId w:val="0"/>
        </w:numPr>
        <w:jc w:val="both"/>
        <w:rPr>
          <w:rFonts w:ascii="Arial" w:hAnsi="Arial" w:cs="Arial"/>
          <w:sz w:val="22"/>
          <w:szCs w:val="22"/>
        </w:rPr>
      </w:pPr>
      <w:r w:rsidRPr="00EC31D6">
        <w:rPr>
          <w:rFonts w:ascii="Arial" w:hAnsi="Arial" w:cs="Arial"/>
          <w:sz w:val="22"/>
          <w:szCs w:val="22"/>
        </w:rPr>
        <w:t>Po preteku 1 letnega obdobja od sklenitve pogodbe, se cene lahko usklajujejo z indeksom rasti cen življenjskih potrebščin</w:t>
      </w:r>
      <w:r w:rsidR="00912A8D" w:rsidRPr="00EC31D6">
        <w:rPr>
          <w:rFonts w:ascii="Arial" w:hAnsi="Arial" w:cs="Arial"/>
          <w:sz w:val="22"/>
          <w:szCs w:val="22"/>
        </w:rPr>
        <w:t xml:space="preserve"> pod pogoji, kot so določeni v 6. členu Pravilnika o načinih valorizacije denarnih obveznosti, ki jih v večletnih pogodbah dogovarjajo pravne osebe javnega sektorja (Uradni list RS, št. 1/04).</w:t>
      </w:r>
    </w:p>
    <w:p w14:paraId="6C53C2E6" w14:textId="7A8002FD" w:rsidR="00912A8D" w:rsidRPr="00EC31D6" w:rsidRDefault="00912A8D" w:rsidP="00912A8D">
      <w:pPr>
        <w:numPr>
          <w:ilvl w:val="12"/>
          <w:numId w:val="0"/>
        </w:numPr>
        <w:jc w:val="both"/>
        <w:rPr>
          <w:rFonts w:ascii="Arial" w:hAnsi="Arial" w:cs="Arial"/>
          <w:sz w:val="22"/>
          <w:szCs w:val="22"/>
        </w:rPr>
      </w:pPr>
      <w:r w:rsidRPr="00EC31D6">
        <w:rPr>
          <w:rFonts w:ascii="Arial" w:hAnsi="Arial" w:cs="Arial"/>
          <w:sz w:val="22"/>
          <w:szCs w:val="22"/>
        </w:rPr>
        <w:t>Po preteku enega leta od</w:t>
      </w:r>
      <w:r w:rsidRPr="00EC31D6">
        <w:t xml:space="preserve"> </w:t>
      </w:r>
      <w:r w:rsidRPr="00EC31D6">
        <w:rPr>
          <w:rFonts w:ascii="Arial" w:hAnsi="Arial" w:cs="Arial"/>
          <w:sz w:val="22"/>
          <w:szCs w:val="22"/>
        </w:rPr>
        <w:t xml:space="preserve">sklenitve pogodbe se cene posameznih artiklov lahko dvignejo, ko  kumulativno povečanje indeksa cen </w:t>
      </w:r>
      <w:r w:rsidR="00BC2124" w:rsidRPr="00EC31D6">
        <w:rPr>
          <w:rFonts w:ascii="Arial" w:hAnsi="Arial" w:cs="Arial"/>
          <w:sz w:val="22"/>
          <w:szCs w:val="22"/>
        </w:rPr>
        <w:t>življenjskih</w:t>
      </w:r>
      <w:r w:rsidRPr="00EC31D6">
        <w:rPr>
          <w:rFonts w:ascii="Arial" w:hAnsi="Arial" w:cs="Arial"/>
          <w:sz w:val="22"/>
          <w:szCs w:val="22"/>
        </w:rPr>
        <w:t xml:space="preserve"> potrebščin preseže 4% vrednosti, šteto od preteka enega leta od sklenitve pogodbe.</w:t>
      </w:r>
    </w:p>
    <w:p w14:paraId="2460C73B" w14:textId="77777777" w:rsidR="00912A8D" w:rsidRPr="00EC31D6" w:rsidRDefault="00912A8D" w:rsidP="00912A8D">
      <w:pPr>
        <w:numPr>
          <w:ilvl w:val="12"/>
          <w:numId w:val="0"/>
        </w:numPr>
        <w:jc w:val="both"/>
        <w:rPr>
          <w:rFonts w:ascii="Arial" w:hAnsi="Arial" w:cs="Arial"/>
          <w:sz w:val="22"/>
          <w:szCs w:val="22"/>
        </w:rPr>
      </w:pPr>
      <w:r w:rsidRPr="00EC31D6">
        <w:rPr>
          <w:rFonts w:ascii="Arial" w:hAnsi="Arial" w:cs="Arial"/>
          <w:sz w:val="22"/>
          <w:szCs w:val="22"/>
        </w:rPr>
        <w:t>Nadaljnja povišanja se lahko izvedejo, ko kumulativno povečanje dogovorjenega indeksa cen ponovno preseže 4% vrednosti od zadnjega povišanja denarnih obveznosti.</w:t>
      </w:r>
    </w:p>
    <w:p w14:paraId="77478967" w14:textId="6D64F8B8" w:rsidR="00392E63" w:rsidRPr="00EC31D6" w:rsidRDefault="00912A8D" w:rsidP="00BC2124">
      <w:pPr>
        <w:numPr>
          <w:ilvl w:val="12"/>
          <w:numId w:val="0"/>
        </w:numPr>
        <w:jc w:val="both"/>
        <w:rPr>
          <w:rFonts w:ascii="Arial" w:hAnsi="Arial" w:cs="Arial"/>
          <w:sz w:val="22"/>
          <w:szCs w:val="22"/>
        </w:rPr>
      </w:pPr>
      <w:r w:rsidRPr="00EC31D6">
        <w:rPr>
          <w:rFonts w:ascii="Arial" w:hAnsi="Arial" w:cs="Arial"/>
          <w:sz w:val="22"/>
          <w:szCs w:val="22"/>
        </w:rPr>
        <w:t xml:space="preserve">Povišanje denarnih obveznosti lahko znaša največ 80% povišanja indeksa cen. </w:t>
      </w:r>
    </w:p>
    <w:bookmarkEnd w:id="11"/>
    <w:p w14:paraId="07E95B6E" w14:textId="1E654E40" w:rsidR="00F33BB0" w:rsidRPr="00EC31D6" w:rsidRDefault="00F33BB0" w:rsidP="00550DF6">
      <w:pPr>
        <w:numPr>
          <w:ilvl w:val="12"/>
          <w:numId w:val="0"/>
        </w:numPr>
        <w:jc w:val="both"/>
        <w:rPr>
          <w:rFonts w:ascii="Arial" w:hAnsi="Arial" w:cs="Arial"/>
          <w:sz w:val="22"/>
          <w:szCs w:val="22"/>
        </w:rPr>
      </w:pPr>
    </w:p>
    <w:p w14:paraId="6522A4B4" w14:textId="3263B348" w:rsidR="00F33BB0" w:rsidRPr="00F33BB0" w:rsidRDefault="00F33BB0" w:rsidP="00F33BB0">
      <w:pPr>
        <w:numPr>
          <w:ilvl w:val="12"/>
          <w:numId w:val="0"/>
        </w:numPr>
        <w:jc w:val="both"/>
        <w:rPr>
          <w:rFonts w:ascii="Arial" w:hAnsi="Arial" w:cs="Arial"/>
          <w:iCs/>
          <w:sz w:val="22"/>
          <w:szCs w:val="22"/>
        </w:rPr>
      </w:pPr>
      <w:r w:rsidRPr="00EC31D6">
        <w:rPr>
          <w:rFonts w:ascii="Arial" w:hAnsi="Arial" w:cs="Arial"/>
          <w:iCs/>
          <w:sz w:val="22"/>
          <w:szCs w:val="22"/>
        </w:rPr>
        <w:t>Pri oblikovanju ponudbene cene morajo ponudniki upoštevati, da morajo dobave artiklov zagotoviti na vse organizacijske enote naročnika, ki so navedene v tej razpisni dokumentaciji,</w:t>
      </w:r>
      <w:r w:rsidRPr="00F33BB0">
        <w:rPr>
          <w:rFonts w:ascii="Arial" w:hAnsi="Arial" w:cs="Arial"/>
          <w:iCs/>
          <w:sz w:val="22"/>
          <w:szCs w:val="22"/>
        </w:rPr>
        <w:t xml:space="preserve"> razloženo franco skladišče. V primeru, da bo v obdobju veljavnosti okvirnega sporazuma naročnik v upravljanje pridobil novo organizacijsko enoto, bo ponudnik zagotovil dostavo tudi na novo organizacijsko enoto naročnika.</w:t>
      </w:r>
      <w:r w:rsidR="006D48DB">
        <w:rPr>
          <w:rFonts w:ascii="Arial" w:hAnsi="Arial" w:cs="Arial"/>
          <w:iCs/>
          <w:sz w:val="22"/>
          <w:szCs w:val="22"/>
        </w:rPr>
        <w:t xml:space="preserve"> </w:t>
      </w:r>
    </w:p>
    <w:bookmarkEnd w:id="9"/>
    <w:p w14:paraId="79C6403A" w14:textId="77777777" w:rsidR="000166A9" w:rsidRPr="00593D1E" w:rsidRDefault="000166A9" w:rsidP="00E73A0C">
      <w:pPr>
        <w:pStyle w:val="Glava"/>
        <w:numPr>
          <w:ilvl w:val="12"/>
          <w:numId w:val="0"/>
        </w:numPr>
        <w:tabs>
          <w:tab w:val="clear" w:pos="4536"/>
          <w:tab w:val="clear" w:pos="9072"/>
        </w:tabs>
        <w:jc w:val="both"/>
        <w:rPr>
          <w:rFonts w:cs="Arial"/>
          <w:sz w:val="22"/>
          <w:szCs w:val="22"/>
        </w:rPr>
      </w:pPr>
    </w:p>
    <w:p w14:paraId="41ACAB04" w14:textId="2B012B24" w:rsidR="007811E9" w:rsidRPr="00F33BB0" w:rsidRDefault="00F33BB0" w:rsidP="007811E9">
      <w:pPr>
        <w:pStyle w:val="Glava"/>
        <w:numPr>
          <w:ilvl w:val="12"/>
          <w:numId w:val="0"/>
        </w:numPr>
        <w:tabs>
          <w:tab w:val="clear" w:pos="4536"/>
          <w:tab w:val="clear" w:pos="9072"/>
        </w:tabs>
        <w:jc w:val="both"/>
        <w:rPr>
          <w:rFonts w:cs="Arial"/>
          <w:sz w:val="22"/>
          <w:szCs w:val="22"/>
        </w:rPr>
      </w:pPr>
      <w:bookmarkStart w:id="12" w:name="_Hlk76473510"/>
      <w:r w:rsidRPr="00F33BB0">
        <w:rPr>
          <w:rFonts w:cs="Arial"/>
          <w:b/>
          <w:sz w:val="22"/>
          <w:szCs w:val="22"/>
          <w:u w:val="single"/>
        </w:rPr>
        <w:t>Trajanje naročila:</w:t>
      </w:r>
      <w:r w:rsidRPr="00F33BB0">
        <w:rPr>
          <w:rFonts w:cs="Arial"/>
          <w:b/>
          <w:sz w:val="22"/>
          <w:szCs w:val="22"/>
        </w:rPr>
        <w:t xml:space="preserve"> </w:t>
      </w:r>
      <w:r w:rsidRPr="00F33BB0">
        <w:rPr>
          <w:rFonts w:cs="Arial"/>
          <w:bCs/>
          <w:sz w:val="22"/>
          <w:szCs w:val="22"/>
        </w:rPr>
        <w:t>24 mesecev</w:t>
      </w:r>
    </w:p>
    <w:bookmarkEnd w:id="12"/>
    <w:p w14:paraId="2368FC1B" w14:textId="77777777" w:rsidR="009F6D7B" w:rsidRPr="006A47D4" w:rsidRDefault="009F6D7B" w:rsidP="00E73A0C">
      <w:pPr>
        <w:pStyle w:val="Glava"/>
        <w:numPr>
          <w:ilvl w:val="12"/>
          <w:numId w:val="0"/>
        </w:numPr>
        <w:tabs>
          <w:tab w:val="clear" w:pos="4536"/>
          <w:tab w:val="clear" w:pos="9072"/>
        </w:tabs>
        <w:jc w:val="both"/>
        <w:rPr>
          <w:rFonts w:cs="Arial"/>
          <w:sz w:val="22"/>
          <w:szCs w:val="22"/>
        </w:rPr>
      </w:pPr>
    </w:p>
    <w:bookmarkEnd w:id="10"/>
    <w:p w14:paraId="0D9C558E" w14:textId="77777777" w:rsidR="0084023A" w:rsidRPr="006A47D4" w:rsidRDefault="0084023A" w:rsidP="0084023A">
      <w:pPr>
        <w:pStyle w:val="Default"/>
        <w:rPr>
          <w:rFonts w:ascii="Arial" w:hAnsi="Arial" w:cs="Arial"/>
          <w:b/>
          <w:sz w:val="22"/>
          <w:szCs w:val="22"/>
        </w:rPr>
      </w:pPr>
      <w:r w:rsidRPr="006A47D4">
        <w:rPr>
          <w:rFonts w:ascii="Arial" w:hAnsi="Arial" w:cs="Arial"/>
          <w:b/>
          <w:sz w:val="22"/>
          <w:szCs w:val="22"/>
          <w:u w:val="single"/>
        </w:rPr>
        <w:lastRenderedPageBreak/>
        <w:t>Plačilni pogoji:</w:t>
      </w:r>
      <w:r w:rsidRPr="006A47D4">
        <w:rPr>
          <w:rFonts w:ascii="Arial" w:hAnsi="Arial" w:cs="Arial"/>
          <w:b/>
          <w:sz w:val="22"/>
          <w:szCs w:val="22"/>
        </w:rPr>
        <w:t xml:space="preserve"> </w:t>
      </w:r>
    </w:p>
    <w:p w14:paraId="01FFD058" w14:textId="2591C3FC" w:rsidR="00F33BB0" w:rsidRDefault="00F33BB0" w:rsidP="00474892">
      <w:pPr>
        <w:autoSpaceDE w:val="0"/>
        <w:autoSpaceDN w:val="0"/>
        <w:adjustRightInd w:val="0"/>
        <w:jc w:val="both"/>
        <w:rPr>
          <w:rFonts w:ascii="Arial" w:hAnsi="Arial" w:cs="Arial"/>
          <w:color w:val="000000"/>
          <w:sz w:val="22"/>
          <w:szCs w:val="22"/>
        </w:rPr>
      </w:pPr>
      <w:bookmarkStart w:id="13" w:name="_Hlk120518140"/>
      <w:r>
        <w:rPr>
          <w:rFonts w:ascii="Arial" w:hAnsi="Arial" w:cs="Arial"/>
          <w:color w:val="000000"/>
          <w:sz w:val="22"/>
          <w:szCs w:val="22"/>
        </w:rPr>
        <w:t>Naročnik bo dobavitelju plačal naročene in dobavljene artikle na podlagi mesečnega zbirnega e-računa, ki ga bo dobavitelj izstavil naročniku do 5. dne v mesecu, za vse dobave opravljene v preteklem mesecu na organizacijske enote naročnika. Naročnik bo pravilno izstavljen račun plačal v roku 30 dni od prejema.</w:t>
      </w:r>
      <w:bookmarkEnd w:id="13"/>
    </w:p>
    <w:p w14:paraId="31AF11C5" w14:textId="22006332" w:rsidR="0084023A" w:rsidRPr="00CD584D" w:rsidRDefault="0084023A" w:rsidP="00550DF6">
      <w:pPr>
        <w:pStyle w:val="Default"/>
        <w:ind w:left="1004"/>
        <w:jc w:val="both"/>
        <w:rPr>
          <w:rFonts w:cs="Arial"/>
          <w:sz w:val="22"/>
          <w:szCs w:val="22"/>
        </w:rPr>
      </w:pPr>
    </w:p>
    <w:p w14:paraId="33E16BDC" w14:textId="57D5FC80" w:rsidR="00D07E5B" w:rsidRDefault="00356D20" w:rsidP="009B378A">
      <w:pPr>
        <w:pStyle w:val="Glava"/>
        <w:tabs>
          <w:tab w:val="clear" w:pos="4536"/>
          <w:tab w:val="clear" w:pos="9072"/>
        </w:tabs>
        <w:jc w:val="both"/>
        <w:rPr>
          <w:rFonts w:cs="Arial"/>
          <w:sz w:val="22"/>
          <w:szCs w:val="22"/>
        </w:rPr>
      </w:pPr>
      <w:r w:rsidRPr="00F33BB0">
        <w:rPr>
          <w:rFonts w:cs="Arial"/>
          <w:b/>
          <w:bCs/>
          <w:sz w:val="22"/>
          <w:szCs w:val="22"/>
          <w:u w:val="single"/>
        </w:rPr>
        <w:t>Veljavnost</w:t>
      </w:r>
      <w:r w:rsidR="00AE5CAC" w:rsidRPr="00F33BB0">
        <w:rPr>
          <w:rFonts w:cs="Arial"/>
          <w:b/>
          <w:bCs/>
          <w:sz w:val="22"/>
          <w:szCs w:val="22"/>
          <w:u w:val="single"/>
        </w:rPr>
        <w:t xml:space="preserve"> ponudbe</w:t>
      </w:r>
      <w:r w:rsidR="00AE5CAC" w:rsidRPr="00CD584D">
        <w:rPr>
          <w:rFonts w:cs="Arial"/>
          <w:sz w:val="22"/>
          <w:szCs w:val="22"/>
        </w:rPr>
        <w:t xml:space="preserve"> </w:t>
      </w:r>
      <w:r w:rsidR="000756F1" w:rsidRPr="00CD584D">
        <w:rPr>
          <w:rFonts w:cs="Arial"/>
          <w:sz w:val="22"/>
          <w:szCs w:val="22"/>
        </w:rPr>
        <w:t xml:space="preserve">je do </w:t>
      </w:r>
      <w:r w:rsidR="00802A24" w:rsidRPr="00CD584D">
        <w:rPr>
          <w:rFonts w:cs="Arial"/>
          <w:sz w:val="22"/>
          <w:szCs w:val="22"/>
        </w:rPr>
        <w:t xml:space="preserve">vključno </w:t>
      </w:r>
      <w:r w:rsidR="00F33BB0">
        <w:rPr>
          <w:rFonts w:cs="Arial"/>
          <w:sz w:val="22"/>
          <w:szCs w:val="22"/>
        </w:rPr>
        <w:t>28</w:t>
      </w:r>
      <w:r w:rsidR="00474892" w:rsidRPr="00CD584D">
        <w:rPr>
          <w:rFonts w:cs="Arial"/>
          <w:sz w:val="22"/>
          <w:szCs w:val="22"/>
        </w:rPr>
        <w:t xml:space="preserve">. </w:t>
      </w:r>
      <w:r w:rsidR="00F33BB0">
        <w:rPr>
          <w:rFonts w:cs="Arial"/>
          <w:sz w:val="22"/>
          <w:szCs w:val="22"/>
        </w:rPr>
        <w:t>2</w:t>
      </w:r>
      <w:r w:rsidR="00474892" w:rsidRPr="00CD584D">
        <w:rPr>
          <w:rFonts w:cs="Arial"/>
          <w:sz w:val="22"/>
          <w:szCs w:val="22"/>
        </w:rPr>
        <w:t>.</w:t>
      </w:r>
      <w:r w:rsidR="000756F1" w:rsidRPr="00CD584D">
        <w:rPr>
          <w:rFonts w:cs="Arial"/>
          <w:sz w:val="22"/>
          <w:szCs w:val="22"/>
        </w:rPr>
        <w:t xml:space="preserve"> 202</w:t>
      </w:r>
      <w:r w:rsidR="00F33BB0">
        <w:rPr>
          <w:rFonts w:cs="Arial"/>
          <w:sz w:val="22"/>
          <w:szCs w:val="22"/>
        </w:rPr>
        <w:t>3</w:t>
      </w:r>
      <w:r w:rsidR="009B378A" w:rsidRPr="00CD584D">
        <w:rPr>
          <w:rFonts w:cs="Arial"/>
          <w:sz w:val="22"/>
          <w:szCs w:val="22"/>
        </w:rPr>
        <w:t>, z možnostjo podaljšanja</w:t>
      </w:r>
      <w:r w:rsidR="00474892" w:rsidRPr="00CD584D">
        <w:rPr>
          <w:rFonts w:cs="Arial"/>
          <w:sz w:val="22"/>
          <w:szCs w:val="22"/>
        </w:rPr>
        <w:t>.</w:t>
      </w:r>
    </w:p>
    <w:p w14:paraId="3CADD7DF" w14:textId="77777777" w:rsidR="00474892" w:rsidRPr="009B378A" w:rsidRDefault="00474892" w:rsidP="009B378A">
      <w:pPr>
        <w:pStyle w:val="Glava"/>
        <w:tabs>
          <w:tab w:val="clear" w:pos="4536"/>
          <w:tab w:val="clear" w:pos="9072"/>
        </w:tabs>
        <w:jc w:val="both"/>
        <w:rPr>
          <w:rFonts w:cs="Arial"/>
          <w:sz w:val="22"/>
          <w:szCs w:val="22"/>
          <w:u w:val="single"/>
        </w:rPr>
      </w:pPr>
    </w:p>
    <w:p w14:paraId="69F3AFA2" w14:textId="77777777" w:rsidR="009B378A" w:rsidRDefault="009B378A" w:rsidP="009B378A">
      <w:pPr>
        <w:pStyle w:val="Glava"/>
        <w:tabs>
          <w:tab w:val="clear" w:pos="4536"/>
          <w:tab w:val="clear" w:pos="9072"/>
        </w:tabs>
        <w:jc w:val="both"/>
        <w:rPr>
          <w:rFonts w:cs="Arial"/>
          <w:b/>
          <w:sz w:val="22"/>
          <w:szCs w:val="22"/>
        </w:rPr>
      </w:pPr>
      <w:r w:rsidRPr="001A21AD">
        <w:rPr>
          <w:rFonts w:cs="Arial"/>
          <w:b/>
          <w:sz w:val="22"/>
          <w:szCs w:val="22"/>
        </w:rPr>
        <w:t>D) Podatki za ugotavljanje sposobnosti ponudnika (75. - 81. člen ZJN-3)</w:t>
      </w:r>
    </w:p>
    <w:p w14:paraId="44A5DC74" w14:textId="77777777" w:rsidR="009B378A" w:rsidRPr="003B2C36" w:rsidRDefault="009B378A" w:rsidP="009B378A">
      <w:pPr>
        <w:pStyle w:val="Glava"/>
        <w:tabs>
          <w:tab w:val="clear" w:pos="4536"/>
          <w:tab w:val="clear" w:pos="9072"/>
        </w:tabs>
        <w:jc w:val="both"/>
        <w:rPr>
          <w:rFonts w:cs="Arial"/>
          <w:sz w:val="22"/>
          <w:szCs w:val="22"/>
        </w:rPr>
      </w:pPr>
    </w:p>
    <w:p w14:paraId="2A07189F" w14:textId="77777777" w:rsidR="009B378A" w:rsidRPr="0033789B" w:rsidRDefault="009B378A" w:rsidP="00BB37C9">
      <w:pPr>
        <w:pStyle w:val="Glava"/>
        <w:numPr>
          <w:ilvl w:val="0"/>
          <w:numId w:val="10"/>
        </w:numPr>
        <w:tabs>
          <w:tab w:val="clear" w:pos="4536"/>
          <w:tab w:val="clear" w:pos="9072"/>
        </w:tabs>
        <w:jc w:val="both"/>
        <w:rPr>
          <w:rFonts w:cs="Arial"/>
          <w:sz w:val="22"/>
          <w:szCs w:val="22"/>
        </w:rPr>
      </w:pPr>
      <w:r w:rsidRPr="003B2C36">
        <w:rPr>
          <w:rFonts w:cs="Arial"/>
          <w:sz w:val="22"/>
          <w:szCs w:val="22"/>
        </w:rPr>
        <w:t xml:space="preserve">Dokazila in pisne izjave iz točke D priložijo </w:t>
      </w:r>
      <w:r w:rsidRPr="003B2C36">
        <w:rPr>
          <w:rFonts w:cs="Arial"/>
          <w:b/>
          <w:bCs/>
          <w:sz w:val="22"/>
          <w:szCs w:val="22"/>
          <w:u w:val="single"/>
        </w:rPr>
        <w:t xml:space="preserve">vsi </w:t>
      </w:r>
      <w:r>
        <w:rPr>
          <w:rFonts w:cs="Arial"/>
          <w:b/>
          <w:bCs/>
          <w:sz w:val="22"/>
          <w:szCs w:val="22"/>
          <w:u w:val="single"/>
        </w:rPr>
        <w:t>ponudniki</w:t>
      </w:r>
      <w:r w:rsidRPr="003B2C36">
        <w:rPr>
          <w:rFonts w:cs="Arial"/>
          <w:sz w:val="22"/>
          <w:szCs w:val="22"/>
        </w:rPr>
        <w:t xml:space="preserve"> v ponudbi (t.j. ponudnik</w:t>
      </w:r>
      <w:r w:rsidRPr="0033789B">
        <w:rPr>
          <w:rFonts w:cs="Arial"/>
          <w:sz w:val="22"/>
          <w:szCs w:val="22"/>
        </w:rPr>
        <w:t xml:space="preserve"> in morebitni </w:t>
      </w:r>
      <w:r>
        <w:rPr>
          <w:rFonts w:cs="Arial"/>
          <w:sz w:val="22"/>
          <w:szCs w:val="22"/>
        </w:rPr>
        <w:t>ponudniki</w:t>
      </w:r>
      <w:r w:rsidRPr="0033789B">
        <w:rPr>
          <w:rFonts w:cs="Arial"/>
          <w:sz w:val="22"/>
          <w:szCs w:val="22"/>
        </w:rPr>
        <w:t xml:space="preserve"> v skupnem nastopu </w:t>
      </w:r>
      <w:r>
        <w:rPr>
          <w:rFonts w:cs="Arial"/>
          <w:sz w:val="22"/>
          <w:szCs w:val="22"/>
        </w:rPr>
        <w:t xml:space="preserve">ter vsi podizvajalci </w:t>
      </w:r>
      <w:r w:rsidRPr="0033789B">
        <w:rPr>
          <w:rFonts w:cs="Arial"/>
          <w:sz w:val="22"/>
          <w:szCs w:val="22"/>
        </w:rPr>
        <w:t>- nadalje »ponudnik« za točko D).</w:t>
      </w:r>
    </w:p>
    <w:p w14:paraId="6D48545D" w14:textId="77777777" w:rsidR="009B378A" w:rsidRPr="0033789B" w:rsidRDefault="009B378A" w:rsidP="009B378A">
      <w:pPr>
        <w:pStyle w:val="Glava"/>
        <w:tabs>
          <w:tab w:val="clear" w:pos="4536"/>
          <w:tab w:val="clear" w:pos="9072"/>
        </w:tabs>
        <w:jc w:val="both"/>
        <w:rPr>
          <w:rFonts w:cs="Arial"/>
          <w:sz w:val="22"/>
          <w:szCs w:val="22"/>
        </w:rPr>
      </w:pPr>
    </w:p>
    <w:p w14:paraId="0AD9745E" w14:textId="77777777" w:rsidR="009B378A" w:rsidRPr="00265391" w:rsidRDefault="009B378A" w:rsidP="00BB37C9">
      <w:pPr>
        <w:pStyle w:val="Glava"/>
        <w:numPr>
          <w:ilvl w:val="0"/>
          <w:numId w:val="10"/>
        </w:numPr>
        <w:tabs>
          <w:tab w:val="clear" w:pos="4536"/>
          <w:tab w:val="clear" w:pos="9072"/>
        </w:tabs>
        <w:jc w:val="both"/>
        <w:rPr>
          <w:rFonts w:cs="Arial"/>
          <w:b/>
          <w:sz w:val="22"/>
          <w:szCs w:val="22"/>
        </w:rPr>
      </w:pPr>
      <w:r w:rsidRPr="00654AD4">
        <w:rPr>
          <w:rFonts w:cs="Arial"/>
          <w:sz w:val="22"/>
          <w:szCs w:val="22"/>
        </w:rPr>
        <w:t xml:space="preserve">Če ponudnik </w:t>
      </w:r>
      <w:r w:rsidRPr="00654AD4">
        <w:rPr>
          <w:rFonts w:cs="Arial"/>
          <w:bCs/>
          <w:sz w:val="22"/>
          <w:szCs w:val="22"/>
        </w:rPr>
        <w:t>namesto originala</w:t>
      </w:r>
      <w:r w:rsidRPr="00654AD4">
        <w:rPr>
          <w:rFonts w:cs="Arial"/>
          <w:sz w:val="22"/>
          <w:szCs w:val="22"/>
        </w:rPr>
        <w:t xml:space="preserve"> predloži</w:t>
      </w:r>
      <w:r>
        <w:rPr>
          <w:rFonts w:cs="Arial"/>
          <w:sz w:val="22"/>
          <w:szCs w:val="22"/>
        </w:rPr>
        <w:t xml:space="preserve"> </w:t>
      </w:r>
      <w:r w:rsidRPr="00654AD4">
        <w:rPr>
          <w:rFonts w:cs="Arial"/>
          <w:bCs/>
          <w:sz w:val="22"/>
          <w:szCs w:val="22"/>
        </w:rPr>
        <w:t xml:space="preserve">fotokopijo dokazila uradne institucije, mora le-to parafirati in žigosati. Naročnik </w:t>
      </w:r>
      <w:r w:rsidRPr="00654AD4">
        <w:rPr>
          <w:rFonts w:cs="Arial"/>
          <w:sz w:val="22"/>
          <w:szCs w:val="22"/>
        </w:rPr>
        <w:t>lahko v postopku preverjanja ponudb od posameznega ponudnika kadarkoli zahteva, da mu na vpogled predloži original.</w:t>
      </w:r>
    </w:p>
    <w:p w14:paraId="5351E1EF" w14:textId="77777777" w:rsidR="009B378A" w:rsidRDefault="009B378A" w:rsidP="009B378A">
      <w:pPr>
        <w:pStyle w:val="Barvniseznampoudarek11"/>
        <w:rPr>
          <w:rFonts w:cs="Arial"/>
          <w:b/>
          <w:sz w:val="22"/>
          <w:szCs w:val="22"/>
        </w:rPr>
      </w:pPr>
    </w:p>
    <w:p w14:paraId="075578FA" w14:textId="77777777" w:rsidR="009B378A" w:rsidRDefault="009B378A" w:rsidP="009B378A">
      <w:pPr>
        <w:pStyle w:val="Glava"/>
        <w:jc w:val="both"/>
        <w:rPr>
          <w:rFonts w:cs="Arial"/>
          <w:sz w:val="22"/>
          <w:szCs w:val="22"/>
        </w:rPr>
      </w:pPr>
      <w:r w:rsidRPr="006D183F">
        <w:rPr>
          <w:rFonts w:cs="Arial"/>
          <w:sz w:val="22"/>
          <w:szCs w:val="22"/>
        </w:rPr>
        <w:t xml:space="preserve">3. </w:t>
      </w:r>
      <w:r>
        <w:rPr>
          <w:rFonts w:cs="Arial"/>
          <w:sz w:val="22"/>
          <w:szCs w:val="22"/>
        </w:rPr>
        <w:t xml:space="preserve">  P</w:t>
      </w:r>
      <w:r w:rsidRPr="006D183F">
        <w:rPr>
          <w:rFonts w:cs="Arial"/>
          <w:sz w:val="22"/>
          <w:szCs w:val="22"/>
        </w:rPr>
        <w:t>onudniki</w:t>
      </w:r>
      <w:r>
        <w:rPr>
          <w:rFonts w:cs="Arial"/>
          <w:sz w:val="22"/>
          <w:szCs w:val="22"/>
        </w:rPr>
        <w:t xml:space="preserve"> </w:t>
      </w:r>
      <w:r w:rsidRPr="006D183F">
        <w:rPr>
          <w:rFonts w:cs="Arial"/>
          <w:sz w:val="22"/>
          <w:szCs w:val="22"/>
        </w:rPr>
        <w:t xml:space="preserve">morajo k podpisani izjavi (razpisni obrazec št. </w:t>
      </w:r>
      <w:r>
        <w:rPr>
          <w:rFonts w:cs="Arial"/>
          <w:b/>
          <w:sz w:val="22"/>
          <w:szCs w:val="22"/>
        </w:rPr>
        <w:t>4</w:t>
      </w:r>
      <w:r w:rsidRPr="006D183F">
        <w:rPr>
          <w:rFonts w:cs="Arial"/>
          <w:sz w:val="22"/>
          <w:szCs w:val="22"/>
        </w:rPr>
        <w:t xml:space="preserve">) priložiti </w:t>
      </w:r>
      <w:r w:rsidRPr="002A5564">
        <w:rPr>
          <w:rFonts w:cs="Arial"/>
          <w:sz w:val="22"/>
          <w:szCs w:val="22"/>
        </w:rPr>
        <w:t xml:space="preserve">izpolnjen enotni evropski </w:t>
      </w:r>
    </w:p>
    <w:p w14:paraId="750EB88D" w14:textId="77777777" w:rsidR="009B378A" w:rsidRDefault="009B378A" w:rsidP="009B378A">
      <w:pPr>
        <w:pStyle w:val="Glava"/>
        <w:jc w:val="both"/>
        <w:rPr>
          <w:rFonts w:cs="Arial"/>
          <w:sz w:val="22"/>
          <w:szCs w:val="22"/>
        </w:rPr>
      </w:pPr>
      <w:r>
        <w:rPr>
          <w:rFonts w:cs="Arial"/>
          <w:sz w:val="22"/>
          <w:szCs w:val="22"/>
        </w:rPr>
        <w:t xml:space="preserve">      </w:t>
      </w:r>
      <w:r w:rsidRPr="002A5564">
        <w:rPr>
          <w:rFonts w:cs="Arial"/>
          <w:sz w:val="22"/>
          <w:szCs w:val="22"/>
        </w:rPr>
        <w:t xml:space="preserve">dokument v zvezi z oddajo javnega naročila (v nadaljevanju obrazec </w:t>
      </w:r>
      <w:r w:rsidRPr="0061586E">
        <w:rPr>
          <w:rFonts w:cs="Arial"/>
          <w:b/>
          <w:sz w:val="22"/>
          <w:szCs w:val="22"/>
        </w:rPr>
        <w:t>ESPD</w:t>
      </w:r>
      <w:r w:rsidRPr="002A5564">
        <w:rPr>
          <w:rFonts w:cs="Arial"/>
          <w:sz w:val="22"/>
          <w:szCs w:val="22"/>
        </w:rPr>
        <w:t>)</w:t>
      </w:r>
      <w:r>
        <w:rPr>
          <w:rFonts w:cs="Arial"/>
          <w:sz w:val="22"/>
          <w:szCs w:val="22"/>
        </w:rPr>
        <w:t xml:space="preserve">. </w:t>
      </w:r>
    </w:p>
    <w:p w14:paraId="50CB0018" w14:textId="77777777" w:rsidR="009B378A" w:rsidRPr="002A5564" w:rsidRDefault="009B378A" w:rsidP="009B378A">
      <w:pPr>
        <w:pStyle w:val="Glava"/>
        <w:jc w:val="both"/>
        <w:rPr>
          <w:rFonts w:cs="Arial"/>
          <w:sz w:val="22"/>
          <w:szCs w:val="22"/>
        </w:rPr>
      </w:pPr>
    </w:p>
    <w:p w14:paraId="16CF70C3" w14:textId="77777777" w:rsidR="009B378A" w:rsidRDefault="009B378A" w:rsidP="009B378A">
      <w:pPr>
        <w:pStyle w:val="Glava"/>
        <w:jc w:val="both"/>
        <w:rPr>
          <w:rFonts w:cs="Arial"/>
          <w:sz w:val="22"/>
          <w:szCs w:val="22"/>
        </w:rPr>
      </w:pPr>
      <w:r w:rsidRPr="002A5564">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2F25ACBA" w14:textId="77777777" w:rsidR="009B378A" w:rsidRPr="002A5564" w:rsidRDefault="009B378A" w:rsidP="009B378A">
      <w:pPr>
        <w:pStyle w:val="Glava"/>
        <w:jc w:val="both"/>
        <w:rPr>
          <w:rFonts w:cs="Arial"/>
          <w:sz w:val="22"/>
          <w:szCs w:val="22"/>
        </w:rPr>
      </w:pPr>
    </w:p>
    <w:p w14:paraId="536024C6" w14:textId="77777777" w:rsidR="009B378A" w:rsidRDefault="009B378A" w:rsidP="0055328D">
      <w:pPr>
        <w:pStyle w:val="Glava"/>
        <w:ind w:left="567" w:hanging="207"/>
        <w:jc w:val="both"/>
        <w:rPr>
          <w:rFonts w:cs="Arial"/>
          <w:sz w:val="22"/>
          <w:szCs w:val="22"/>
        </w:rPr>
      </w:pPr>
      <w:r w:rsidRPr="003B2C36">
        <w:rPr>
          <w:rFonts w:cs="Arial"/>
          <w:b/>
          <w:sz w:val="22"/>
          <w:szCs w:val="22"/>
        </w:rPr>
        <w:t>d.1)</w:t>
      </w:r>
      <w:r>
        <w:rPr>
          <w:rFonts w:cs="Arial"/>
          <w:b/>
          <w:sz w:val="22"/>
          <w:szCs w:val="22"/>
        </w:rPr>
        <w:t xml:space="preserve"> </w:t>
      </w:r>
      <w:r w:rsidRPr="00AA06ED">
        <w:rPr>
          <w:rFonts w:cs="Arial"/>
          <w:b/>
          <w:sz w:val="22"/>
          <w:szCs w:val="22"/>
        </w:rPr>
        <w:t>Izjava</w:t>
      </w:r>
      <w:r w:rsidRPr="00AA06ED">
        <w:rPr>
          <w:rFonts w:cs="Arial"/>
          <w:sz w:val="22"/>
          <w:szCs w:val="22"/>
        </w:rPr>
        <w:t>, da ponudnik</w:t>
      </w:r>
      <w:r w:rsidRPr="00AE6F71">
        <w:rPr>
          <w:rFonts w:cs="Arial"/>
          <w:sz w:val="22"/>
          <w:szCs w:val="22"/>
        </w:rPr>
        <w:t xml:space="preserve">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2A6FAB87" w14:textId="77777777" w:rsidR="009B378A" w:rsidRDefault="009B378A" w:rsidP="009B378A">
      <w:pPr>
        <w:pStyle w:val="Glava"/>
        <w:ind w:left="360"/>
        <w:jc w:val="both"/>
        <w:rPr>
          <w:rFonts w:cs="Arial"/>
          <w:b/>
          <w:sz w:val="22"/>
          <w:szCs w:val="22"/>
        </w:rPr>
      </w:pPr>
    </w:p>
    <w:p w14:paraId="19142D97" w14:textId="77777777" w:rsidR="009B378A" w:rsidRDefault="009B378A" w:rsidP="00710955">
      <w:pPr>
        <w:pStyle w:val="Glava"/>
        <w:ind w:left="643" w:hanging="283"/>
        <w:jc w:val="both"/>
        <w:rPr>
          <w:rFonts w:cs="Arial"/>
          <w:b/>
          <w:sz w:val="22"/>
          <w:szCs w:val="22"/>
        </w:rPr>
      </w:pPr>
      <w:r w:rsidRPr="00D81560">
        <w:rPr>
          <w:rFonts w:cs="Arial"/>
          <w:b/>
          <w:sz w:val="22"/>
          <w:szCs w:val="22"/>
        </w:rPr>
        <w:t>d.2)</w:t>
      </w:r>
      <w:r>
        <w:rPr>
          <w:rFonts w:cs="Arial"/>
          <w:b/>
          <w:sz w:val="22"/>
          <w:szCs w:val="22"/>
        </w:rPr>
        <w:t xml:space="preserve"> </w:t>
      </w:r>
      <w:r w:rsidRPr="00AE6F71">
        <w:rPr>
          <w:rFonts w:cs="Arial"/>
          <w:b/>
          <w:sz w:val="22"/>
          <w:szCs w:val="22"/>
        </w:rPr>
        <w:tab/>
      </w:r>
      <w:r w:rsidRPr="00AA06ED">
        <w:rPr>
          <w:rFonts w:cs="Arial"/>
          <w:b/>
          <w:sz w:val="22"/>
          <w:szCs w:val="22"/>
        </w:rPr>
        <w:t>Izjava</w:t>
      </w:r>
      <w:r w:rsidRPr="00AA06ED">
        <w:rPr>
          <w:rFonts w:cs="Arial"/>
          <w:sz w:val="22"/>
          <w:szCs w:val="22"/>
        </w:rPr>
        <w:t>, da ponudnik</w:t>
      </w:r>
      <w:r w:rsidRPr="00AE6F71">
        <w:rPr>
          <w:rFonts w:cs="Arial"/>
          <w:sz w:val="22"/>
          <w:szCs w:val="22"/>
        </w:rPr>
        <w:t xml:space="preserve"> na dan, ko je bila oddana ponudba,</w:t>
      </w:r>
      <w:r>
        <w:rPr>
          <w:rFonts w:cs="Arial"/>
          <w:sz w:val="22"/>
          <w:szCs w:val="22"/>
        </w:rPr>
        <w:t xml:space="preserve"> ni imel neizpolnjenih obveznih </w:t>
      </w:r>
      <w:r w:rsidRPr="00AE6F71">
        <w:rPr>
          <w:rFonts w:cs="Arial"/>
          <w:sz w:val="22"/>
          <w:szCs w:val="22"/>
        </w:rPr>
        <w:t>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3625C1A3" w14:textId="77777777" w:rsidR="009B378A" w:rsidRDefault="009B378A" w:rsidP="009B378A">
      <w:pPr>
        <w:pStyle w:val="Glava"/>
        <w:ind w:left="709" w:hanging="283"/>
        <w:jc w:val="both"/>
        <w:rPr>
          <w:rFonts w:cs="Arial"/>
          <w:sz w:val="22"/>
          <w:szCs w:val="22"/>
        </w:rPr>
      </w:pPr>
    </w:p>
    <w:p w14:paraId="32C0E06D" w14:textId="05D1E0E2" w:rsidR="00275502" w:rsidRPr="00275502" w:rsidRDefault="009B378A" w:rsidP="00275502">
      <w:pPr>
        <w:pStyle w:val="Glava"/>
        <w:ind w:left="720" w:hanging="360"/>
        <w:jc w:val="both"/>
        <w:rPr>
          <w:rFonts w:cs="Arial"/>
          <w:kern w:val="3"/>
          <w:lang w:eastAsia="zh-CN"/>
        </w:rPr>
      </w:pPr>
      <w:r w:rsidRPr="00D453FE">
        <w:rPr>
          <w:rFonts w:cs="Arial"/>
          <w:b/>
          <w:sz w:val="22"/>
          <w:szCs w:val="22"/>
        </w:rPr>
        <w:t>d.3)</w:t>
      </w:r>
      <w:r>
        <w:rPr>
          <w:rFonts w:cs="Arial"/>
          <w:b/>
          <w:sz w:val="22"/>
          <w:szCs w:val="22"/>
        </w:rPr>
        <w:t xml:space="preserve"> </w:t>
      </w:r>
      <w:r w:rsidR="00275502" w:rsidRPr="00275502">
        <w:rPr>
          <w:rFonts w:cs="Arial"/>
          <w:b/>
          <w:kern w:val="3"/>
          <w:sz w:val="22"/>
          <w:szCs w:val="22"/>
          <w:lang w:eastAsia="zh-CN"/>
        </w:rPr>
        <w:t xml:space="preserve">Izjava, </w:t>
      </w:r>
      <w:r w:rsidR="00275502" w:rsidRPr="00275502">
        <w:rPr>
          <w:rFonts w:cs="Arial"/>
          <w:kern w:val="3"/>
          <w:sz w:val="22"/>
          <w:szCs w:val="22"/>
          <w:lang w:eastAsia="zh-CN"/>
        </w:rPr>
        <w:t>da ponudnik:</w:t>
      </w:r>
    </w:p>
    <w:p w14:paraId="2C6E77E9" w14:textId="77777777" w:rsidR="00275502" w:rsidRPr="00275502" w:rsidRDefault="00275502" w:rsidP="00275502">
      <w:pPr>
        <w:tabs>
          <w:tab w:val="center" w:pos="4536"/>
          <w:tab w:val="right" w:pos="9072"/>
        </w:tabs>
        <w:suppressAutoHyphens/>
        <w:autoSpaceDN w:val="0"/>
        <w:ind w:left="720"/>
        <w:jc w:val="both"/>
        <w:textAlignment w:val="baseline"/>
        <w:rPr>
          <w:rFonts w:ascii="Arial" w:hAnsi="Arial" w:cs="Arial"/>
          <w:kern w:val="3"/>
          <w:sz w:val="20"/>
          <w:lang w:eastAsia="zh-CN"/>
        </w:rPr>
      </w:pPr>
      <w:r w:rsidRPr="00275502">
        <w:rPr>
          <w:rFonts w:ascii="Arial" w:hAnsi="Arial" w:cs="Arial"/>
          <w:kern w:val="3"/>
          <w:sz w:val="22"/>
          <w:szCs w:val="22"/>
          <w:lang w:eastAsia="zh-CN"/>
        </w:rPr>
        <w:t xml:space="preserve">- na dan, ko poteče rok za oddajo ponudb ni izločen iz postopkov oddaje javnih naročil zaradi uvrstitve v evidenco </w:t>
      </w:r>
      <w:r w:rsidRPr="00275502">
        <w:rPr>
          <w:rFonts w:ascii="Arial" w:hAnsi="Arial" w:cs="Arial"/>
          <w:color w:val="000000"/>
          <w:kern w:val="3"/>
          <w:sz w:val="22"/>
          <w:szCs w:val="22"/>
          <w:shd w:val="clear" w:color="auto" w:fill="FFFFFF"/>
          <w:lang w:eastAsia="zh-CN"/>
        </w:rPr>
        <w:t>gospodarskih subjektov z izrečenimi stranskimi sankcijami izločitve iz postopkov javnega naročanja</w:t>
      </w:r>
      <w:r w:rsidRPr="00275502">
        <w:rPr>
          <w:rFonts w:ascii="Arial" w:hAnsi="Arial" w:cs="Arial"/>
          <w:kern w:val="3"/>
          <w:sz w:val="22"/>
          <w:szCs w:val="22"/>
          <w:lang w:eastAsia="zh-CN"/>
        </w:rPr>
        <w:t>, ter</w:t>
      </w:r>
    </w:p>
    <w:p w14:paraId="24FAF5F8" w14:textId="77777777" w:rsidR="00275502" w:rsidRPr="00275502" w:rsidRDefault="00275502" w:rsidP="00275502">
      <w:pPr>
        <w:tabs>
          <w:tab w:val="center" w:pos="4536"/>
          <w:tab w:val="right" w:pos="9072"/>
        </w:tabs>
        <w:suppressAutoHyphens/>
        <w:autoSpaceDN w:val="0"/>
        <w:ind w:left="720"/>
        <w:jc w:val="both"/>
        <w:textAlignment w:val="baseline"/>
        <w:rPr>
          <w:rFonts w:ascii="Arial" w:hAnsi="Arial" w:cs="Arial"/>
          <w:kern w:val="3"/>
          <w:sz w:val="20"/>
          <w:lang w:eastAsia="zh-CN"/>
        </w:rPr>
      </w:pPr>
      <w:r w:rsidRPr="00275502">
        <w:rPr>
          <w:rFonts w:ascii="Arial" w:hAnsi="Arial" w:cs="Arial"/>
          <w:kern w:val="3"/>
          <w:sz w:val="22"/>
          <w:szCs w:val="22"/>
          <w:lang w:eastAsia="zh-CN"/>
        </w:rPr>
        <w:t>- 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B2BED36" w14:textId="4ABAFA25" w:rsidR="00EA25A0" w:rsidRPr="00740EB1" w:rsidRDefault="00EA25A0" w:rsidP="0055328D">
      <w:pPr>
        <w:pStyle w:val="Glava"/>
        <w:numPr>
          <w:ilvl w:val="12"/>
          <w:numId w:val="0"/>
        </w:numPr>
        <w:ind w:left="720" w:hanging="360"/>
        <w:jc w:val="both"/>
        <w:rPr>
          <w:rFonts w:cs="Arial"/>
          <w:sz w:val="22"/>
          <w:szCs w:val="22"/>
        </w:rPr>
      </w:pPr>
    </w:p>
    <w:p w14:paraId="4F380117" w14:textId="77777777" w:rsidR="009B378A" w:rsidRDefault="009B378A" w:rsidP="009B378A">
      <w:pPr>
        <w:pStyle w:val="Glava"/>
        <w:jc w:val="both"/>
        <w:rPr>
          <w:rFonts w:cs="Arial"/>
          <w:sz w:val="22"/>
          <w:szCs w:val="22"/>
        </w:rPr>
      </w:pPr>
    </w:p>
    <w:p w14:paraId="328EAC58" w14:textId="77777777" w:rsidR="009B378A" w:rsidRDefault="009B378A" w:rsidP="009B378A">
      <w:pPr>
        <w:pStyle w:val="Glava"/>
        <w:ind w:left="360"/>
        <w:jc w:val="both"/>
        <w:rPr>
          <w:rFonts w:cs="Arial"/>
          <w:sz w:val="22"/>
          <w:szCs w:val="22"/>
        </w:rPr>
      </w:pPr>
      <w:r w:rsidRPr="00AA06ED">
        <w:rPr>
          <w:rFonts w:cs="Arial"/>
          <w:sz w:val="22"/>
          <w:szCs w:val="22"/>
        </w:rPr>
        <w:t xml:space="preserve">Naročnik </w:t>
      </w:r>
      <w:r w:rsidR="005C424D">
        <w:rPr>
          <w:rFonts w:cs="Arial"/>
          <w:sz w:val="22"/>
          <w:szCs w:val="22"/>
        </w:rPr>
        <w:t>bo</w:t>
      </w:r>
      <w:r w:rsidRPr="00AA06ED">
        <w:rPr>
          <w:rFonts w:cs="Arial"/>
          <w:sz w:val="22"/>
          <w:szCs w:val="22"/>
        </w:rPr>
        <w:t xml:space="preserve"> iz sodelovanja v postopku javnega naročanja izključi</w:t>
      </w:r>
      <w:r w:rsidR="005C424D">
        <w:rPr>
          <w:rFonts w:cs="Arial"/>
          <w:sz w:val="22"/>
          <w:szCs w:val="22"/>
        </w:rPr>
        <w:t>l</w:t>
      </w:r>
      <w:r w:rsidRPr="00AA06ED">
        <w:rPr>
          <w:rFonts w:cs="Arial"/>
          <w:sz w:val="22"/>
          <w:szCs w:val="22"/>
        </w:rPr>
        <w:t xml:space="preserve"> gospodarski sub</w:t>
      </w:r>
      <w:r w:rsidR="002D5D03">
        <w:rPr>
          <w:rFonts w:cs="Arial"/>
          <w:sz w:val="22"/>
          <w:szCs w:val="22"/>
        </w:rPr>
        <w:t>jekt tudi v naslednjih primerih</w:t>
      </w:r>
      <w:r w:rsidRPr="00AA06ED">
        <w:rPr>
          <w:rFonts w:cs="Arial"/>
          <w:sz w:val="22"/>
          <w:szCs w:val="22"/>
        </w:rPr>
        <w:t>:</w:t>
      </w:r>
    </w:p>
    <w:p w14:paraId="26766F68" w14:textId="77777777" w:rsidR="009B378A" w:rsidRPr="00AA06ED" w:rsidRDefault="009B378A" w:rsidP="009B378A">
      <w:pPr>
        <w:pStyle w:val="Glava"/>
        <w:ind w:left="360"/>
        <w:jc w:val="both"/>
        <w:rPr>
          <w:rFonts w:cs="Arial"/>
          <w:sz w:val="22"/>
          <w:szCs w:val="22"/>
        </w:rPr>
      </w:pPr>
    </w:p>
    <w:p w14:paraId="289CAE8B" w14:textId="77777777" w:rsidR="009B378A" w:rsidRPr="00AA06ED" w:rsidRDefault="009B378A" w:rsidP="009B378A">
      <w:pPr>
        <w:pStyle w:val="Glava"/>
        <w:ind w:left="360"/>
        <w:jc w:val="both"/>
        <w:rPr>
          <w:rFonts w:cs="Arial"/>
          <w:sz w:val="22"/>
          <w:szCs w:val="22"/>
        </w:rPr>
      </w:pPr>
      <w:r w:rsidRPr="00AA06ED">
        <w:rPr>
          <w:rFonts w:cs="Arial"/>
          <w:sz w:val="22"/>
          <w:szCs w:val="22"/>
        </w:rPr>
        <w:t>a)     če lahko naročnik na kakršen koli način izkaže kršitev obveznosti iz drugega odstavka 3. člena tega zakona;</w:t>
      </w:r>
    </w:p>
    <w:p w14:paraId="1DE0C218" w14:textId="77777777" w:rsidR="009B378A" w:rsidRPr="00AA06ED" w:rsidRDefault="009B378A" w:rsidP="009B378A">
      <w:pPr>
        <w:pStyle w:val="Glava"/>
        <w:ind w:left="360"/>
        <w:jc w:val="both"/>
        <w:rPr>
          <w:rFonts w:cs="Arial"/>
          <w:sz w:val="22"/>
          <w:szCs w:val="22"/>
        </w:rPr>
      </w:pPr>
      <w:r w:rsidRPr="00AA06ED">
        <w:rPr>
          <w:rFonts w:cs="Arial"/>
          <w:sz w:val="22"/>
          <w:szCs w:val="22"/>
        </w:rPr>
        <w:t xml:space="preserve">b)     če se je nad gospodarskim subjektom začel postopek zaradi insolventnosti ali prisilnega prenehanja po zakonu, ki ureja postopek zaradi insolventnosti in prisilnega prenehanja, ali </w:t>
      </w:r>
      <w:r w:rsidRPr="00AA06ED">
        <w:rPr>
          <w:rFonts w:cs="Arial"/>
          <w:sz w:val="22"/>
          <w:szCs w:val="22"/>
        </w:rPr>
        <w:lastRenderedPageBreak/>
        <w:t>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282E404" w14:textId="77777777" w:rsidR="009B378A" w:rsidRPr="00AA06ED" w:rsidRDefault="009B378A" w:rsidP="009B378A">
      <w:pPr>
        <w:pStyle w:val="Glava"/>
        <w:ind w:left="360"/>
        <w:jc w:val="both"/>
        <w:rPr>
          <w:rFonts w:cs="Arial"/>
          <w:sz w:val="22"/>
          <w:szCs w:val="22"/>
        </w:rPr>
      </w:pPr>
      <w:r w:rsidRPr="00AA06ED">
        <w:rPr>
          <w:rFonts w:cs="Arial"/>
          <w:sz w:val="22"/>
          <w:szCs w:val="22"/>
        </w:rPr>
        <w:t>c)     če lahko naročnik z ustreznimi sredstvi izkaže, da je gospodarski subjekt zagrešil hujšo kršitev poklicnih pravil, zaradi česar je omajana njegova integriteta;</w:t>
      </w:r>
    </w:p>
    <w:p w14:paraId="02724A5E" w14:textId="77777777" w:rsidR="009B378A" w:rsidRPr="00AA06ED" w:rsidRDefault="009B378A" w:rsidP="009B378A">
      <w:pPr>
        <w:pStyle w:val="Glava"/>
        <w:ind w:left="360"/>
        <w:jc w:val="both"/>
        <w:rPr>
          <w:rFonts w:cs="Arial"/>
          <w:sz w:val="22"/>
          <w:szCs w:val="22"/>
        </w:rPr>
      </w:pPr>
      <w:r w:rsidRPr="00AA06ED">
        <w:rPr>
          <w:rFonts w:cs="Arial"/>
          <w:sz w:val="22"/>
          <w:szCs w:val="22"/>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759BB49D" w14:textId="77777777" w:rsidR="009B378A" w:rsidRPr="00AA06ED" w:rsidRDefault="009B378A" w:rsidP="009B378A">
      <w:pPr>
        <w:pStyle w:val="Glava"/>
        <w:ind w:left="360"/>
        <w:jc w:val="both"/>
        <w:rPr>
          <w:rFonts w:cs="Arial"/>
          <w:sz w:val="22"/>
          <w:szCs w:val="22"/>
        </w:rPr>
      </w:pPr>
      <w:r w:rsidRPr="00AA06ED">
        <w:rPr>
          <w:rFonts w:cs="Arial"/>
          <w:sz w:val="22"/>
          <w:szCs w:val="22"/>
        </w:rPr>
        <w:t>d)     če nasprotja interesov iz tretjega odstavka 91. člena tega zakona ni mogoče učinkovito odpraviti z drugimi, blažjimi ukrepi;</w:t>
      </w:r>
    </w:p>
    <w:p w14:paraId="716CDB47" w14:textId="77777777" w:rsidR="009B378A" w:rsidRPr="00AA06ED" w:rsidRDefault="009B378A" w:rsidP="009B378A">
      <w:pPr>
        <w:pStyle w:val="Glava"/>
        <w:ind w:left="360"/>
        <w:jc w:val="both"/>
        <w:rPr>
          <w:rFonts w:cs="Arial"/>
          <w:sz w:val="22"/>
          <w:szCs w:val="22"/>
        </w:rPr>
      </w:pPr>
      <w:r w:rsidRPr="00AA06ED">
        <w:rPr>
          <w:rFonts w:cs="Arial"/>
          <w:sz w:val="22"/>
          <w:szCs w:val="22"/>
        </w:rPr>
        <w:t>e)     če izkrivljanja konkurence zaradi predhodnega sodelovanja gospodarskih subjektov pri pripravi postopka javnega naročanja v skladu s 65. členom tega zakona ni mogoče učinkovito odpraviti z drugimi, blažjimi ukrepi;</w:t>
      </w:r>
    </w:p>
    <w:p w14:paraId="78252774" w14:textId="77777777" w:rsidR="009B378A" w:rsidRPr="00AA06ED" w:rsidRDefault="009B378A" w:rsidP="009B378A">
      <w:pPr>
        <w:pStyle w:val="Glava"/>
        <w:ind w:left="360"/>
        <w:jc w:val="both"/>
        <w:rPr>
          <w:rFonts w:cs="Arial"/>
          <w:sz w:val="22"/>
          <w:szCs w:val="22"/>
        </w:rPr>
      </w:pPr>
      <w:r w:rsidRPr="00AA06ED">
        <w:rPr>
          <w:rFonts w:cs="Arial"/>
          <w:sz w:val="22"/>
          <w:szCs w:val="22"/>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4467864D" w14:textId="77777777" w:rsidR="009B378A" w:rsidRPr="00AA06ED" w:rsidRDefault="009B378A" w:rsidP="009B378A">
      <w:pPr>
        <w:pStyle w:val="Glava"/>
        <w:ind w:left="360"/>
        <w:jc w:val="both"/>
        <w:rPr>
          <w:rFonts w:cs="Arial"/>
          <w:sz w:val="22"/>
          <w:szCs w:val="22"/>
        </w:rPr>
      </w:pPr>
      <w:r w:rsidRPr="00AA06ED">
        <w:rPr>
          <w:rFonts w:cs="Arial"/>
          <w:sz w:val="22"/>
          <w:szCs w:val="22"/>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529806DF" w14:textId="77777777" w:rsidR="009B378A" w:rsidRPr="00AA06ED" w:rsidRDefault="009B378A" w:rsidP="009B378A">
      <w:pPr>
        <w:pStyle w:val="Glava"/>
        <w:ind w:left="360"/>
        <w:jc w:val="both"/>
        <w:rPr>
          <w:rFonts w:cs="Arial"/>
          <w:sz w:val="22"/>
          <w:szCs w:val="22"/>
        </w:rPr>
      </w:pPr>
      <w:r w:rsidRPr="00AA06ED">
        <w:rPr>
          <w:rFonts w:cs="Arial"/>
          <w:sz w:val="22"/>
          <w:szCs w:val="22"/>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2D4C7D1E" w14:textId="77777777" w:rsidR="009B378A" w:rsidRDefault="009B378A" w:rsidP="009B378A">
      <w:pPr>
        <w:pStyle w:val="Glava"/>
        <w:numPr>
          <w:ilvl w:val="12"/>
          <w:numId w:val="0"/>
        </w:numPr>
        <w:ind w:left="360"/>
        <w:jc w:val="both"/>
        <w:rPr>
          <w:rFonts w:cs="Arial"/>
          <w:sz w:val="22"/>
          <w:szCs w:val="22"/>
        </w:rPr>
      </w:pPr>
    </w:p>
    <w:p w14:paraId="6A68B526" w14:textId="77777777" w:rsidR="009B378A" w:rsidRDefault="009B378A" w:rsidP="009B378A">
      <w:pPr>
        <w:pStyle w:val="Glava"/>
        <w:numPr>
          <w:ilvl w:val="12"/>
          <w:numId w:val="0"/>
        </w:numPr>
        <w:ind w:left="360"/>
        <w:jc w:val="both"/>
        <w:rPr>
          <w:rFonts w:cs="Arial"/>
          <w:b/>
          <w:sz w:val="22"/>
          <w:szCs w:val="22"/>
        </w:rPr>
      </w:pPr>
      <w:r w:rsidRPr="00D85CD6">
        <w:rPr>
          <w:rFonts w:cs="Arial"/>
          <w:sz w:val="22"/>
          <w:szCs w:val="22"/>
        </w:rPr>
        <w:t xml:space="preserve">Ponudnik podpiše </w:t>
      </w:r>
      <w:r w:rsidRPr="00D85CD6">
        <w:rPr>
          <w:rFonts w:cs="Arial"/>
          <w:b/>
          <w:sz w:val="22"/>
          <w:szCs w:val="22"/>
        </w:rPr>
        <w:t>izjavo o informacijah o izpolnjevanju pogojev po ZJN-3</w:t>
      </w:r>
      <w:r w:rsidRPr="00D85CD6">
        <w:rPr>
          <w:rFonts w:cs="Arial"/>
          <w:sz w:val="22"/>
          <w:szCs w:val="22"/>
        </w:rPr>
        <w:t xml:space="preserve"> (razpisni obrazec št. </w:t>
      </w:r>
      <w:r w:rsidRPr="00D85CD6">
        <w:rPr>
          <w:rFonts w:cs="Arial"/>
          <w:b/>
          <w:sz w:val="22"/>
          <w:szCs w:val="22"/>
        </w:rPr>
        <w:t>4</w:t>
      </w:r>
      <w:r w:rsidRPr="00D85CD6">
        <w:rPr>
          <w:rFonts w:cs="Arial"/>
          <w:sz w:val="22"/>
          <w:szCs w:val="22"/>
        </w:rPr>
        <w:t xml:space="preserve">) in priložiti izpolnjen </w:t>
      </w:r>
      <w:r w:rsidRPr="00D85CD6">
        <w:rPr>
          <w:rFonts w:cs="Arial"/>
          <w:b/>
          <w:sz w:val="22"/>
          <w:szCs w:val="22"/>
        </w:rPr>
        <w:t>enotni evropski dokument v zvezi z oddajo javnega naročila (v nadaljevanju obrazec ESPD</w:t>
      </w:r>
      <w:r w:rsidRPr="00D85CD6">
        <w:rPr>
          <w:rFonts w:cs="Arial"/>
          <w:sz w:val="22"/>
          <w:szCs w:val="22"/>
        </w:rPr>
        <w:t>)</w:t>
      </w:r>
      <w:r w:rsidRPr="00D85CD6">
        <w:rPr>
          <w:rFonts w:cs="Arial"/>
          <w:b/>
          <w:sz w:val="22"/>
          <w:szCs w:val="22"/>
        </w:rPr>
        <w:t>.</w:t>
      </w:r>
      <w:r w:rsidRPr="002A5564">
        <w:rPr>
          <w:rFonts w:cs="Arial"/>
          <w:b/>
          <w:sz w:val="22"/>
          <w:szCs w:val="22"/>
        </w:rPr>
        <w:t xml:space="preserve">  </w:t>
      </w:r>
    </w:p>
    <w:p w14:paraId="4DFA570F" w14:textId="77777777" w:rsidR="00AE5CAC" w:rsidRPr="00187859" w:rsidRDefault="00AE5CAC" w:rsidP="00CF4788">
      <w:pPr>
        <w:pStyle w:val="Glava"/>
        <w:tabs>
          <w:tab w:val="clear" w:pos="4536"/>
          <w:tab w:val="clear" w:pos="9072"/>
        </w:tabs>
        <w:jc w:val="both"/>
        <w:rPr>
          <w:rFonts w:cs="Arial"/>
          <w:b/>
          <w:sz w:val="22"/>
          <w:szCs w:val="22"/>
        </w:rPr>
      </w:pPr>
    </w:p>
    <w:p w14:paraId="17EAB5A4" w14:textId="77777777" w:rsidR="0046431E" w:rsidRDefault="00AE5CAC" w:rsidP="00CF4788">
      <w:pPr>
        <w:pStyle w:val="Glava"/>
        <w:ind w:left="360" w:hanging="360"/>
        <w:jc w:val="both"/>
        <w:rPr>
          <w:rFonts w:cs="Arial"/>
          <w:b/>
          <w:sz w:val="22"/>
          <w:szCs w:val="22"/>
        </w:rPr>
      </w:pPr>
      <w:r w:rsidRPr="00187859">
        <w:rPr>
          <w:rFonts w:cs="Arial"/>
          <w:b/>
          <w:sz w:val="22"/>
          <w:szCs w:val="22"/>
        </w:rPr>
        <w:t xml:space="preserve">E) </w:t>
      </w:r>
      <w:r w:rsidR="0046431E" w:rsidRPr="002D7816">
        <w:rPr>
          <w:rFonts w:cs="Arial"/>
          <w:b/>
          <w:sz w:val="22"/>
          <w:szCs w:val="22"/>
        </w:rPr>
        <w:t>Podatki o ekonomski in finančni sposobnosti ter tehnični in kadrovski sposobnosti (</w:t>
      </w:r>
      <w:r w:rsidR="004F5AE2">
        <w:rPr>
          <w:rFonts w:cs="Arial"/>
          <w:b/>
          <w:sz w:val="22"/>
          <w:szCs w:val="22"/>
        </w:rPr>
        <w:t>76.</w:t>
      </w:r>
      <w:r w:rsidR="0046431E" w:rsidRPr="002D7816">
        <w:rPr>
          <w:rFonts w:cs="Arial"/>
          <w:b/>
          <w:sz w:val="22"/>
          <w:szCs w:val="22"/>
        </w:rPr>
        <w:t xml:space="preserve"> </w:t>
      </w:r>
      <w:r w:rsidR="0046431E">
        <w:rPr>
          <w:rFonts w:cs="Arial"/>
          <w:b/>
          <w:sz w:val="22"/>
          <w:szCs w:val="22"/>
        </w:rPr>
        <w:t xml:space="preserve"> </w:t>
      </w:r>
      <w:r w:rsidR="0046431E" w:rsidRPr="002D7816">
        <w:rPr>
          <w:rFonts w:cs="Arial"/>
          <w:b/>
          <w:sz w:val="22"/>
          <w:szCs w:val="22"/>
        </w:rPr>
        <w:t xml:space="preserve">in </w:t>
      </w:r>
      <w:r w:rsidR="004F5AE2">
        <w:rPr>
          <w:rFonts w:cs="Arial"/>
          <w:b/>
          <w:sz w:val="22"/>
          <w:szCs w:val="22"/>
        </w:rPr>
        <w:t>77</w:t>
      </w:r>
      <w:r w:rsidR="0046431E" w:rsidRPr="002D7816">
        <w:rPr>
          <w:rFonts w:cs="Arial"/>
          <w:b/>
          <w:sz w:val="22"/>
          <w:szCs w:val="22"/>
        </w:rPr>
        <w:t>. člen ZJN-</w:t>
      </w:r>
      <w:r w:rsidR="004F5AE2">
        <w:rPr>
          <w:rFonts w:cs="Arial"/>
          <w:b/>
          <w:sz w:val="22"/>
          <w:szCs w:val="22"/>
        </w:rPr>
        <w:t>3</w:t>
      </w:r>
      <w:r w:rsidR="0046431E" w:rsidRPr="002D7816">
        <w:rPr>
          <w:rFonts w:cs="Arial"/>
          <w:b/>
          <w:sz w:val="22"/>
          <w:szCs w:val="22"/>
        </w:rPr>
        <w:t>)</w:t>
      </w:r>
      <w:r w:rsidR="00E40AE5">
        <w:rPr>
          <w:rFonts w:cs="Arial"/>
          <w:b/>
          <w:sz w:val="22"/>
          <w:szCs w:val="22"/>
        </w:rPr>
        <w:t>.</w:t>
      </w:r>
    </w:p>
    <w:p w14:paraId="22470A3B" w14:textId="77777777" w:rsidR="00E40AE5" w:rsidRPr="002D7816" w:rsidRDefault="00E40AE5" w:rsidP="00CF4788">
      <w:pPr>
        <w:pStyle w:val="Glava"/>
        <w:ind w:left="360" w:hanging="360"/>
        <w:jc w:val="both"/>
        <w:rPr>
          <w:rFonts w:cs="Arial"/>
          <w:b/>
          <w:sz w:val="22"/>
          <w:szCs w:val="22"/>
        </w:rPr>
      </w:pPr>
    </w:p>
    <w:p w14:paraId="1A602F03" w14:textId="77777777" w:rsidR="00710955" w:rsidRPr="009E1BB7" w:rsidRDefault="00710955" w:rsidP="00710955">
      <w:pPr>
        <w:pStyle w:val="Glava"/>
        <w:ind w:left="371" w:hanging="11"/>
        <w:jc w:val="both"/>
        <w:rPr>
          <w:rFonts w:cs="Arial"/>
          <w:sz w:val="22"/>
          <w:szCs w:val="22"/>
        </w:rPr>
      </w:pPr>
      <w:r w:rsidRPr="00FC0DED">
        <w:rPr>
          <w:rFonts w:cs="Arial"/>
          <w:b/>
          <w:sz w:val="22"/>
          <w:szCs w:val="22"/>
        </w:rPr>
        <w:t>e.</w:t>
      </w:r>
      <w:r w:rsidR="004F5AE2">
        <w:rPr>
          <w:rFonts w:cs="Arial"/>
          <w:b/>
          <w:sz w:val="22"/>
          <w:szCs w:val="22"/>
        </w:rPr>
        <w:t xml:space="preserve"> </w:t>
      </w:r>
      <w:r w:rsidRPr="00FC0DED">
        <w:rPr>
          <w:rFonts w:cs="Arial"/>
          <w:b/>
          <w:sz w:val="22"/>
          <w:szCs w:val="22"/>
        </w:rPr>
        <w:t xml:space="preserve">1) </w:t>
      </w:r>
      <w:r>
        <w:rPr>
          <w:rFonts w:cs="Arial"/>
          <w:b/>
          <w:sz w:val="22"/>
          <w:szCs w:val="22"/>
        </w:rPr>
        <w:t>I</w:t>
      </w:r>
      <w:r w:rsidRPr="00FF4A5B">
        <w:rPr>
          <w:rFonts w:cs="Arial"/>
          <w:b/>
          <w:sz w:val="22"/>
          <w:szCs w:val="22"/>
        </w:rPr>
        <w:t>zjava ponu</w:t>
      </w:r>
      <w:r>
        <w:rPr>
          <w:rFonts w:cs="Arial"/>
          <w:b/>
          <w:sz w:val="22"/>
          <w:szCs w:val="22"/>
        </w:rPr>
        <w:t>dnika o izpolnjevanju ekonomsko</w:t>
      </w:r>
      <w:r w:rsidRPr="00FF4A5B">
        <w:rPr>
          <w:rFonts w:cs="Arial"/>
          <w:b/>
          <w:sz w:val="22"/>
          <w:szCs w:val="22"/>
        </w:rPr>
        <w:t>-finančne sposobnosti</w:t>
      </w:r>
      <w:r>
        <w:rPr>
          <w:rFonts w:cs="Arial"/>
          <w:b/>
          <w:sz w:val="22"/>
          <w:szCs w:val="22"/>
        </w:rPr>
        <w:t xml:space="preserve"> </w:t>
      </w:r>
      <w:r w:rsidRPr="00D62C71">
        <w:rPr>
          <w:rFonts w:cs="Arial"/>
          <w:sz w:val="22"/>
          <w:szCs w:val="22"/>
        </w:rPr>
        <w:t xml:space="preserve">(razpisni obrazec </w:t>
      </w:r>
      <w:r w:rsidRPr="009E1BB7">
        <w:rPr>
          <w:rFonts w:cs="Arial"/>
          <w:sz w:val="22"/>
          <w:szCs w:val="22"/>
        </w:rPr>
        <w:t xml:space="preserve">št. </w:t>
      </w:r>
      <w:r w:rsidR="007A11ED" w:rsidRPr="009E1BB7">
        <w:rPr>
          <w:rFonts w:cs="Arial"/>
          <w:b/>
          <w:sz w:val="22"/>
          <w:szCs w:val="22"/>
        </w:rPr>
        <w:t>5</w:t>
      </w:r>
      <w:r w:rsidRPr="009E1BB7">
        <w:rPr>
          <w:rFonts w:cs="Arial"/>
          <w:sz w:val="22"/>
          <w:szCs w:val="22"/>
        </w:rPr>
        <w:t>)</w:t>
      </w:r>
    </w:p>
    <w:p w14:paraId="76F834B1" w14:textId="77777777" w:rsidR="00710955" w:rsidRPr="009E1BB7" w:rsidRDefault="00710955" w:rsidP="00710955">
      <w:pPr>
        <w:pStyle w:val="Glava"/>
        <w:tabs>
          <w:tab w:val="clear" w:pos="4536"/>
          <w:tab w:val="clear" w:pos="9072"/>
        </w:tabs>
        <w:ind w:left="720" w:hanging="11"/>
        <w:jc w:val="both"/>
        <w:rPr>
          <w:rFonts w:cs="Arial"/>
          <w:sz w:val="22"/>
          <w:szCs w:val="22"/>
        </w:rPr>
      </w:pPr>
    </w:p>
    <w:p w14:paraId="2B0A69C1" w14:textId="77777777" w:rsidR="00710955" w:rsidRPr="009E1BB7" w:rsidRDefault="00710955" w:rsidP="00710955">
      <w:pPr>
        <w:pStyle w:val="Glava"/>
        <w:tabs>
          <w:tab w:val="clear" w:pos="4536"/>
          <w:tab w:val="clear" w:pos="9072"/>
        </w:tabs>
        <w:ind w:left="371" w:hanging="11"/>
        <w:jc w:val="both"/>
        <w:rPr>
          <w:rFonts w:cs="Arial"/>
          <w:sz w:val="22"/>
          <w:szCs w:val="22"/>
        </w:rPr>
      </w:pPr>
      <w:r w:rsidRPr="009E1BB7">
        <w:rPr>
          <w:rFonts w:cs="Arial"/>
          <w:sz w:val="22"/>
          <w:szCs w:val="22"/>
        </w:rPr>
        <w:t>Ponudnik dokaže ekonomsko-finančno sposobnost z izpolnjevanjem naslednjih pogojev:</w:t>
      </w:r>
    </w:p>
    <w:p w14:paraId="4987E9E7" w14:textId="77777777" w:rsidR="00710955" w:rsidRPr="009E1BB7" w:rsidRDefault="00710955" w:rsidP="00710955">
      <w:pPr>
        <w:pStyle w:val="Glava"/>
        <w:tabs>
          <w:tab w:val="clear" w:pos="4536"/>
          <w:tab w:val="clear" w:pos="9072"/>
        </w:tabs>
        <w:ind w:left="371" w:hanging="11"/>
        <w:jc w:val="both"/>
        <w:rPr>
          <w:rFonts w:cs="Arial"/>
          <w:sz w:val="22"/>
          <w:szCs w:val="22"/>
        </w:rPr>
      </w:pPr>
      <w:r w:rsidRPr="009E1BB7">
        <w:rPr>
          <w:rFonts w:cs="Arial"/>
          <w:b/>
          <w:sz w:val="22"/>
          <w:szCs w:val="22"/>
        </w:rPr>
        <w:t>Pogoji</w:t>
      </w:r>
      <w:r w:rsidRPr="009E1BB7">
        <w:rPr>
          <w:rFonts w:cs="Arial"/>
          <w:sz w:val="22"/>
          <w:szCs w:val="22"/>
        </w:rPr>
        <w:t>:</w:t>
      </w:r>
    </w:p>
    <w:p w14:paraId="7E25261F" w14:textId="1BAB4012" w:rsidR="00710955" w:rsidRDefault="00710955" w:rsidP="00366D78">
      <w:pPr>
        <w:pStyle w:val="Glava"/>
        <w:numPr>
          <w:ilvl w:val="0"/>
          <w:numId w:val="22"/>
        </w:numPr>
        <w:tabs>
          <w:tab w:val="clear" w:pos="360"/>
          <w:tab w:val="num" w:pos="720"/>
          <w:tab w:val="num" w:pos="1353"/>
        </w:tabs>
        <w:ind w:left="720"/>
        <w:jc w:val="both"/>
        <w:rPr>
          <w:rFonts w:cs="Arial"/>
          <w:sz w:val="22"/>
          <w:szCs w:val="22"/>
        </w:rPr>
      </w:pPr>
      <w:r w:rsidRPr="009E1BB7">
        <w:rPr>
          <w:rFonts w:cs="Arial"/>
          <w:sz w:val="22"/>
          <w:szCs w:val="22"/>
        </w:rPr>
        <w:t>v zadnjih 6 mesecih pred datumom odpiranja ponudb ni imel dospelih neporavnanih obveznosti</w:t>
      </w:r>
      <w:r w:rsidR="00652215" w:rsidRPr="009E1BB7">
        <w:rPr>
          <w:rFonts w:cs="Arial"/>
          <w:sz w:val="22"/>
          <w:szCs w:val="22"/>
        </w:rPr>
        <w:t>.</w:t>
      </w:r>
    </w:p>
    <w:p w14:paraId="5E530F9A" w14:textId="77777777" w:rsidR="00710955" w:rsidRPr="009E1BB7" w:rsidRDefault="00710955" w:rsidP="00710955">
      <w:pPr>
        <w:pStyle w:val="Glava"/>
        <w:ind w:left="371" w:hanging="11"/>
        <w:jc w:val="both"/>
        <w:rPr>
          <w:rFonts w:cs="Arial"/>
          <w:sz w:val="22"/>
          <w:szCs w:val="22"/>
        </w:rPr>
      </w:pPr>
    </w:p>
    <w:p w14:paraId="338A64AF" w14:textId="5348F49B" w:rsidR="00710955" w:rsidRPr="009E1BB7" w:rsidRDefault="00710955" w:rsidP="00710955">
      <w:pPr>
        <w:pStyle w:val="Glava"/>
        <w:ind w:left="371"/>
        <w:jc w:val="both"/>
        <w:rPr>
          <w:rFonts w:cs="Arial"/>
          <w:sz w:val="22"/>
          <w:szCs w:val="22"/>
        </w:rPr>
      </w:pPr>
      <w:r w:rsidRPr="009E1BB7">
        <w:rPr>
          <w:rFonts w:cs="Arial"/>
          <w:sz w:val="22"/>
          <w:szCs w:val="22"/>
          <w:u w:val="single"/>
        </w:rPr>
        <w:t>Opomba</w:t>
      </w:r>
      <w:r w:rsidRPr="009E1BB7">
        <w:rPr>
          <w:rFonts w:cs="Arial"/>
          <w:sz w:val="22"/>
          <w:szCs w:val="22"/>
        </w:rPr>
        <w:t xml:space="preserve">: Naročnik </w:t>
      </w:r>
      <w:r w:rsidR="007A0EC0" w:rsidRPr="009E1BB7">
        <w:rPr>
          <w:rFonts w:cs="Arial"/>
          <w:sz w:val="22"/>
          <w:szCs w:val="22"/>
        </w:rPr>
        <w:t>lahko</w:t>
      </w:r>
      <w:r w:rsidRPr="009E1BB7">
        <w:rPr>
          <w:rFonts w:cs="Arial"/>
          <w:sz w:val="22"/>
          <w:szCs w:val="22"/>
        </w:rPr>
        <w:t xml:space="preserve"> pred oddajo javnega naročila od ponudnika, kateremu se j</w:t>
      </w:r>
      <w:r w:rsidR="002D57DA" w:rsidRPr="009E1BB7">
        <w:rPr>
          <w:rFonts w:cs="Arial"/>
          <w:sz w:val="22"/>
          <w:szCs w:val="22"/>
        </w:rPr>
        <w:t>e odločil oddati javno naročilo</w:t>
      </w:r>
      <w:r w:rsidRPr="009E1BB7">
        <w:rPr>
          <w:rFonts w:cs="Arial"/>
          <w:sz w:val="22"/>
          <w:szCs w:val="22"/>
        </w:rPr>
        <w:t xml:space="preserve"> zahteval, da predloži naslednja dokazila oz. dokumente (</w:t>
      </w:r>
      <w:r w:rsidRPr="009E1BB7">
        <w:rPr>
          <w:rFonts w:cs="Arial"/>
          <w:b/>
          <w:sz w:val="22"/>
          <w:szCs w:val="22"/>
          <w:u w:val="single"/>
        </w:rPr>
        <w:t>opomba</w:t>
      </w:r>
      <w:r w:rsidRPr="009E1BB7">
        <w:rPr>
          <w:rFonts w:cs="Arial"/>
          <w:b/>
          <w:sz w:val="22"/>
          <w:szCs w:val="22"/>
        </w:rPr>
        <w:t>:</w:t>
      </w:r>
      <w:r w:rsidRPr="009E1BB7">
        <w:rPr>
          <w:rFonts w:cs="Arial"/>
          <w:sz w:val="22"/>
          <w:szCs w:val="22"/>
        </w:rPr>
        <w:t xml:space="preserve"> v primeru </w:t>
      </w:r>
      <w:r w:rsidRPr="009E1BB7">
        <w:rPr>
          <w:rFonts w:cs="Arial"/>
          <w:b/>
          <w:sz w:val="22"/>
          <w:szCs w:val="22"/>
        </w:rPr>
        <w:t xml:space="preserve">skupne ponudbe </w:t>
      </w:r>
      <w:r w:rsidRPr="009E1BB7">
        <w:rPr>
          <w:rFonts w:cs="Arial"/>
          <w:sz w:val="22"/>
          <w:szCs w:val="22"/>
        </w:rPr>
        <w:t xml:space="preserve">glej navodila v </w:t>
      </w:r>
      <w:r w:rsidRPr="009E1BB7">
        <w:rPr>
          <w:rFonts w:cs="Arial"/>
          <w:b/>
          <w:sz w:val="22"/>
          <w:szCs w:val="22"/>
        </w:rPr>
        <w:t>točki G</w:t>
      </w:r>
      <w:r w:rsidRPr="009E1BB7">
        <w:rPr>
          <w:rFonts w:cs="Arial"/>
          <w:sz w:val="22"/>
          <w:szCs w:val="22"/>
        </w:rPr>
        <w:t>).</w:t>
      </w:r>
    </w:p>
    <w:p w14:paraId="5F4549F7" w14:textId="77777777" w:rsidR="00710955" w:rsidRPr="009E1BB7" w:rsidRDefault="00710955" w:rsidP="00710955">
      <w:pPr>
        <w:pStyle w:val="Glava"/>
        <w:ind w:left="371" w:hanging="11"/>
        <w:jc w:val="both"/>
        <w:rPr>
          <w:rFonts w:cs="Arial"/>
          <w:sz w:val="22"/>
          <w:szCs w:val="22"/>
        </w:rPr>
      </w:pPr>
    </w:p>
    <w:p w14:paraId="00337202" w14:textId="77777777" w:rsidR="0046431E" w:rsidRPr="009E1BB7" w:rsidRDefault="0046431E" w:rsidP="00710955">
      <w:pPr>
        <w:pStyle w:val="Glava"/>
        <w:ind w:left="371" w:hanging="11"/>
        <w:jc w:val="both"/>
        <w:rPr>
          <w:rFonts w:cs="Arial"/>
          <w:b/>
          <w:sz w:val="22"/>
          <w:szCs w:val="22"/>
        </w:rPr>
      </w:pPr>
      <w:r w:rsidRPr="009E1BB7">
        <w:rPr>
          <w:rFonts w:cs="Arial"/>
          <w:sz w:val="22"/>
          <w:szCs w:val="22"/>
        </w:rPr>
        <w:t xml:space="preserve">Dokazila o </w:t>
      </w:r>
      <w:r w:rsidRPr="009E1BB7">
        <w:rPr>
          <w:rFonts w:cs="Arial"/>
          <w:b/>
          <w:sz w:val="22"/>
          <w:szCs w:val="22"/>
        </w:rPr>
        <w:t>ekonomsko-finančni sposobnosti:</w:t>
      </w:r>
    </w:p>
    <w:p w14:paraId="50A97212" w14:textId="77777777" w:rsidR="0046431E" w:rsidRPr="009E1BB7" w:rsidRDefault="0046431E" w:rsidP="00BB37C9">
      <w:pPr>
        <w:pStyle w:val="Glava"/>
        <w:numPr>
          <w:ilvl w:val="1"/>
          <w:numId w:val="13"/>
        </w:numPr>
        <w:jc w:val="both"/>
        <w:rPr>
          <w:rFonts w:cs="Arial"/>
          <w:sz w:val="22"/>
          <w:szCs w:val="22"/>
        </w:rPr>
      </w:pPr>
      <w:r w:rsidRPr="009E1BB7">
        <w:rPr>
          <w:rFonts w:cs="Arial"/>
          <w:sz w:val="22"/>
          <w:szCs w:val="22"/>
        </w:rPr>
        <w:t xml:space="preserve">Pravne osebe s sedežem v Republiki Sloveniji predložijo: obrazec </w:t>
      </w:r>
      <w:r w:rsidR="004779F4" w:rsidRPr="009E1BB7">
        <w:rPr>
          <w:rFonts w:cs="Arial"/>
          <w:b/>
          <w:sz w:val="22"/>
          <w:szCs w:val="22"/>
        </w:rPr>
        <w:t>S.</w:t>
      </w:r>
      <w:r w:rsidR="00FC0DED" w:rsidRPr="009E1BB7">
        <w:rPr>
          <w:rFonts w:cs="Arial"/>
          <w:b/>
          <w:sz w:val="22"/>
          <w:szCs w:val="22"/>
        </w:rPr>
        <w:t>BON-1/P</w:t>
      </w:r>
    </w:p>
    <w:p w14:paraId="0F89F0FD" w14:textId="77777777" w:rsidR="0046431E" w:rsidRPr="009E1BB7" w:rsidRDefault="0046431E" w:rsidP="00BB37C9">
      <w:pPr>
        <w:pStyle w:val="Glava"/>
        <w:numPr>
          <w:ilvl w:val="1"/>
          <w:numId w:val="13"/>
        </w:numPr>
        <w:jc w:val="both"/>
        <w:rPr>
          <w:rFonts w:cs="Arial"/>
          <w:sz w:val="22"/>
          <w:szCs w:val="22"/>
        </w:rPr>
      </w:pPr>
      <w:r w:rsidRPr="009E1BB7">
        <w:rPr>
          <w:rFonts w:cs="Arial"/>
          <w:sz w:val="22"/>
          <w:szCs w:val="22"/>
        </w:rPr>
        <w:t>Samostojni podjetniki s sedežem v Republiki Sloveniji: obrazec</w:t>
      </w:r>
      <w:r w:rsidR="004779F4" w:rsidRPr="009E1BB7">
        <w:rPr>
          <w:rFonts w:cs="Arial"/>
          <w:sz w:val="22"/>
          <w:szCs w:val="22"/>
        </w:rPr>
        <w:t xml:space="preserve"> </w:t>
      </w:r>
      <w:r w:rsidR="004779F4" w:rsidRPr="009E1BB7">
        <w:rPr>
          <w:rFonts w:cs="Arial"/>
          <w:b/>
          <w:sz w:val="22"/>
          <w:szCs w:val="22"/>
        </w:rPr>
        <w:t>S.</w:t>
      </w:r>
      <w:r w:rsidRPr="009E1BB7">
        <w:rPr>
          <w:rFonts w:cs="Arial"/>
          <w:b/>
          <w:sz w:val="22"/>
          <w:szCs w:val="22"/>
        </w:rPr>
        <w:t>BON-</w:t>
      </w:r>
      <w:r w:rsidR="00FC0DED" w:rsidRPr="009E1BB7">
        <w:rPr>
          <w:rFonts w:cs="Arial"/>
          <w:b/>
          <w:sz w:val="22"/>
          <w:szCs w:val="22"/>
        </w:rPr>
        <w:t>1</w:t>
      </w:r>
      <w:r w:rsidR="00B04972" w:rsidRPr="009E1BB7">
        <w:rPr>
          <w:rFonts w:cs="Arial"/>
          <w:b/>
          <w:sz w:val="22"/>
          <w:szCs w:val="22"/>
        </w:rPr>
        <w:t>.</w:t>
      </w:r>
    </w:p>
    <w:p w14:paraId="39EED09C" w14:textId="77777777" w:rsidR="001D4F29" w:rsidRPr="009E1BB7" w:rsidRDefault="001D4F29" w:rsidP="00BB37C9">
      <w:pPr>
        <w:pStyle w:val="Glava"/>
        <w:numPr>
          <w:ilvl w:val="0"/>
          <w:numId w:val="13"/>
        </w:numPr>
        <w:jc w:val="both"/>
        <w:rPr>
          <w:rFonts w:cs="Arial"/>
          <w:sz w:val="22"/>
          <w:szCs w:val="22"/>
        </w:rPr>
      </w:pPr>
      <w:r w:rsidRPr="009E1BB7">
        <w:rPr>
          <w:rFonts w:cs="Arial"/>
          <w:sz w:val="22"/>
          <w:szCs w:val="22"/>
        </w:rPr>
        <w:t xml:space="preserve">Ponudniki s sedežem v tujini predložijo dokazila, iz katerih bodo razvidni podatki, ki jih naročnik zahteva kot </w:t>
      </w:r>
      <w:r w:rsidRPr="009E1BB7">
        <w:rPr>
          <w:rFonts w:cs="Arial"/>
          <w:b/>
          <w:sz w:val="22"/>
          <w:szCs w:val="22"/>
        </w:rPr>
        <w:t xml:space="preserve">pogoje </w:t>
      </w:r>
      <w:r w:rsidRPr="009E1BB7">
        <w:rPr>
          <w:rFonts w:cs="Arial"/>
          <w:sz w:val="22"/>
          <w:szCs w:val="22"/>
        </w:rPr>
        <w:t>za priznanje ekonomsko-finančne sposobnosti.</w:t>
      </w:r>
    </w:p>
    <w:p w14:paraId="19C5BB14" w14:textId="77777777" w:rsidR="00AA60D4" w:rsidRPr="009E1BB7" w:rsidRDefault="00AA60D4" w:rsidP="00AA60D4">
      <w:pPr>
        <w:pStyle w:val="Glava"/>
        <w:jc w:val="both"/>
        <w:rPr>
          <w:rFonts w:cs="Arial"/>
          <w:sz w:val="22"/>
          <w:szCs w:val="22"/>
        </w:rPr>
      </w:pPr>
    </w:p>
    <w:p w14:paraId="51A6AFE7" w14:textId="77777777" w:rsidR="00AA60D4" w:rsidRPr="009E1BB7" w:rsidRDefault="00AA60D4" w:rsidP="00AA60D4">
      <w:pPr>
        <w:pStyle w:val="Glava"/>
        <w:ind w:left="360"/>
        <w:jc w:val="both"/>
        <w:rPr>
          <w:rFonts w:cs="Arial"/>
          <w:sz w:val="22"/>
          <w:szCs w:val="22"/>
        </w:rPr>
      </w:pPr>
      <w:r w:rsidRPr="009E1BB7">
        <w:rPr>
          <w:rFonts w:cs="Arial"/>
          <w:sz w:val="22"/>
          <w:szCs w:val="22"/>
        </w:rPr>
        <w:t xml:space="preserve">Dokazila oz. potrdila ne smejo biti starejša od </w:t>
      </w:r>
      <w:r w:rsidRPr="009E1BB7">
        <w:rPr>
          <w:rFonts w:cs="Arial"/>
          <w:b/>
          <w:sz w:val="22"/>
          <w:szCs w:val="22"/>
        </w:rPr>
        <w:t>30 dni</w:t>
      </w:r>
      <w:r w:rsidRPr="009E1BB7">
        <w:rPr>
          <w:rFonts w:cs="Arial"/>
          <w:sz w:val="22"/>
          <w:szCs w:val="22"/>
        </w:rPr>
        <w:t xml:space="preserve"> od datuma odpiranja ponudb.</w:t>
      </w:r>
    </w:p>
    <w:p w14:paraId="02B70F42" w14:textId="77777777" w:rsidR="0046431E" w:rsidRPr="009E1BB7" w:rsidRDefault="0046431E" w:rsidP="00CF4788">
      <w:pPr>
        <w:pStyle w:val="Glava"/>
        <w:ind w:left="720"/>
        <w:jc w:val="both"/>
        <w:rPr>
          <w:rFonts w:cs="Arial"/>
          <w:sz w:val="22"/>
          <w:szCs w:val="22"/>
        </w:rPr>
      </w:pPr>
      <w:r w:rsidRPr="009E1BB7">
        <w:rPr>
          <w:rFonts w:cs="Arial"/>
          <w:sz w:val="22"/>
          <w:szCs w:val="22"/>
        </w:rPr>
        <w:tab/>
      </w:r>
    </w:p>
    <w:p w14:paraId="43D0FE64" w14:textId="77777777" w:rsidR="0097192F" w:rsidRPr="009E1BB7" w:rsidRDefault="00710955" w:rsidP="000756F1">
      <w:pPr>
        <w:pStyle w:val="Glava"/>
        <w:tabs>
          <w:tab w:val="left" w:pos="625"/>
        </w:tabs>
        <w:ind w:left="720" w:hanging="720"/>
        <w:jc w:val="both"/>
        <w:rPr>
          <w:rFonts w:cs="Arial"/>
          <w:b/>
          <w:sz w:val="22"/>
          <w:szCs w:val="22"/>
        </w:rPr>
      </w:pPr>
      <w:r w:rsidRPr="009E1BB7">
        <w:rPr>
          <w:rFonts w:cs="Arial"/>
          <w:sz w:val="22"/>
          <w:szCs w:val="22"/>
        </w:rPr>
        <w:t xml:space="preserve">     </w:t>
      </w:r>
      <w:bookmarkStart w:id="14" w:name="_Hlk76472819"/>
      <w:r w:rsidR="00C25EB4" w:rsidRPr="009E1BB7">
        <w:rPr>
          <w:rFonts w:cs="Arial"/>
          <w:b/>
          <w:sz w:val="22"/>
          <w:szCs w:val="22"/>
        </w:rPr>
        <w:t>e.</w:t>
      </w:r>
      <w:r w:rsidR="00E14804" w:rsidRPr="009E1BB7">
        <w:rPr>
          <w:rFonts w:cs="Arial"/>
          <w:b/>
          <w:sz w:val="22"/>
          <w:szCs w:val="22"/>
        </w:rPr>
        <w:t xml:space="preserve"> </w:t>
      </w:r>
      <w:r w:rsidR="000E5240" w:rsidRPr="009E1BB7">
        <w:rPr>
          <w:rFonts w:cs="Arial"/>
          <w:b/>
          <w:sz w:val="22"/>
          <w:szCs w:val="22"/>
        </w:rPr>
        <w:t>2</w:t>
      </w:r>
      <w:r w:rsidR="00C25EB4" w:rsidRPr="009E1BB7">
        <w:rPr>
          <w:rFonts w:cs="Arial"/>
          <w:b/>
          <w:sz w:val="22"/>
          <w:szCs w:val="22"/>
        </w:rPr>
        <w:t xml:space="preserve">) </w:t>
      </w:r>
      <w:r w:rsidR="000B05BC" w:rsidRPr="009E1BB7">
        <w:rPr>
          <w:rFonts w:cs="Arial"/>
          <w:b/>
          <w:sz w:val="22"/>
          <w:szCs w:val="22"/>
        </w:rPr>
        <w:t>Spisek referenc ponudnika oz. ponudnikov v skupnem nastopu, to je n</w:t>
      </w:r>
      <w:r w:rsidR="00FD09F0" w:rsidRPr="009E1BB7">
        <w:rPr>
          <w:rFonts w:cs="Arial"/>
          <w:b/>
          <w:sz w:val="22"/>
          <w:szCs w:val="22"/>
        </w:rPr>
        <w:t>ajvažnejših</w:t>
      </w:r>
    </w:p>
    <w:p w14:paraId="43BC0AA3" w14:textId="4C0322F8" w:rsidR="00C25EB4" w:rsidRPr="009E1BB7" w:rsidRDefault="0097192F" w:rsidP="000756F1">
      <w:pPr>
        <w:pStyle w:val="Glava"/>
        <w:tabs>
          <w:tab w:val="left" w:pos="625"/>
        </w:tabs>
        <w:ind w:left="720" w:hanging="720"/>
        <w:jc w:val="both"/>
        <w:rPr>
          <w:rFonts w:cs="Arial"/>
          <w:sz w:val="22"/>
          <w:szCs w:val="22"/>
        </w:rPr>
      </w:pPr>
      <w:r w:rsidRPr="009E1BB7">
        <w:rPr>
          <w:rFonts w:cs="Arial"/>
          <w:b/>
          <w:sz w:val="22"/>
          <w:szCs w:val="22"/>
        </w:rPr>
        <w:lastRenderedPageBreak/>
        <w:t xml:space="preserve">     </w:t>
      </w:r>
      <w:r w:rsidR="00FD09F0" w:rsidRPr="009E1BB7">
        <w:rPr>
          <w:rFonts w:cs="Arial"/>
          <w:b/>
          <w:sz w:val="22"/>
          <w:szCs w:val="22"/>
        </w:rPr>
        <w:t xml:space="preserve">referenc v zadnjih </w:t>
      </w:r>
      <w:r w:rsidR="00474892" w:rsidRPr="009E1BB7">
        <w:rPr>
          <w:rFonts w:cs="Arial"/>
          <w:b/>
          <w:sz w:val="22"/>
          <w:szCs w:val="22"/>
        </w:rPr>
        <w:t>3</w:t>
      </w:r>
      <w:r w:rsidR="000B05BC" w:rsidRPr="009E1BB7">
        <w:rPr>
          <w:rFonts w:cs="Arial"/>
          <w:b/>
          <w:sz w:val="22"/>
          <w:szCs w:val="22"/>
        </w:rPr>
        <w:t xml:space="preserve"> letih </w:t>
      </w:r>
      <w:r w:rsidR="00C25EB4" w:rsidRPr="009E1BB7">
        <w:rPr>
          <w:rFonts w:cs="Arial"/>
          <w:sz w:val="22"/>
          <w:szCs w:val="22"/>
        </w:rPr>
        <w:t xml:space="preserve">(Razpisni obrazec št. </w:t>
      </w:r>
      <w:r w:rsidR="007A11ED" w:rsidRPr="009E1BB7">
        <w:rPr>
          <w:rFonts w:cs="Arial"/>
          <w:b/>
          <w:sz w:val="22"/>
          <w:szCs w:val="22"/>
        </w:rPr>
        <w:t>6</w:t>
      </w:r>
      <w:r w:rsidR="00C25EB4" w:rsidRPr="009E1BB7">
        <w:rPr>
          <w:rFonts w:cs="Arial"/>
          <w:sz w:val="22"/>
          <w:szCs w:val="22"/>
        </w:rPr>
        <w:t>).</w:t>
      </w:r>
    </w:p>
    <w:p w14:paraId="1FF0E48F" w14:textId="77777777" w:rsidR="00C25EB4" w:rsidRPr="009E1BB7" w:rsidRDefault="00C25EB4" w:rsidP="00CF4788">
      <w:pPr>
        <w:ind w:left="360"/>
        <w:jc w:val="both"/>
        <w:rPr>
          <w:rFonts w:ascii="Arial" w:hAnsi="Arial" w:cs="Arial"/>
          <w:sz w:val="22"/>
          <w:szCs w:val="22"/>
        </w:rPr>
      </w:pPr>
    </w:p>
    <w:p w14:paraId="7496DA99" w14:textId="24B328C7" w:rsidR="004065A2" w:rsidRPr="008C2E87" w:rsidRDefault="00581C26" w:rsidP="000074DA">
      <w:pPr>
        <w:ind w:left="283"/>
        <w:jc w:val="both"/>
        <w:rPr>
          <w:rFonts w:ascii="Arial" w:hAnsi="Arial" w:cs="Arial"/>
          <w:b/>
          <w:bCs/>
          <w:iCs/>
          <w:sz w:val="22"/>
          <w:szCs w:val="22"/>
        </w:rPr>
      </w:pPr>
      <w:bookmarkStart w:id="15" w:name="OLE_LINK33"/>
      <w:bookmarkStart w:id="16" w:name="_Hlk120518901"/>
      <w:bookmarkStart w:id="17" w:name="_Hlk120529432"/>
      <w:r w:rsidRPr="009E1BB7">
        <w:rPr>
          <w:rFonts w:ascii="Arial" w:hAnsi="Arial" w:cs="Arial"/>
          <w:b/>
          <w:sz w:val="22"/>
          <w:szCs w:val="22"/>
        </w:rPr>
        <w:t>Pogoj</w:t>
      </w:r>
      <w:bookmarkEnd w:id="15"/>
      <w:r w:rsidRPr="008C2E87">
        <w:rPr>
          <w:rFonts w:ascii="Arial" w:hAnsi="Arial" w:cs="Arial"/>
          <w:b/>
          <w:sz w:val="22"/>
          <w:szCs w:val="22"/>
        </w:rPr>
        <w:t xml:space="preserve">: </w:t>
      </w:r>
      <w:bookmarkStart w:id="18" w:name="_Hlk41382879"/>
      <w:r w:rsidR="000074DA" w:rsidRPr="008C2E87">
        <w:rPr>
          <w:rFonts w:ascii="Arial" w:hAnsi="Arial" w:cs="Arial"/>
          <w:b/>
          <w:bCs/>
          <w:iCs/>
          <w:sz w:val="22"/>
          <w:szCs w:val="22"/>
        </w:rPr>
        <w:t>Ponudnik oz. ponudniki v skupnem nastopu je/so opravil</w:t>
      </w:r>
      <w:r w:rsidR="004065A2" w:rsidRPr="008C2E87">
        <w:rPr>
          <w:rFonts w:ascii="Arial" w:hAnsi="Arial" w:cs="Arial"/>
          <w:b/>
          <w:bCs/>
          <w:iCs/>
          <w:sz w:val="22"/>
          <w:szCs w:val="22"/>
        </w:rPr>
        <w:t>/i:</w:t>
      </w:r>
    </w:p>
    <w:p w14:paraId="1D056CAE" w14:textId="0486B3EC" w:rsidR="008032CB" w:rsidRPr="008C2E87" w:rsidRDefault="004065A2" w:rsidP="004065A2">
      <w:pPr>
        <w:pStyle w:val="Odstavekseznama"/>
        <w:numPr>
          <w:ilvl w:val="0"/>
          <w:numId w:val="13"/>
        </w:numPr>
        <w:spacing w:after="0"/>
        <w:ind w:left="709" w:hanging="357"/>
        <w:jc w:val="both"/>
        <w:rPr>
          <w:rFonts w:cs="Arial"/>
        </w:rPr>
      </w:pPr>
      <w:r w:rsidRPr="008C2E87">
        <w:rPr>
          <w:rFonts w:ascii="Arial" w:hAnsi="Arial" w:cs="Arial"/>
          <w:iCs/>
        </w:rPr>
        <w:t xml:space="preserve">najmanj dve (2) </w:t>
      </w:r>
      <w:r w:rsidR="00925449" w:rsidRPr="008C2E87">
        <w:rPr>
          <w:rFonts w:ascii="Arial" w:hAnsi="Arial" w:cs="Arial"/>
          <w:iCs/>
        </w:rPr>
        <w:t xml:space="preserve"> </w:t>
      </w:r>
      <w:bookmarkEnd w:id="18"/>
      <w:r w:rsidRPr="008C2E87">
        <w:rPr>
          <w:rFonts w:ascii="Arial" w:hAnsi="Arial" w:cs="Arial"/>
          <w:iCs/>
        </w:rPr>
        <w:t>referenčni dobavi, od katerih se vsaka nanaša na dobavo raznovrstnih čistil/</w:t>
      </w:r>
      <w:r w:rsidR="00837C0C" w:rsidRPr="008C2E87">
        <w:rPr>
          <w:rFonts w:ascii="Arial" w:hAnsi="Arial" w:cs="Arial"/>
          <w:iCs/>
        </w:rPr>
        <w:t>mil/razkužil</w:t>
      </w:r>
      <w:r w:rsidRPr="008C2E87">
        <w:rPr>
          <w:rFonts w:ascii="Arial" w:hAnsi="Arial" w:cs="Arial"/>
          <w:iCs/>
        </w:rPr>
        <w:t xml:space="preserve"> za naročnika, ki </w:t>
      </w:r>
      <w:r w:rsidR="00837C0C" w:rsidRPr="008C2E87">
        <w:rPr>
          <w:rFonts w:ascii="Arial" w:hAnsi="Arial" w:cs="Arial"/>
          <w:iCs/>
        </w:rPr>
        <w:t>javni zavod na področju vzgoje in izobraževanja ter končni porabnik dobavljenega blaga</w:t>
      </w:r>
      <w:r w:rsidRPr="008C2E87">
        <w:rPr>
          <w:rFonts w:ascii="Arial" w:hAnsi="Arial" w:cs="Arial"/>
          <w:iCs/>
        </w:rPr>
        <w:t>, kjer je vrednost opravljenih dobav v obdobju enega (1) leta, ki je bilo začeto in končano v obdobju zadnjih treh let pred objavo javnega naročila na Portalu javnih naročil, znašala vsaj 30.000,00 EUR brez davka na dodano vrednost, dobave pa so bile opravljene na podlagi sklenjene pogodbe;</w:t>
      </w:r>
    </w:p>
    <w:p w14:paraId="1DA10E66" w14:textId="3EB1239A" w:rsidR="004065A2" w:rsidRPr="00837C0C" w:rsidRDefault="004065A2" w:rsidP="004065A2">
      <w:pPr>
        <w:pStyle w:val="Odstavekseznama"/>
        <w:numPr>
          <w:ilvl w:val="0"/>
          <w:numId w:val="13"/>
        </w:numPr>
        <w:ind w:left="709"/>
        <w:jc w:val="both"/>
        <w:rPr>
          <w:rFonts w:cs="Arial"/>
        </w:rPr>
      </w:pPr>
      <w:r w:rsidRPr="008C2E87">
        <w:rPr>
          <w:rFonts w:ascii="Arial" w:hAnsi="Arial" w:cs="Arial"/>
          <w:iCs/>
        </w:rPr>
        <w:t xml:space="preserve">najmanj dve (2) referenčni dobavi, od katerih se vsaka nanaša na dobavo raznovrstne papirne galanterije za naročnika, </w:t>
      </w:r>
      <w:r w:rsidR="00837C0C" w:rsidRPr="008C2E87">
        <w:rPr>
          <w:rFonts w:ascii="Arial" w:hAnsi="Arial" w:cs="Arial"/>
          <w:iCs/>
        </w:rPr>
        <w:t>ki javni zavod na področju vzgoje in izobraževanja ter končni porabnik dobavljenega blaga</w:t>
      </w:r>
      <w:r w:rsidRPr="008C2E87">
        <w:rPr>
          <w:rFonts w:ascii="Arial" w:hAnsi="Arial" w:cs="Arial"/>
          <w:iCs/>
        </w:rPr>
        <w:t>, kjer je vrednost opravljenih dobav v obdobju enega (1) leta, ki je bilo začeto in končano v obdobju zadnjih treh let pred objavo javnega naročila na Portalu javnih naročil, znašala vsaj 27.000,00 EUR brez davka na dodano vrednost, dobave pa so bile opravljene na podlagi sklenjene pogodbe</w:t>
      </w:r>
      <w:bookmarkEnd w:id="16"/>
      <w:r w:rsidR="00837C0C">
        <w:rPr>
          <w:rFonts w:ascii="Arial" w:hAnsi="Arial" w:cs="Arial"/>
          <w:iCs/>
        </w:rPr>
        <w:t>.</w:t>
      </w:r>
    </w:p>
    <w:bookmarkEnd w:id="17"/>
    <w:p w14:paraId="0CD79ADD" w14:textId="42B41957" w:rsidR="00EC69E2" w:rsidRPr="002B56AC" w:rsidRDefault="003D5F2E" w:rsidP="004065A2">
      <w:pPr>
        <w:ind w:left="283"/>
        <w:jc w:val="both"/>
        <w:rPr>
          <w:rFonts w:ascii="Arial" w:hAnsi="Arial" w:cs="Arial"/>
          <w:sz w:val="22"/>
          <w:szCs w:val="22"/>
        </w:rPr>
      </w:pPr>
      <w:r w:rsidRPr="00CD584D">
        <w:rPr>
          <w:rFonts w:ascii="Arial" w:hAnsi="Arial" w:cs="Arial"/>
          <w:sz w:val="22"/>
          <w:szCs w:val="22"/>
        </w:rPr>
        <w:t xml:space="preserve">Opomba: Naročnik </w:t>
      </w:r>
      <w:r w:rsidR="008A1A20" w:rsidRPr="00CD584D">
        <w:rPr>
          <w:rFonts w:ascii="Arial" w:hAnsi="Arial" w:cs="Arial"/>
          <w:sz w:val="22"/>
          <w:szCs w:val="22"/>
        </w:rPr>
        <w:t>lahko</w:t>
      </w:r>
      <w:r w:rsidRPr="00CD584D">
        <w:rPr>
          <w:rFonts w:ascii="Arial" w:hAnsi="Arial" w:cs="Arial"/>
          <w:sz w:val="22"/>
          <w:szCs w:val="22"/>
        </w:rPr>
        <w:t xml:space="preserve"> pred oddajo javnega naročila od ponudnika,</w:t>
      </w:r>
      <w:r w:rsidRPr="002B56AC">
        <w:rPr>
          <w:rFonts w:ascii="Arial" w:hAnsi="Arial" w:cs="Arial"/>
          <w:sz w:val="22"/>
          <w:szCs w:val="22"/>
        </w:rPr>
        <w:t xml:space="preserve"> kateremu se je</w:t>
      </w:r>
      <w:r w:rsidR="008A1A20" w:rsidRPr="002B56AC">
        <w:rPr>
          <w:rFonts w:ascii="Arial" w:hAnsi="Arial" w:cs="Arial"/>
          <w:sz w:val="22"/>
          <w:szCs w:val="22"/>
        </w:rPr>
        <w:t xml:space="preserve"> odločil oddati javno naročilo </w:t>
      </w:r>
      <w:r w:rsidRPr="002B56AC">
        <w:rPr>
          <w:rFonts w:ascii="Arial" w:hAnsi="Arial" w:cs="Arial"/>
          <w:sz w:val="22"/>
          <w:szCs w:val="22"/>
        </w:rPr>
        <w:t>zahteva, da predloži potrdila naročnikov o referencah, ki jih v razpisnem obrazcu navaja.</w:t>
      </w:r>
    </w:p>
    <w:p w14:paraId="24E441E7" w14:textId="77777777" w:rsidR="00886C26" w:rsidRPr="00993C14" w:rsidRDefault="00886C26" w:rsidP="003D5F2E">
      <w:pPr>
        <w:pStyle w:val="Glava"/>
        <w:tabs>
          <w:tab w:val="clear" w:pos="4536"/>
          <w:tab w:val="clear" w:pos="9072"/>
        </w:tabs>
        <w:ind w:left="284"/>
        <w:jc w:val="both"/>
        <w:rPr>
          <w:rFonts w:cs="Arial"/>
          <w:sz w:val="22"/>
          <w:szCs w:val="22"/>
        </w:rPr>
      </w:pPr>
      <w:bookmarkStart w:id="19" w:name="_Hlk29549736"/>
      <w:bookmarkEnd w:id="14"/>
    </w:p>
    <w:bookmarkEnd w:id="19"/>
    <w:p w14:paraId="469BA386" w14:textId="74F0C9A7" w:rsidR="00877A29" w:rsidRDefault="00877A29" w:rsidP="003D5F2E">
      <w:pPr>
        <w:pStyle w:val="Glava"/>
        <w:tabs>
          <w:tab w:val="clear" w:pos="4536"/>
          <w:tab w:val="clear" w:pos="9072"/>
        </w:tabs>
        <w:ind w:left="360"/>
        <w:jc w:val="both"/>
        <w:rPr>
          <w:rFonts w:cs="Arial"/>
          <w:b/>
          <w:sz w:val="22"/>
          <w:szCs w:val="22"/>
        </w:rPr>
      </w:pPr>
      <w:r>
        <w:rPr>
          <w:rFonts w:cs="Arial"/>
          <w:b/>
          <w:sz w:val="22"/>
          <w:szCs w:val="22"/>
        </w:rPr>
        <w:t>e. 3) Izjava ponudnika o izpolnjevanju zahtev glede tehnične in kadrovske sposobnosti (</w:t>
      </w:r>
      <w:r w:rsidRPr="00877A29">
        <w:rPr>
          <w:rFonts w:cs="Arial"/>
          <w:bCs/>
          <w:sz w:val="22"/>
          <w:szCs w:val="22"/>
        </w:rPr>
        <w:t>Razpisni obrazec št.</w:t>
      </w:r>
      <w:r>
        <w:rPr>
          <w:rFonts w:cs="Arial"/>
          <w:b/>
          <w:sz w:val="22"/>
          <w:szCs w:val="22"/>
        </w:rPr>
        <w:t xml:space="preserve"> 7)</w:t>
      </w:r>
    </w:p>
    <w:p w14:paraId="50BB310B" w14:textId="7D535F8B" w:rsidR="00877A29" w:rsidRDefault="00877A29" w:rsidP="003D5F2E">
      <w:pPr>
        <w:pStyle w:val="Glava"/>
        <w:tabs>
          <w:tab w:val="clear" w:pos="4536"/>
          <w:tab w:val="clear" w:pos="9072"/>
        </w:tabs>
        <w:ind w:left="360"/>
        <w:jc w:val="both"/>
        <w:rPr>
          <w:rFonts w:cs="Arial"/>
          <w:b/>
          <w:sz w:val="22"/>
          <w:szCs w:val="22"/>
        </w:rPr>
      </w:pPr>
    </w:p>
    <w:p w14:paraId="02855801" w14:textId="229605C4" w:rsidR="00877A29" w:rsidRPr="00EC31D6" w:rsidRDefault="00877A29" w:rsidP="003D5F2E">
      <w:pPr>
        <w:pStyle w:val="Glava"/>
        <w:tabs>
          <w:tab w:val="clear" w:pos="4536"/>
          <w:tab w:val="clear" w:pos="9072"/>
        </w:tabs>
        <w:ind w:left="360"/>
        <w:jc w:val="both"/>
        <w:rPr>
          <w:rFonts w:cs="Arial"/>
          <w:b/>
          <w:sz w:val="22"/>
          <w:szCs w:val="22"/>
        </w:rPr>
      </w:pPr>
      <w:r w:rsidRPr="00EC31D6">
        <w:rPr>
          <w:rFonts w:cs="Arial"/>
          <w:b/>
          <w:sz w:val="22"/>
          <w:szCs w:val="22"/>
        </w:rPr>
        <w:t>Pogoj: Ponudnik izpolnjuje pogoje glede tehnične in kadrovske sposobnosti, navedene v razpisnem obrazcu št. 7.</w:t>
      </w:r>
    </w:p>
    <w:p w14:paraId="7067F8F5" w14:textId="77777777" w:rsidR="0068104F" w:rsidRPr="00EC31D6" w:rsidRDefault="0068104F" w:rsidP="003D5F2E">
      <w:pPr>
        <w:pStyle w:val="Glava"/>
        <w:tabs>
          <w:tab w:val="clear" w:pos="4536"/>
          <w:tab w:val="clear" w:pos="9072"/>
        </w:tabs>
        <w:ind w:left="360"/>
        <w:jc w:val="both"/>
        <w:rPr>
          <w:rFonts w:cs="Arial"/>
          <w:sz w:val="22"/>
          <w:szCs w:val="22"/>
        </w:rPr>
      </w:pPr>
    </w:p>
    <w:p w14:paraId="0AD30153" w14:textId="77777777" w:rsidR="0068104F" w:rsidRPr="00EC31D6" w:rsidRDefault="0068104F" w:rsidP="0068104F">
      <w:pPr>
        <w:autoSpaceDE w:val="0"/>
        <w:autoSpaceDN w:val="0"/>
        <w:adjustRightInd w:val="0"/>
        <w:ind w:left="357"/>
        <w:jc w:val="both"/>
        <w:rPr>
          <w:rFonts w:ascii="Arial" w:hAnsi="Arial" w:cs="Arial"/>
          <w:sz w:val="20"/>
        </w:rPr>
      </w:pPr>
      <w:r w:rsidRPr="00EC31D6">
        <w:rPr>
          <w:rFonts w:ascii="Arial" w:hAnsi="Arial" w:cs="Arial"/>
          <w:sz w:val="20"/>
        </w:rPr>
        <w:t xml:space="preserve">Naročnik si pridržuje pravico, da lahko naknadno zahteva od ponudnika, da predloži: </w:t>
      </w:r>
    </w:p>
    <w:p w14:paraId="5BE688DE" w14:textId="77777777" w:rsidR="0068104F" w:rsidRPr="00EC31D6" w:rsidRDefault="0068104F" w:rsidP="0068104F">
      <w:pPr>
        <w:pStyle w:val="Odstavekseznama"/>
        <w:numPr>
          <w:ilvl w:val="0"/>
          <w:numId w:val="40"/>
        </w:numPr>
        <w:autoSpaceDE w:val="0"/>
        <w:autoSpaceDN w:val="0"/>
        <w:adjustRightInd w:val="0"/>
        <w:spacing w:after="0"/>
        <w:ind w:left="1437"/>
        <w:jc w:val="both"/>
        <w:rPr>
          <w:rFonts w:ascii="Arial" w:hAnsi="Arial" w:cs="Arial"/>
          <w:sz w:val="20"/>
          <w:szCs w:val="20"/>
        </w:rPr>
      </w:pPr>
      <w:r w:rsidRPr="00EC31D6">
        <w:rPr>
          <w:rFonts w:ascii="Arial" w:hAnsi="Arial" w:cs="Arial"/>
          <w:sz w:val="20"/>
          <w:szCs w:val="20"/>
        </w:rPr>
        <w:t>brezplačne vzorce v originalni embalaži,</w:t>
      </w:r>
    </w:p>
    <w:p w14:paraId="361DA3EF" w14:textId="77777777" w:rsidR="0068104F" w:rsidRPr="00EC31D6" w:rsidRDefault="0068104F" w:rsidP="0068104F">
      <w:pPr>
        <w:pStyle w:val="Odstavekseznama"/>
        <w:numPr>
          <w:ilvl w:val="0"/>
          <w:numId w:val="40"/>
        </w:numPr>
        <w:autoSpaceDE w:val="0"/>
        <w:autoSpaceDN w:val="0"/>
        <w:adjustRightInd w:val="0"/>
        <w:spacing w:after="0"/>
        <w:ind w:left="1437"/>
        <w:jc w:val="both"/>
        <w:rPr>
          <w:rFonts w:ascii="Arial" w:hAnsi="Arial" w:cs="Arial"/>
          <w:sz w:val="20"/>
          <w:szCs w:val="20"/>
        </w:rPr>
      </w:pPr>
      <w:r w:rsidRPr="00EC31D6">
        <w:rPr>
          <w:rFonts w:ascii="Arial" w:hAnsi="Arial" w:cs="Arial"/>
          <w:sz w:val="20"/>
          <w:szCs w:val="20"/>
        </w:rPr>
        <w:t xml:space="preserve">certifikate, </w:t>
      </w:r>
    </w:p>
    <w:p w14:paraId="2A26E842" w14:textId="77777777" w:rsidR="0068104F" w:rsidRPr="00EC31D6" w:rsidRDefault="0068104F" w:rsidP="0068104F">
      <w:pPr>
        <w:pStyle w:val="Odstavekseznama"/>
        <w:numPr>
          <w:ilvl w:val="0"/>
          <w:numId w:val="40"/>
        </w:numPr>
        <w:autoSpaceDE w:val="0"/>
        <w:autoSpaceDN w:val="0"/>
        <w:adjustRightInd w:val="0"/>
        <w:spacing w:after="0"/>
        <w:ind w:left="1437"/>
        <w:jc w:val="both"/>
        <w:rPr>
          <w:rFonts w:ascii="Arial" w:hAnsi="Arial" w:cs="Arial"/>
          <w:sz w:val="20"/>
          <w:szCs w:val="20"/>
        </w:rPr>
      </w:pPr>
      <w:r w:rsidRPr="00EC31D6">
        <w:rPr>
          <w:rFonts w:ascii="Arial" w:hAnsi="Arial" w:cs="Arial"/>
          <w:sz w:val="20"/>
          <w:szCs w:val="20"/>
        </w:rPr>
        <w:t>tehnične liste in varnostne liste v slovenskem jeziku,</w:t>
      </w:r>
    </w:p>
    <w:p w14:paraId="31A8FD0D" w14:textId="77777777" w:rsidR="0068104F" w:rsidRPr="00EC31D6" w:rsidRDefault="0068104F" w:rsidP="0068104F">
      <w:pPr>
        <w:pStyle w:val="Odstavekseznama"/>
        <w:numPr>
          <w:ilvl w:val="0"/>
          <w:numId w:val="40"/>
        </w:numPr>
        <w:autoSpaceDE w:val="0"/>
        <w:autoSpaceDN w:val="0"/>
        <w:adjustRightInd w:val="0"/>
        <w:spacing w:after="0"/>
        <w:ind w:left="1437"/>
        <w:jc w:val="both"/>
        <w:rPr>
          <w:rFonts w:ascii="Arial" w:hAnsi="Arial" w:cs="Arial"/>
          <w:sz w:val="20"/>
          <w:szCs w:val="20"/>
        </w:rPr>
      </w:pPr>
      <w:r w:rsidRPr="00EC31D6">
        <w:rPr>
          <w:rFonts w:ascii="Arial" w:hAnsi="Arial" w:cs="Arial"/>
          <w:sz w:val="20"/>
          <w:szCs w:val="20"/>
        </w:rPr>
        <w:t>dokazilo o izpolnjevanju pogojev Uredbe o zelenem javnem naročanju ter</w:t>
      </w:r>
    </w:p>
    <w:p w14:paraId="3B00A3BB" w14:textId="77777777" w:rsidR="0068104F" w:rsidRPr="00EC31D6" w:rsidRDefault="0068104F" w:rsidP="0068104F">
      <w:pPr>
        <w:pStyle w:val="Odstavekseznama"/>
        <w:numPr>
          <w:ilvl w:val="0"/>
          <w:numId w:val="40"/>
        </w:numPr>
        <w:autoSpaceDE w:val="0"/>
        <w:autoSpaceDN w:val="0"/>
        <w:adjustRightInd w:val="0"/>
        <w:spacing w:after="0"/>
        <w:ind w:left="1437"/>
        <w:jc w:val="both"/>
        <w:rPr>
          <w:rFonts w:ascii="Arial" w:hAnsi="Arial" w:cs="Arial"/>
          <w:sz w:val="20"/>
          <w:szCs w:val="20"/>
        </w:rPr>
      </w:pPr>
      <w:r w:rsidRPr="00EC31D6">
        <w:rPr>
          <w:rFonts w:ascii="Arial" w:hAnsi="Arial" w:cs="Arial"/>
          <w:sz w:val="20"/>
          <w:szCs w:val="20"/>
        </w:rPr>
        <w:t>druga dokazila, da ponujeni artikli zadostujejo minimalnim tehničnim zahtevam naročnika, navedenim v ponudbenem predračunu (vsi ponujeni artikli morajo imeti na izdelku deklaracijo v slovenskem jeziku in vse oznake, kot to določajo veljavni predpisi).</w:t>
      </w:r>
    </w:p>
    <w:p w14:paraId="68EF16DA" w14:textId="12AEA685" w:rsidR="00877A29" w:rsidRDefault="00877A29" w:rsidP="003D5F2E">
      <w:pPr>
        <w:pStyle w:val="Glava"/>
        <w:tabs>
          <w:tab w:val="clear" w:pos="4536"/>
          <w:tab w:val="clear" w:pos="9072"/>
        </w:tabs>
        <w:ind w:left="360"/>
        <w:jc w:val="both"/>
        <w:rPr>
          <w:rFonts w:cs="Arial"/>
          <w:b/>
          <w:sz w:val="22"/>
          <w:szCs w:val="22"/>
        </w:rPr>
      </w:pPr>
    </w:p>
    <w:p w14:paraId="51370419" w14:textId="69651701" w:rsidR="00877A29" w:rsidRDefault="00877A29" w:rsidP="00877A29">
      <w:pPr>
        <w:pStyle w:val="Glava"/>
        <w:tabs>
          <w:tab w:val="clear" w:pos="4536"/>
          <w:tab w:val="clear" w:pos="9072"/>
        </w:tabs>
        <w:ind w:left="357"/>
        <w:jc w:val="both"/>
        <w:rPr>
          <w:rFonts w:cs="Arial"/>
          <w:bCs/>
          <w:sz w:val="22"/>
          <w:szCs w:val="22"/>
        </w:rPr>
      </w:pPr>
      <w:r>
        <w:rPr>
          <w:rFonts w:cs="Arial"/>
          <w:bCs/>
          <w:sz w:val="22"/>
          <w:szCs w:val="22"/>
        </w:rPr>
        <w:t>Način dokazovanja: ponudnik podpiše izjavo (Razpisni obrazec št. 7). Naročnik lahko pred oddajo javnega naročila od ponudnika, kateremu se je odločil oddati javno naročilo zahteva, da predloži ustrezna dokazila o izpolnjevanju pogojev, ki so navedena v cit. razpisnem obrazcu.</w:t>
      </w:r>
    </w:p>
    <w:p w14:paraId="663080E4" w14:textId="332D399C" w:rsidR="0068104F" w:rsidRDefault="0068104F" w:rsidP="00877A29">
      <w:pPr>
        <w:pStyle w:val="Glava"/>
        <w:tabs>
          <w:tab w:val="clear" w:pos="4536"/>
          <w:tab w:val="clear" w:pos="9072"/>
        </w:tabs>
        <w:ind w:left="357"/>
        <w:jc w:val="both"/>
        <w:rPr>
          <w:rFonts w:cs="Arial"/>
          <w:bCs/>
          <w:sz w:val="22"/>
          <w:szCs w:val="22"/>
        </w:rPr>
      </w:pPr>
    </w:p>
    <w:p w14:paraId="117061BC" w14:textId="7A5CF797" w:rsidR="003D5F2E" w:rsidRPr="009E1BB7" w:rsidRDefault="003E6065" w:rsidP="00877A29">
      <w:pPr>
        <w:pStyle w:val="Glava"/>
        <w:tabs>
          <w:tab w:val="clear" w:pos="4536"/>
          <w:tab w:val="clear" w:pos="9072"/>
        </w:tabs>
        <w:ind w:left="360"/>
        <w:jc w:val="both"/>
        <w:rPr>
          <w:rFonts w:cs="Arial"/>
          <w:bCs/>
          <w:sz w:val="22"/>
          <w:szCs w:val="22"/>
        </w:rPr>
      </w:pPr>
      <w:r w:rsidRPr="009E1BB7">
        <w:rPr>
          <w:rFonts w:cs="Arial"/>
          <w:b/>
          <w:sz w:val="22"/>
          <w:szCs w:val="22"/>
        </w:rPr>
        <w:t>e.</w:t>
      </w:r>
      <w:r w:rsidR="00877A29">
        <w:rPr>
          <w:rFonts w:cs="Arial"/>
          <w:b/>
          <w:sz w:val="22"/>
          <w:szCs w:val="22"/>
        </w:rPr>
        <w:t xml:space="preserve"> 4</w:t>
      </w:r>
      <w:r w:rsidR="00806011" w:rsidRPr="009E1BB7">
        <w:rPr>
          <w:rFonts w:cs="Arial"/>
          <w:b/>
          <w:sz w:val="22"/>
          <w:szCs w:val="22"/>
        </w:rPr>
        <w:t>)</w:t>
      </w:r>
      <w:r w:rsidR="00877A29">
        <w:rPr>
          <w:rFonts w:cs="Arial"/>
          <w:b/>
          <w:sz w:val="22"/>
          <w:szCs w:val="22"/>
        </w:rPr>
        <w:t xml:space="preserve"> </w:t>
      </w:r>
      <w:r w:rsidR="000B0D60" w:rsidRPr="009E1BB7">
        <w:rPr>
          <w:rFonts w:cs="Arial"/>
          <w:b/>
          <w:bCs/>
          <w:color w:val="000000"/>
          <w:sz w:val="22"/>
          <w:szCs w:val="22"/>
        </w:rPr>
        <w:t xml:space="preserve">Izjava ponudnika o izpolnjevanju </w:t>
      </w:r>
      <w:r w:rsidR="000B0D60" w:rsidRPr="009E1BB7">
        <w:rPr>
          <w:rFonts w:cs="Arial"/>
          <w:b/>
          <w:color w:val="000000"/>
          <w:sz w:val="22"/>
          <w:szCs w:val="22"/>
        </w:rPr>
        <w:t>okoljskih vidikov in ciljev zelenega javnega naročanja</w:t>
      </w:r>
      <w:r w:rsidR="000B0D60" w:rsidRPr="009E1BB7">
        <w:rPr>
          <w:rFonts w:cs="Arial"/>
          <w:color w:val="000000"/>
          <w:sz w:val="22"/>
          <w:szCs w:val="22"/>
        </w:rPr>
        <w:t xml:space="preserve"> </w:t>
      </w:r>
      <w:r w:rsidR="003D5F2E" w:rsidRPr="009E1BB7">
        <w:rPr>
          <w:rFonts w:cs="Arial"/>
          <w:bCs/>
          <w:sz w:val="22"/>
          <w:szCs w:val="22"/>
        </w:rPr>
        <w:t xml:space="preserve">(Razpisni obrazec št. </w:t>
      </w:r>
      <w:r w:rsidR="00877A29">
        <w:rPr>
          <w:rFonts w:cs="Arial"/>
          <w:b/>
          <w:bCs/>
          <w:sz w:val="22"/>
          <w:szCs w:val="22"/>
        </w:rPr>
        <w:t>8</w:t>
      </w:r>
      <w:r w:rsidR="003D5F2E" w:rsidRPr="009E1BB7">
        <w:rPr>
          <w:rFonts w:cs="Arial"/>
          <w:bCs/>
          <w:sz w:val="22"/>
          <w:szCs w:val="22"/>
        </w:rPr>
        <w:t>)</w:t>
      </w:r>
    </w:p>
    <w:p w14:paraId="7C90B865" w14:textId="56FF06BB" w:rsidR="00104DF8" w:rsidRPr="009E1BB7" w:rsidRDefault="00104DF8" w:rsidP="003D5F2E">
      <w:pPr>
        <w:pStyle w:val="Glava"/>
        <w:tabs>
          <w:tab w:val="clear" w:pos="4536"/>
          <w:tab w:val="clear" w:pos="9072"/>
        </w:tabs>
        <w:ind w:left="360"/>
        <w:jc w:val="both"/>
        <w:rPr>
          <w:rFonts w:cs="Arial"/>
          <w:bCs/>
          <w:sz w:val="22"/>
          <w:szCs w:val="22"/>
        </w:rPr>
      </w:pPr>
    </w:p>
    <w:p w14:paraId="26379486" w14:textId="3770A858" w:rsidR="000074DA" w:rsidRPr="00877A29" w:rsidRDefault="000074DA" w:rsidP="00877A29">
      <w:pPr>
        <w:ind w:left="360"/>
        <w:jc w:val="both"/>
        <w:rPr>
          <w:rFonts w:ascii="Arial" w:hAnsi="Arial" w:cs="Arial"/>
          <w:b/>
          <w:sz w:val="22"/>
          <w:szCs w:val="22"/>
        </w:rPr>
      </w:pPr>
      <w:r w:rsidRPr="009E1BB7">
        <w:rPr>
          <w:rFonts w:ascii="Arial" w:hAnsi="Arial" w:cs="Arial"/>
          <w:b/>
          <w:sz w:val="22"/>
          <w:szCs w:val="22"/>
        </w:rPr>
        <w:t xml:space="preserve">Pogoj: </w:t>
      </w:r>
      <w:r w:rsidRPr="00877A29">
        <w:rPr>
          <w:rFonts w:ascii="Arial" w:hAnsi="Arial" w:cs="Arial"/>
          <w:b/>
          <w:sz w:val="22"/>
          <w:szCs w:val="22"/>
        </w:rPr>
        <w:t>Ponujen</w:t>
      </w:r>
      <w:r w:rsidR="0060759E">
        <w:rPr>
          <w:rFonts w:ascii="Arial" w:hAnsi="Arial" w:cs="Arial"/>
          <w:b/>
          <w:sz w:val="22"/>
          <w:szCs w:val="22"/>
        </w:rPr>
        <w:t>i</w:t>
      </w:r>
      <w:r w:rsidRPr="00877A29">
        <w:rPr>
          <w:rFonts w:ascii="Arial" w:hAnsi="Arial" w:cs="Arial"/>
          <w:b/>
          <w:sz w:val="22"/>
          <w:szCs w:val="22"/>
        </w:rPr>
        <w:t xml:space="preserve"> </w:t>
      </w:r>
      <w:r w:rsidR="0060759E">
        <w:rPr>
          <w:rFonts w:ascii="Arial" w:hAnsi="Arial" w:cs="Arial"/>
          <w:b/>
          <w:sz w:val="22"/>
          <w:szCs w:val="22"/>
        </w:rPr>
        <w:t>artikli</w:t>
      </w:r>
      <w:r w:rsidR="00925449" w:rsidRPr="00877A29">
        <w:rPr>
          <w:rFonts w:ascii="Arial" w:hAnsi="Arial" w:cs="Arial"/>
          <w:b/>
          <w:sz w:val="22"/>
          <w:szCs w:val="22"/>
        </w:rPr>
        <w:t xml:space="preserve"> </w:t>
      </w:r>
      <w:r w:rsidRPr="00877A29">
        <w:rPr>
          <w:rFonts w:ascii="Arial" w:hAnsi="Arial" w:cs="Arial"/>
          <w:b/>
          <w:sz w:val="22"/>
          <w:szCs w:val="22"/>
        </w:rPr>
        <w:t xml:space="preserve">izpolnjuje </w:t>
      </w:r>
      <w:r w:rsidR="00C02E85">
        <w:rPr>
          <w:rFonts w:ascii="Arial" w:hAnsi="Arial" w:cs="Arial"/>
          <w:b/>
          <w:sz w:val="22"/>
          <w:szCs w:val="22"/>
        </w:rPr>
        <w:t>temeljne okoljske</w:t>
      </w:r>
      <w:r w:rsidR="0060759E">
        <w:rPr>
          <w:rFonts w:ascii="Arial" w:hAnsi="Arial" w:cs="Arial"/>
          <w:b/>
          <w:sz w:val="22"/>
          <w:szCs w:val="22"/>
        </w:rPr>
        <w:t xml:space="preserve"> </w:t>
      </w:r>
      <w:r w:rsidRPr="00877A29">
        <w:rPr>
          <w:rFonts w:ascii="Arial" w:hAnsi="Arial" w:cs="Arial"/>
          <w:b/>
          <w:sz w:val="22"/>
          <w:szCs w:val="22"/>
        </w:rPr>
        <w:t xml:space="preserve">zahteve navedene v razpisnem obrazcu št. </w:t>
      </w:r>
      <w:r w:rsidR="0055328D">
        <w:rPr>
          <w:rFonts w:ascii="Arial" w:hAnsi="Arial" w:cs="Arial"/>
          <w:b/>
          <w:sz w:val="22"/>
          <w:szCs w:val="22"/>
        </w:rPr>
        <w:t>8</w:t>
      </w:r>
      <w:r w:rsidR="00A94A92" w:rsidRPr="00877A29">
        <w:rPr>
          <w:rFonts w:ascii="Arial" w:hAnsi="Arial" w:cs="Arial"/>
          <w:b/>
          <w:sz w:val="22"/>
          <w:szCs w:val="22"/>
        </w:rPr>
        <w:t>.</w:t>
      </w:r>
    </w:p>
    <w:p w14:paraId="10DCBB50" w14:textId="77777777" w:rsidR="00877A29" w:rsidRDefault="00877A29" w:rsidP="00A94A92">
      <w:pPr>
        <w:pStyle w:val="Glava"/>
        <w:tabs>
          <w:tab w:val="clear" w:pos="4536"/>
          <w:tab w:val="clear" w:pos="9072"/>
        </w:tabs>
        <w:ind w:left="357"/>
        <w:jc w:val="both"/>
        <w:rPr>
          <w:rFonts w:cs="Arial"/>
          <w:bCs/>
          <w:sz w:val="22"/>
          <w:szCs w:val="22"/>
        </w:rPr>
      </w:pPr>
    </w:p>
    <w:p w14:paraId="4DFFFE5A" w14:textId="6131C40B" w:rsidR="00925449" w:rsidRDefault="00925449" w:rsidP="00A94A92">
      <w:pPr>
        <w:pStyle w:val="Glava"/>
        <w:tabs>
          <w:tab w:val="clear" w:pos="4536"/>
          <w:tab w:val="clear" w:pos="9072"/>
        </w:tabs>
        <w:ind w:left="357"/>
        <w:jc w:val="both"/>
        <w:rPr>
          <w:rFonts w:cs="Arial"/>
          <w:bCs/>
          <w:sz w:val="22"/>
          <w:szCs w:val="22"/>
        </w:rPr>
      </w:pPr>
      <w:bookmarkStart w:id="20" w:name="_Hlk120278642"/>
      <w:r>
        <w:rPr>
          <w:rFonts w:cs="Arial"/>
          <w:bCs/>
          <w:sz w:val="22"/>
          <w:szCs w:val="22"/>
        </w:rPr>
        <w:t xml:space="preserve">Način dokazovanja: ponudnik podpiše izjavo (Razpisni obrazec št. </w:t>
      </w:r>
      <w:r w:rsidR="00877A29">
        <w:rPr>
          <w:rFonts w:cs="Arial"/>
          <w:bCs/>
          <w:sz w:val="22"/>
          <w:szCs w:val="22"/>
        </w:rPr>
        <w:t>8</w:t>
      </w:r>
      <w:r>
        <w:rPr>
          <w:rFonts w:cs="Arial"/>
          <w:bCs/>
          <w:sz w:val="22"/>
          <w:szCs w:val="22"/>
        </w:rPr>
        <w:t>). Naročnik lahko pred oddajo javnega naročila od ponudnika, kateremu se je odločil oddati javno naročilo zahteva, da predloži ustrezna dokazila o izpolnjevanju pogoj</w:t>
      </w:r>
      <w:r w:rsidR="00877A29">
        <w:rPr>
          <w:rFonts w:cs="Arial"/>
          <w:bCs/>
          <w:sz w:val="22"/>
          <w:szCs w:val="22"/>
        </w:rPr>
        <w:t>ev</w:t>
      </w:r>
      <w:r>
        <w:rPr>
          <w:rFonts w:cs="Arial"/>
          <w:bCs/>
          <w:sz w:val="22"/>
          <w:szCs w:val="22"/>
        </w:rPr>
        <w:t xml:space="preserve">, ki </w:t>
      </w:r>
      <w:r w:rsidR="00877A29">
        <w:rPr>
          <w:rFonts w:cs="Arial"/>
          <w:bCs/>
          <w:sz w:val="22"/>
          <w:szCs w:val="22"/>
        </w:rPr>
        <w:t>so navedena v cit. razpisnem obrazcu</w:t>
      </w:r>
      <w:r>
        <w:rPr>
          <w:rFonts w:cs="Arial"/>
          <w:bCs/>
          <w:sz w:val="22"/>
          <w:szCs w:val="22"/>
        </w:rPr>
        <w:t>.</w:t>
      </w:r>
    </w:p>
    <w:bookmarkEnd w:id="20"/>
    <w:p w14:paraId="126C4A11" w14:textId="77777777" w:rsidR="00925449" w:rsidRDefault="00925449" w:rsidP="000074DA">
      <w:pPr>
        <w:pStyle w:val="Glava"/>
        <w:tabs>
          <w:tab w:val="clear" w:pos="4536"/>
          <w:tab w:val="clear" w:pos="9072"/>
        </w:tabs>
        <w:jc w:val="both"/>
        <w:rPr>
          <w:rFonts w:cs="Arial"/>
          <w:bCs/>
          <w:sz w:val="22"/>
          <w:szCs w:val="22"/>
        </w:rPr>
      </w:pPr>
    </w:p>
    <w:p w14:paraId="056F9980" w14:textId="77777777" w:rsidR="00E92727" w:rsidRPr="00DD052D" w:rsidRDefault="00AE5CAC" w:rsidP="00CF4788">
      <w:pPr>
        <w:pStyle w:val="Glava"/>
        <w:tabs>
          <w:tab w:val="clear" w:pos="4536"/>
          <w:tab w:val="clear" w:pos="9072"/>
        </w:tabs>
        <w:jc w:val="both"/>
        <w:rPr>
          <w:rFonts w:cs="Arial"/>
          <w:b/>
          <w:sz w:val="22"/>
          <w:szCs w:val="22"/>
        </w:rPr>
      </w:pPr>
      <w:r w:rsidRPr="00187859">
        <w:rPr>
          <w:rFonts w:cs="Arial"/>
          <w:b/>
          <w:sz w:val="22"/>
          <w:szCs w:val="22"/>
        </w:rPr>
        <w:t xml:space="preserve">F) </w:t>
      </w:r>
      <w:r w:rsidR="00E92727" w:rsidRPr="00DD052D">
        <w:rPr>
          <w:rFonts w:cs="Arial"/>
          <w:b/>
          <w:sz w:val="22"/>
          <w:szCs w:val="22"/>
        </w:rPr>
        <w:t>Ponudba s podizvajalci</w:t>
      </w:r>
    </w:p>
    <w:p w14:paraId="25606F1C" w14:textId="77777777" w:rsidR="00AC1838" w:rsidRPr="00DD052D" w:rsidRDefault="00AC1838" w:rsidP="00AC1838">
      <w:pPr>
        <w:pStyle w:val="Glava"/>
        <w:tabs>
          <w:tab w:val="clear" w:pos="4536"/>
          <w:tab w:val="clear" w:pos="9072"/>
        </w:tabs>
        <w:ind w:left="284"/>
        <w:jc w:val="both"/>
        <w:rPr>
          <w:rFonts w:cs="Arial"/>
          <w:sz w:val="22"/>
          <w:szCs w:val="22"/>
        </w:rPr>
      </w:pPr>
      <w:r w:rsidRPr="00DD052D">
        <w:rPr>
          <w:rFonts w:cs="Arial"/>
          <w:sz w:val="22"/>
          <w:szCs w:val="22"/>
        </w:rPr>
        <w:t xml:space="preserve">Ponudba s podizvajalci je ponudba, kjer poleg ponudnika </w:t>
      </w:r>
      <w:r>
        <w:rPr>
          <w:rFonts w:cs="Arial"/>
          <w:sz w:val="22"/>
          <w:szCs w:val="22"/>
        </w:rPr>
        <w:t xml:space="preserve">oz. ponudnikov v skupnem nastopu </w:t>
      </w:r>
      <w:r w:rsidRPr="00DD052D">
        <w:rPr>
          <w:rFonts w:cs="Arial"/>
          <w:sz w:val="22"/>
          <w:szCs w:val="22"/>
        </w:rPr>
        <w:t xml:space="preserve"> nastopijo še drugi izvajalci (v nadaljevanju: podizvajalci). Podizvajalec je vsak gospodarski subjekt, ki je pravna ali fizična oseba in za ponudnika</w:t>
      </w:r>
      <w:r>
        <w:rPr>
          <w:rFonts w:cs="Arial"/>
          <w:sz w:val="22"/>
          <w:szCs w:val="22"/>
        </w:rPr>
        <w:t>, s katerim je naročnik po ZJN-3 sklenil pogodbo o izvedbi javnega naročila,</w:t>
      </w:r>
      <w:r w:rsidRPr="00DD052D">
        <w:rPr>
          <w:rFonts w:cs="Arial"/>
          <w:sz w:val="22"/>
          <w:szCs w:val="22"/>
        </w:rPr>
        <w:t xml:space="preserve"> dobavlja blago</w:t>
      </w:r>
      <w:r>
        <w:rPr>
          <w:rFonts w:cs="Arial"/>
          <w:sz w:val="22"/>
          <w:szCs w:val="22"/>
        </w:rPr>
        <w:t xml:space="preserve"> ali</w:t>
      </w:r>
      <w:r w:rsidRPr="00DD052D">
        <w:rPr>
          <w:rFonts w:cs="Arial"/>
          <w:sz w:val="22"/>
          <w:szCs w:val="22"/>
        </w:rPr>
        <w:t xml:space="preserve"> izvaja storitev </w:t>
      </w:r>
      <w:r>
        <w:rPr>
          <w:rFonts w:cs="Arial"/>
          <w:sz w:val="22"/>
          <w:szCs w:val="22"/>
        </w:rPr>
        <w:t>oziroma</w:t>
      </w:r>
      <w:r w:rsidRPr="00DD052D">
        <w:rPr>
          <w:rFonts w:cs="Arial"/>
          <w:sz w:val="22"/>
          <w:szCs w:val="22"/>
        </w:rPr>
        <w:t xml:space="preserve"> gradnjo, ki je neposredno povezana s predmetom javnega naročila. V razmerju do naročnika ponudnik kot </w:t>
      </w:r>
      <w:r w:rsidRPr="00DD052D">
        <w:rPr>
          <w:rFonts w:cs="Arial"/>
          <w:sz w:val="22"/>
          <w:szCs w:val="22"/>
        </w:rPr>
        <w:lastRenderedPageBreak/>
        <w:t>glavni izvajal</w:t>
      </w:r>
      <w:r>
        <w:rPr>
          <w:rFonts w:cs="Arial"/>
          <w:sz w:val="22"/>
          <w:szCs w:val="22"/>
        </w:rPr>
        <w:t>ec</w:t>
      </w:r>
      <w:r w:rsidRPr="00DD052D">
        <w:rPr>
          <w:rFonts w:cs="Arial"/>
          <w:sz w:val="22"/>
          <w:szCs w:val="22"/>
        </w:rPr>
        <w:t xml:space="preserve"> v celoti odgovarja za izvedbo prevzetega naročila ne glede na število podizvajalcev.</w:t>
      </w:r>
    </w:p>
    <w:p w14:paraId="7F935411" w14:textId="77777777" w:rsidR="00E92727" w:rsidRPr="00DD052D" w:rsidRDefault="00E92727" w:rsidP="00CF4788">
      <w:pPr>
        <w:pStyle w:val="Glava"/>
        <w:tabs>
          <w:tab w:val="clear" w:pos="4536"/>
          <w:tab w:val="clear" w:pos="9072"/>
        </w:tabs>
        <w:ind w:left="284"/>
        <w:jc w:val="both"/>
        <w:rPr>
          <w:rFonts w:cs="Arial"/>
          <w:b/>
          <w:sz w:val="22"/>
          <w:szCs w:val="22"/>
        </w:rPr>
      </w:pPr>
    </w:p>
    <w:p w14:paraId="520D1AA4" w14:textId="6F25F3DC" w:rsidR="00E92727" w:rsidRPr="00C94337" w:rsidRDefault="00E92727" w:rsidP="00CF4788">
      <w:pPr>
        <w:pStyle w:val="Glava"/>
        <w:tabs>
          <w:tab w:val="clear" w:pos="4536"/>
          <w:tab w:val="clear" w:pos="9072"/>
        </w:tabs>
        <w:ind w:left="284"/>
        <w:jc w:val="both"/>
        <w:rPr>
          <w:rFonts w:cs="Arial"/>
          <w:b/>
          <w:sz w:val="22"/>
          <w:szCs w:val="22"/>
        </w:rPr>
      </w:pPr>
      <w:r w:rsidRPr="00F76A0E">
        <w:rPr>
          <w:rFonts w:cs="Arial"/>
          <w:b/>
          <w:sz w:val="22"/>
          <w:szCs w:val="22"/>
        </w:rPr>
        <w:t>f.1)</w:t>
      </w:r>
      <w:r w:rsidRPr="00DD052D">
        <w:rPr>
          <w:rFonts w:cs="Arial"/>
          <w:b/>
          <w:sz w:val="22"/>
          <w:szCs w:val="22"/>
        </w:rPr>
        <w:t xml:space="preserve"> </w:t>
      </w:r>
      <w:r w:rsidRPr="00DD052D">
        <w:rPr>
          <w:rFonts w:cs="Arial"/>
          <w:sz w:val="22"/>
          <w:szCs w:val="22"/>
        </w:rPr>
        <w:t>V primeru, da</w:t>
      </w:r>
      <w:r w:rsidRPr="00DD052D">
        <w:rPr>
          <w:rFonts w:cs="Arial"/>
          <w:b/>
          <w:sz w:val="22"/>
          <w:szCs w:val="22"/>
        </w:rPr>
        <w:t xml:space="preserve"> ponudnik ne nastopa s podizvajalcem, </w:t>
      </w:r>
      <w:r w:rsidRPr="00DD052D">
        <w:rPr>
          <w:rFonts w:cs="Arial"/>
          <w:sz w:val="22"/>
          <w:szCs w:val="22"/>
        </w:rPr>
        <w:t xml:space="preserve">mora predložiti: pisno izjavo, da ne </w:t>
      </w:r>
      <w:r w:rsidRPr="00ED29FE">
        <w:rPr>
          <w:rFonts w:cs="Arial"/>
          <w:sz w:val="22"/>
          <w:szCs w:val="22"/>
        </w:rPr>
        <w:t xml:space="preserve">nastopa s podizvajalcem (Razpisni obrazec št. </w:t>
      </w:r>
      <w:r w:rsidR="00C94337">
        <w:rPr>
          <w:rFonts w:cs="Arial"/>
          <w:b/>
          <w:sz w:val="22"/>
          <w:szCs w:val="22"/>
        </w:rPr>
        <w:t>1</w:t>
      </w:r>
      <w:r w:rsidR="0055328D">
        <w:rPr>
          <w:rFonts w:cs="Arial"/>
          <w:b/>
          <w:sz w:val="22"/>
          <w:szCs w:val="22"/>
        </w:rPr>
        <w:t>1</w:t>
      </w:r>
      <w:r w:rsidRPr="00ED29FE">
        <w:rPr>
          <w:rFonts w:cs="Arial"/>
          <w:sz w:val="22"/>
          <w:szCs w:val="22"/>
        </w:rPr>
        <w:t>)</w:t>
      </w:r>
    </w:p>
    <w:p w14:paraId="5BC3F931" w14:textId="77777777" w:rsidR="00E92727" w:rsidRPr="00ED29FE" w:rsidRDefault="00E92727" w:rsidP="00CF4788">
      <w:pPr>
        <w:autoSpaceDE w:val="0"/>
        <w:autoSpaceDN w:val="0"/>
        <w:adjustRightInd w:val="0"/>
        <w:ind w:left="284"/>
        <w:jc w:val="both"/>
        <w:rPr>
          <w:rFonts w:ascii="Arial" w:hAnsi="Arial" w:cs="Arial"/>
          <w:sz w:val="22"/>
          <w:szCs w:val="22"/>
        </w:rPr>
      </w:pPr>
    </w:p>
    <w:p w14:paraId="083BB10F" w14:textId="77777777" w:rsidR="00E92727" w:rsidRPr="00ED29FE" w:rsidRDefault="00E92727" w:rsidP="00CF4788">
      <w:pPr>
        <w:autoSpaceDE w:val="0"/>
        <w:autoSpaceDN w:val="0"/>
        <w:adjustRightInd w:val="0"/>
        <w:ind w:left="284"/>
        <w:jc w:val="both"/>
        <w:rPr>
          <w:rFonts w:ascii="Arial" w:hAnsi="Arial" w:cs="Arial"/>
          <w:sz w:val="22"/>
          <w:szCs w:val="22"/>
        </w:rPr>
      </w:pPr>
      <w:r w:rsidRPr="00ED29FE">
        <w:rPr>
          <w:rFonts w:ascii="Arial" w:hAnsi="Arial" w:cs="Arial"/>
          <w:b/>
          <w:sz w:val="22"/>
          <w:szCs w:val="22"/>
        </w:rPr>
        <w:t>f.2)</w:t>
      </w:r>
      <w:r w:rsidRPr="00ED29FE">
        <w:rPr>
          <w:rFonts w:ascii="Arial" w:hAnsi="Arial" w:cs="Arial"/>
          <w:sz w:val="22"/>
          <w:szCs w:val="22"/>
        </w:rPr>
        <w:t xml:space="preserve"> V primeru, da </w:t>
      </w:r>
      <w:r w:rsidRPr="00ED29FE">
        <w:rPr>
          <w:rFonts w:ascii="Arial" w:hAnsi="Arial" w:cs="Arial"/>
          <w:b/>
          <w:bCs/>
          <w:sz w:val="22"/>
          <w:szCs w:val="22"/>
        </w:rPr>
        <w:t>ponudnik nastopa s podizvajalci</w:t>
      </w:r>
      <w:r w:rsidRPr="00ED29FE">
        <w:rPr>
          <w:rFonts w:ascii="Arial" w:hAnsi="Arial" w:cs="Arial"/>
          <w:sz w:val="22"/>
          <w:szCs w:val="22"/>
        </w:rPr>
        <w:t>, mora predložiti:</w:t>
      </w:r>
    </w:p>
    <w:p w14:paraId="75044145" w14:textId="77777777" w:rsidR="00E92727" w:rsidRPr="00ED29FE" w:rsidRDefault="00E92727" w:rsidP="00CF4788">
      <w:pPr>
        <w:autoSpaceDE w:val="0"/>
        <w:autoSpaceDN w:val="0"/>
        <w:adjustRightInd w:val="0"/>
        <w:jc w:val="both"/>
        <w:rPr>
          <w:rFonts w:ascii="Arial" w:hAnsi="Arial" w:cs="Arial"/>
          <w:sz w:val="22"/>
          <w:szCs w:val="22"/>
        </w:rPr>
      </w:pPr>
    </w:p>
    <w:p w14:paraId="3F48F671" w14:textId="77777777" w:rsidR="00E078A3" w:rsidRDefault="00E92727" w:rsidP="00BB37C9">
      <w:pPr>
        <w:numPr>
          <w:ilvl w:val="1"/>
          <w:numId w:val="16"/>
        </w:numPr>
        <w:autoSpaceDE w:val="0"/>
        <w:autoSpaceDN w:val="0"/>
        <w:adjustRightInd w:val="0"/>
        <w:ind w:left="284" w:hanging="284"/>
        <w:jc w:val="both"/>
        <w:rPr>
          <w:rFonts w:ascii="Arial" w:hAnsi="Arial" w:cs="Arial"/>
          <w:sz w:val="22"/>
          <w:szCs w:val="22"/>
        </w:rPr>
      </w:pPr>
      <w:r w:rsidRPr="00ED29FE">
        <w:rPr>
          <w:rFonts w:ascii="Arial" w:hAnsi="Arial" w:cs="Arial"/>
          <w:sz w:val="22"/>
          <w:szCs w:val="22"/>
        </w:rPr>
        <w:t xml:space="preserve">izpolnjen obrazec </w:t>
      </w:r>
      <w:r w:rsidRPr="00ED29FE">
        <w:rPr>
          <w:rFonts w:ascii="Arial" w:hAnsi="Arial" w:cs="Arial"/>
          <w:b/>
          <w:bCs/>
          <w:sz w:val="22"/>
          <w:szCs w:val="22"/>
        </w:rPr>
        <w:t>Seznam vseh podizvajalcev in podatki o podizvajalcih</w:t>
      </w:r>
      <w:r w:rsidRPr="00ED29FE">
        <w:rPr>
          <w:rFonts w:ascii="Arial" w:hAnsi="Arial" w:cs="Arial"/>
          <w:sz w:val="22"/>
          <w:szCs w:val="22"/>
        </w:rPr>
        <w:t xml:space="preserve">, ki jih bo izvajal podizvajalec (Razpisni obrazec št. </w:t>
      </w:r>
      <w:r w:rsidRPr="00ED29FE">
        <w:rPr>
          <w:rFonts w:ascii="Arial" w:hAnsi="Arial" w:cs="Arial"/>
          <w:b/>
          <w:bCs/>
          <w:sz w:val="22"/>
          <w:szCs w:val="22"/>
        </w:rPr>
        <w:t>1b</w:t>
      </w:r>
      <w:r w:rsidRPr="00ED29FE">
        <w:rPr>
          <w:rFonts w:ascii="Arial" w:hAnsi="Arial" w:cs="Arial"/>
          <w:sz w:val="22"/>
          <w:szCs w:val="22"/>
        </w:rPr>
        <w:t>)</w:t>
      </w:r>
    </w:p>
    <w:p w14:paraId="6D2328FC" w14:textId="77777777" w:rsidR="00E45245" w:rsidRDefault="00E078A3" w:rsidP="00BB37C9">
      <w:pPr>
        <w:numPr>
          <w:ilvl w:val="1"/>
          <w:numId w:val="16"/>
        </w:numPr>
        <w:autoSpaceDE w:val="0"/>
        <w:autoSpaceDN w:val="0"/>
        <w:adjustRightInd w:val="0"/>
        <w:ind w:left="284" w:hanging="284"/>
        <w:jc w:val="both"/>
        <w:rPr>
          <w:rFonts w:ascii="Arial" w:hAnsi="Arial" w:cs="Arial"/>
          <w:sz w:val="22"/>
          <w:szCs w:val="22"/>
        </w:rPr>
      </w:pPr>
      <w:r w:rsidRPr="00E078A3">
        <w:rPr>
          <w:rFonts w:ascii="Arial" w:hAnsi="Arial" w:cs="Arial"/>
          <w:bCs/>
          <w:sz w:val="22"/>
          <w:szCs w:val="22"/>
        </w:rPr>
        <w:t>dokazil</w:t>
      </w:r>
      <w:r w:rsidR="009B57D1">
        <w:rPr>
          <w:rFonts w:ascii="Arial" w:hAnsi="Arial" w:cs="Arial"/>
          <w:bCs/>
          <w:sz w:val="22"/>
          <w:szCs w:val="22"/>
        </w:rPr>
        <w:t xml:space="preserve">o in </w:t>
      </w:r>
      <w:r w:rsidRPr="00E078A3">
        <w:rPr>
          <w:rFonts w:ascii="Arial" w:hAnsi="Arial" w:cs="Arial"/>
          <w:bCs/>
          <w:sz w:val="22"/>
          <w:szCs w:val="22"/>
        </w:rPr>
        <w:t>izjav</w:t>
      </w:r>
      <w:r w:rsidR="009B57D1">
        <w:rPr>
          <w:rFonts w:ascii="Arial" w:hAnsi="Arial" w:cs="Arial"/>
          <w:bCs/>
          <w:sz w:val="22"/>
          <w:szCs w:val="22"/>
        </w:rPr>
        <w:t>o</w:t>
      </w:r>
      <w:r w:rsidRPr="00E078A3">
        <w:rPr>
          <w:rFonts w:ascii="Arial" w:hAnsi="Arial" w:cs="Arial"/>
          <w:bCs/>
          <w:sz w:val="22"/>
          <w:szCs w:val="22"/>
        </w:rPr>
        <w:t xml:space="preserve"> o izpolnjevanju pogojev za priznanje sposobnosti po </w:t>
      </w:r>
      <w:r w:rsidR="009B57D1">
        <w:rPr>
          <w:rFonts w:ascii="Arial" w:hAnsi="Arial" w:cs="Arial"/>
          <w:b/>
          <w:bCs/>
          <w:sz w:val="22"/>
          <w:szCs w:val="22"/>
        </w:rPr>
        <w:t>79. členu ZJN-3</w:t>
      </w:r>
      <w:r w:rsidRPr="00E078A3">
        <w:rPr>
          <w:rFonts w:ascii="Arial" w:hAnsi="Arial" w:cs="Arial"/>
          <w:b/>
          <w:bCs/>
          <w:sz w:val="22"/>
          <w:szCs w:val="22"/>
        </w:rPr>
        <w:t>,</w:t>
      </w:r>
      <w:r w:rsidRPr="00E078A3">
        <w:rPr>
          <w:rFonts w:ascii="Arial" w:hAnsi="Arial" w:cs="Arial"/>
          <w:bCs/>
          <w:sz w:val="22"/>
          <w:szCs w:val="22"/>
        </w:rPr>
        <w:t xml:space="preserve"> kot je zapisano za ponudnika v točki </w:t>
      </w:r>
      <w:r w:rsidRPr="00E078A3">
        <w:rPr>
          <w:rFonts w:ascii="Arial" w:hAnsi="Arial" w:cs="Arial"/>
          <w:b/>
          <w:bCs/>
          <w:sz w:val="22"/>
          <w:szCs w:val="22"/>
        </w:rPr>
        <w:t xml:space="preserve">D) </w:t>
      </w:r>
      <w:r w:rsidRPr="00E078A3">
        <w:rPr>
          <w:rFonts w:ascii="Arial" w:hAnsi="Arial" w:cs="Arial"/>
          <w:sz w:val="22"/>
          <w:szCs w:val="22"/>
        </w:rPr>
        <w:t xml:space="preserve">(Razpisni obrazec št. </w:t>
      </w:r>
      <w:r w:rsidRPr="00E078A3">
        <w:rPr>
          <w:rFonts w:ascii="Arial" w:hAnsi="Arial" w:cs="Arial"/>
          <w:b/>
          <w:sz w:val="22"/>
          <w:szCs w:val="22"/>
        </w:rPr>
        <w:t>4</w:t>
      </w:r>
      <w:r w:rsidRPr="00E078A3">
        <w:rPr>
          <w:rFonts w:ascii="Arial" w:hAnsi="Arial" w:cs="Arial"/>
          <w:sz w:val="22"/>
          <w:szCs w:val="22"/>
        </w:rPr>
        <w:t>)</w:t>
      </w:r>
      <w:r w:rsidRPr="00E078A3">
        <w:rPr>
          <w:rFonts w:ascii="Arial" w:hAnsi="Arial" w:cs="Arial"/>
          <w:b/>
          <w:bCs/>
          <w:sz w:val="22"/>
          <w:szCs w:val="22"/>
        </w:rPr>
        <w:t xml:space="preserve">. </w:t>
      </w:r>
    </w:p>
    <w:p w14:paraId="78E846E0" w14:textId="63462644" w:rsidR="009B57D1" w:rsidRPr="00E45245" w:rsidRDefault="009B57D1" w:rsidP="00BB37C9">
      <w:pPr>
        <w:numPr>
          <w:ilvl w:val="1"/>
          <w:numId w:val="16"/>
        </w:numPr>
        <w:autoSpaceDE w:val="0"/>
        <w:autoSpaceDN w:val="0"/>
        <w:adjustRightInd w:val="0"/>
        <w:ind w:left="284" w:hanging="284"/>
        <w:jc w:val="both"/>
        <w:rPr>
          <w:rFonts w:ascii="Arial" w:hAnsi="Arial" w:cs="Arial"/>
          <w:sz w:val="22"/>
          <w:szCs w:val="22"/>
        </w:rPr>
      </w:pPr>
      <w:r w:rsidRPr="00E45245">
        <w:rPr>
          <w:rFonts w:ascii="Arial" w:hAnsi="Arial" w:cs="Arial"/>
          <w:b/>
          <w:sz w:val="22"/>
          <w:szCs w:val="22"/>
        </w:rPr>
        <w:t>zahtevo</w:t>
      </w:r>
      <w:r w:rsidRPr="00E45245">
        <w:rPr>
          <w:rFonts w:ascii="Arial" w:hAnsi="Arial" w:cs="Arial"/>
          <w:sz w:val="22"/>
          <w:szCs w:val="22"/>
        </w:rPr>
        <w:t xml:space="preserve"> podizvajalca za neposredno plačilo, če podizvajalec to zahteva (</w:t>
      </w:r>
      <w:r w:rsidR="00754771" w:rsidRPr="00E45245">
        <w:rPr>
          <w:rFonts w:ascii="Arial" w:hAnsi="Arial" w:cs="Arial"/>
          <w:sz w:val="22"/>
          <w:szCs w:val="22"/>
        </w:rPr>
        <w:t xml:space="preserve">zahteva je </w:t>
      </w:r>
      <w:r w:rsidR="00804FEB" w:rsidRPr="00E45245">
        <w:rPr>
          <w:rFonts w:ascii="Arial" w:hAnsi="Arial" w:cs="Arial"/>
          <w:sz w:val="22"/>
          <w:szCs w:val="22"/>
          <w:u w:val="single"/>
        </w:rPr>
        <w:t>priloga</w:t>
      </w:r>
      <w:r w:rsidR="00804FEB" w:rsidRPr="00E45245">
        <w:rPr>
          <w:rFonts w:ascii="Arial" w:hAnsi="Arial" w:cs="Arial"/>
          <w:sz w:val="22"/>
          <w:szCs w:val="22"/>
        </w:rPr>
        <w:t xml:space="preserve"> k r</w:t>
      </w:r>
      <w:r w:rsidRPr="00E45245">
        <w:rPr>
          <w:rFonts w:ascii="Arial" w:hAnsi="Arial" w:cs="Arial"/>
          <w:sz w:val="22"/>
          <w:szCs w:val="22"/>
        </w:rPr>
        <w:t>azpisn</w:t>
      </w:r>
      <w:r w:rsidR="00804FEB" w:rsidRPr="00E45245">
        <w:rPr>
          <w:rFonts w:ascii="Arial" w:hAnsi="Arial" w:cs="Arial"/>
          <w:sz w:val="22"/>
          <w:szCs w:val="22"/>
        </w:rPr>
        <w:t>emu obraz</w:t>
      </w:r>
      <w:r w:rsidRPr="00E45245">
        <w:rPr>
          <w:rFonts w:ascii="Arial" w:hAnsi="Arial" w:cs="Arial"/>
          <w:sz w:val="22"/>
          <w:szCs w:val="22"/>
        </w:rPr>
        <w:t>c</w:t>
      </w:r>
      <w:r w:rsidR="00804FEB" w:rsidRPr="00E45245">
        <w:rPr>
          <w:rFonts w:ascii="Arial" w:hAnsi="Arial" w:cs="Arial"/>
          <w:sz w:val="22"/>
          <w:szCs w:val="22"/>
        </w:rPr>
        <w:t>u</w:t>
      </w:r>
      <w:r w:rsidRPr="00E45245">
        <w:rPr>
          <w:rFonts w:ascii="Arial" w:hAnsi="Arial" w:cs="Arial"/>
          <w:sz w:val="22"/>
          <w:szCs w:val="22"/>
        </w:rPr>
        <w:t xml:space="preserve"> št. </w:t>
      </w:r>
      <w:r w:rsidRPr="00E45245">
        <w:rPr>
          <w:rFonts w:ascii="Arial" w:hAnsi="Arial" w:cs="Arial"/>
          <w:b/>
          <w:sz w:val="22"/>
          <w:szCs w:val="22"/>
        </w:rPr>
        <w:t>1</w:t>
      </w:r>
      <w:r w:rsidR="0055328D">
        <w:rPr>
          <w:rFonts w:ascii="Arial" w:hAnsi="Arial" w:cs="Arial"/>
          <w:b/>
          <w:sz w:val="22"/>
          <w:szCs w:val="22"/>
        </w:rPr>
        <w:t>3</w:t>
      </w:r>
      <w:r w:rsidRPr="00E45245">
        <w:rPr>
          <w:rFonts w:ascii="Arial" w:hAnsi="Arial" w:cs="Arial"/>
          <w:b/>
          <w:sz w:val="22"/>
          <w:szCs w:val="22"/>
        </w:rPr>
        <w:t>)</w:t>
      </w:r>
      <w:r w:rsidRPr="00E45245">
        <w:rPr>
          <w:rFonts w:ascii="Arial" w:hAnsi="Arial" w:cs="Arial"/>
          <w:sz w:val="22"/>
          <w:szCs w:val="22"/>
        </w:rPr>
        <w:t>.</w:t>
      </w:r>
    </w:p>
    <w:p w14:paraId="01F3FEFB" w14:textId="77777777" w:rsidR="00B43B12" w:rsidRPr="00ED29FE" w:rsidRDefault="00B43B12" w:rsidP="00CF4788">
      <w:pPr>
        <w:autoSpaceDE w:val="0"/>
        <w:autoSpaceDN w:val="0"/>
        <w:adjustRightInd w:val="0"/>
        <w:jc w:val="both"/>
        <w:rPr>
          <w:rFonts w:ascii="Arial" w:hAnsi="Arial" w:cs="Arial"/>
          <w:sz w:val="22"/>
          <w:szCs w:val="22"/>
        </w:rPr>
      </w:pPr>
    </w:p>
    <w:p w14:paraId="0889A38D" w14:textId="77777777" w:rsidR="00B43B12" w:rsidRDefault="00B43B12" w:rsidP="00CF4788">
      <w:pPr>
        <w:autoSpaceDE w:val="0"/>
        <w:autoSpaceDN w:val="0"/>
        <w:adjustRightInd w:val="0"/>
        <w:ind w:left="284"/>
        <w:jc w:val="both"/>
        <w:rPr>
          <w:rFonts w:ascii="Arial" w:hAnsi="Arial" w:cs="Arial"/>
          <w:sz w:val="22"/>
          <w:szCs w:val="22"/>
        </w:rPr>
      </w:pPr>
      <w:r>
        <w:rPr>
          <w:rFonts w:ascii="Arial" w:hAnsi="Arial" w:cs="Arial"/>
          <w:sz w:val="22"/>
          <w:szCs w:val="22"/>
        </w:rPr>
        <w:t>V</w:t>
      </w:r>
      <w:r w:rsidRPr="00ED29FE">
        <w:rPr>
          <w:rFonts w:ascii="Arial" w:hAnsi="Arial" w:cs="Arial"/>
          <w:sz w:val="22"/>
          <w:szCs w:val="22"/>
        </w:rPr>
        <w:t xml:space="preserve"> </w:t>
      </w:r>
      <w:r w:rsidRPr="00ED29FE">
        <w:rPr>
          <w:rFonts w:ascii="Arial" w:hAnsi="Arial" w:cs="Arial"/>
          <w:b/>
          <w:sz w:val="22"/>
          <w:szCs w:val="22"/>
        </w:rPr>
        <w:t>ponudbi s podizvajalci</w:t>
      </w:r>
      <w:r w:rsidRPr="00ED29FE">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23540CD4" w14:textId="77777777" w:rsidR="00B43B12" w:rsidRPr="00ED29FE" w:rsidRDefault="00B43B12" w:rsidP="00CF4788">
      <w:pPr>
        <w:autoSpaceDE w:val="0"/>
        <w:autoSpaceDN w:val="0"/>
        <w:adjustRightInd w:val="0"/>
        <w:ind w:left="284"/>
        <w:jc w:val="both"/>
        <w:rPr>
          <w:rFonts w:ascii="Arial" w:hAnsi="Arial" w:cs="Arial"/>
          <w:b/>
          <w:bCs/>
          <w:sz w:val="22"/>
          <w:szCs w:val="22"/>
        </w:rPr>
      </w:pPr>
    </w:p>
    <w:p w14:paraId="6A7CD8C0" w14:textId="77777777" w:rsidR="00E92727" w:rsidRPr="005031E5" w:rsidRDefault="00E92727" w:rsidP="00CF4788">
      <w:pPr>
        <w:autoSpaceDE w:val="0"/>
        <w:autoSpaceDN w:val="0"/>
        <w:adjustRightInd w:val="0"/>
        <w:ind w:left="284"/>
        <w:jc w:val="both"/>
        <w:rPr>
          <w:rFonts w:ascii="Arial" w:hAnsi="Arial" w:cs="Arial"/>
          <w:sz w:val="22"/>
          <w:szCs w:val="22"/>
        </w:rPr>
      </w:pPr>
      <w:r w:rsidRPr="005031E5">
        <w:rPr>
          <w:rFonts w:ascii="Arial" w:hAnsi="Arial" w:cs="Arial"/>
          <w:sz w:val="22"/>
          <w:szCs w:val="22"/>
        </w:rPr>
        <w:t xml:space="preserve">Ponudnik </w:t>
      </w:r>
      <w:r w:rsidR="003A250A" w:rsidRPr="005031E5">
        <w:rPr>
          <w:rFonts w:ascii="Arial" w:hAnsi="Arial" w:cs="Arial"/>
          <w:sz w:val="22"/>
          <w:szCs w:val="22"/>
        </w:rPr>
        <w:t xml:space="preserve">bo </w:t>
      </w:r>
      <w:r w:rsidRPr="005031E5">
        <w:rPr>
          <w:rFonts w:ascii="Arial" w:hAnsi="Arial" w:cs="Arial"/>
          <w:sz w:val="22"/>
          <w:szCs w:val="22"/>
        </w:rPr>
        <w:t>mora</w:t>
      </w:r>
      <w:r w:rsidR="003A250A" w:rsidRPr="005031E5">
        <w:rPr>
          <w:rFonts w:ascii="Arial" w:hAnsi="Arial" w:cs="Arial"/>
          <w:sz w:val="22"/>
          <w:szCs w:val="22"/>
        </w:rPr>
        <w:t>l</w:t>
      </w:r>
      <w:r w:rsidRPr="005031E5">
        <w:rPr>
          <w:rFonts w:ascii="Arial" w:hAnsi="Arial" w:cs="Arial"/>
          <w:sz w:val="22"/>
          <w:szCs w:val="22"/>
        </w:rPr>
        <w:t xml:space="preserve"> za vsakega podizvajalca </w:t>
      </w:r>
      <w:r w:rsidR="003A250A" w:rsidRPr="005031E5">
        <w:rPr>
          <w:rFonts w:ascii="Arial" w:hAnsi="Arial" w:cs="Arial"/>
          <w:sz w:val="22"/>
          <w:szCs w:val="22"/>
        </w:rPr>
        <w:t>pred sklenitvijo pogodbe</w:t>
      </w:r>
      <w:r w:rsidR="00B14367" w:rsidRPr="005031E5">
        <w:rPr>
          <w:rFonts w:ascii="Arial" w:hAnsi="Arial" w:cs="Arial"/>
          <w:sz w:val="22"/>
          <w:szCs w:val="22"/>
        </w:rPr>
        <w:t xml:space="preserve"> z naročnikom</w:t>
      </w:r>
      <w:r w:rsidR="003A250A" w:rsidRPr="005031E5">
        <w:rPr>
          <w:rFonts w:ascii="Arial" w:hAnsi="Arial" w:cs="Arial"/>
          <w:sz w:val="22"/>
          <w:szCs w:val="22"/>
        </w:rPr>
        <w:t xml:space="preserve"> </w:t>
      </w:r>
      <w:r w:rsidRPr="005031E5">
        <w:rPr>
          <w:rFonts w:ascii="Arial" w:hAnsi="Arial" w:cs="Arial"/>
          <w:sz w:val="22"/>
          <w:szCs w:val="22"/>
        </w:rPr>
        <w:t xml:space="preserve">predložiti </w:t>
      </w:r>
      <w:r w:rsidRPr="005031E5">
        <w:rPr>
          <w:rFonts w:ascii="Arial" w:hAnsi="Arial" w:cs="Arial"/>
          <w:b/>
          <w:sz w:val="22"/>
          <w:szCs w:val="22"/>
        </w:rPr>
        <w:t>podizvajalsko pogodbo</w:t>
      </w:r>
      <w:r w:rsidRPr="005031E5">
        <w:rPr>
          <w:rFonts w:ascii="Arial" w:hAnsi="Arial" w:cs="Arial"/>
          <w:sz w:val="22"/>
          <w:szCs w:val="22"/>
        </w:rPr>
        <w:t>, iz katere bo nedvoumno razvidno naslednje:</w:t>
      </w:r>
    </w:p>
    <w:p w14:paraId="52943419" w14:textId="77777777"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1A9F8C49" w14:textId="752F31E1"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5031E5">
        <w:rPr>
          <w:rFonts w:ascii="Arial" w:hAnsi="Arial" w:cs="Arial"/>
          <w:b/>
          <w:sz w:val="22"/>
          <w:szCs w:val="22"/>
        </w:rPr>
        <w:t>1</w:t>
      </w:r>
      <w:r w:rsidR="0055328D">
        <w:rPr>
          <w:rFonts w:ascii="Arial" w:hAnsi="Arial" w:cs="Arial"/>
          <w:b/>
          <w:sz w:val="22"/>
          <w:szCs w:val="22"/>
        </w:rPr>
        <w:t>2</w:t>
      </w:r>
      <w:r w:rsidRPr="005031E5">
        <w:rPr>
          <w:rFonts w:ascii="Arial" w:hAnsi="Arial" w:cs="Arial"/>
          <w:sz w:val="22"/>
          <w:szCs w:val="22"/>
        </w:rPr>
        <w:t>);</w:t>
      </w:r>
    </w:p>
    <w:p w14:paraId="1ABEA9C2" w14:textId="514ED194"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izjava, da so vsi podizvajalci seznanjeni s plačilnimi pogoji iz razpisne dokumentacije (Razpisni obrazec št. </w:t>
      </w:r>
      <w:r w:rsidRPr="005031E5">
        <w:rPr>
          <w:rFonts w:ascii="Arial" w:hAnsi="Arial" w:cs="Arial"/>
          <w:b/>
          <w:sz w:val="22"/>
          <w:szCs w:val="22"/>
        </w:rPr>
        <w:t>1</w:t>
      </w:r>
      <w:r w:rsidR="0055328D">
        <w:rPr>
          <w:rFonts w:ascii="Arial" w:hAnsi="Arial" w:cs="Arial"/>
          <w:b/>
          <w:sz w:val="22"/>
          <w:szCs w:val="22"/>
        </w:rPr>
        <w:t>2</w:t>
      </w:r>
      <w:r w:rsidRPr="005031E5">
        <w:rPr>
          <w:rFonts w:ascii="Arial" w:hAnsi="Arial" w:cs="Arial"/>
          <w:sz w:val="22"/>
          <w:szCs w:val="22"/>
        </w:rPr>
        <w:t>);</w:t>
      </w:r>
    </w:p>
    <w:p w14:paraId="1F8345EE" w14:textId="1F9555CD"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5031E5">
        <w:rPr>
          <w:rFonts w:ascii="Arial" w:hAnsi="Arial" w:cs="Arial"/>
          <w:b/>
          <w:sz w:val="22"/>
          <w:szCs w:val="22"/>
        </w:rPr>
        <w:t>1</w:t>
      </w:r>
      <w:r w:rsidR="0055328D">
        <w:rPr>
          <w:rFonts w:ascii="Arial" w:hAnsi="Arial" w:cs="Arial"/>
          <w:b/>
          <w:sz w:val="22"/>
          <w:szCs w:val="22"/>
        </w:rPr>
        <w:t>2</w:t>
      </w:r>
      <w:r w:rsidRPr="005031E5">
        <w:rPr>
          <w:rFonts w:ascii="Arial" w:hAnsi="Arial" w:cs="Arial"/>
          <w:sz w:val="22"/>
          <w:szCs w:val="22"/>
        </w:rPr>
        <w:t>);</w:t>
      </w:r>
    </w:p>
    <w:p w14:paraId="0A1E75C2" w14:textId="67940180" w:rsidR="00D13AC7" w:rsidRDefault="005031E5" w:rsidP="00D13AC7">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5031E5">
        <w:rPr>
          <w:rFonts w:ascii="Arial" w:hAnsi="Arial" w:cs="Arial"/>
          <w:b/>
          <w:sz w:val="22"/>
          <w:szCs w:val="22"/>
        </w:rPr>
        <w:t>1</w:t>
      </w:r>
      <w:r w:rsidR="0055328D">
        <w:rPr>
          <w:rFonts w:ascii="Arial" w:hAnsi="Arial" w:cs="Arial"/>
          <w:b/>
          <w:sz w:val="22"/>
          <w:szCs w:val="22"/>
        </w:rPr>
        <w:t>2</w:t>
      </w:r>
      <w:r w:rsidRPr="005031E5">
        <w:rPr>
          <w:rFonts w:ascii="Arial" w:hAnsi="Arial" w:cs="Arial"/>
          <w:sz w:val="22"/>
          <w:szCs w:val="22"/>
        </w:rPr>
        <w:t>)</w:t>
      </w:r>
      <w:r w:rsidR="00D13AC7">
        <w:rPr>
          <w:rFonts w:ascii="Arial" w:hAnsi="Arial" w:cs="Arial"/>
          <w:sz w:val="22"/>
          <w:szCs w:val="22"/>
        </w:rPr>
        <w:t>.</w:t>
      </w:r>
    </w:p>
    <w:p w14:paraId="4D985317" w14:textId="77777777" w:rsidR="00D13AC7" w:rsidRPr="00D13AC7" w:rsidRDefault="00D13AC7" w:rsidP="00D13AC7">
      <w:pPr>
        <w:autoSpaceDE w:val="0"/>
        <w:autoSpaceDN w:val="0"/>
        <w:adjustRightInd w:val="0"/>
        <w:ind w:left="720"/>
        <w:jc w:val="both"/>
        <w:rPr>
          <w:rFonts w:ascii="Arial" w:hAnsi="Arial" w:cs="Arial"/>
          <w:sz w:val="22"/>
          <w:szCs w:val="22"/>
        </w:rPr>
      </w:pPr>
    </w:p>
    <w:p w14:paraId="67B87B5C" w14:textId="77777777" w:rsidR="00005331" w:rsidRPr="005031E5" w:rsidRDefault="00005331" w:rsidP="00005331">
      <w:pPr>
        <w:autoSpaceDE w:val="0"/>
        <w:autoSpaceDN w:val="0"/>
        <w:adjustRightInd w:val="0"/>
        <w:ind w:left="360"/>
        <w:jc w:val="both"/>
        <w:rPr>
          <w:rFonts w:ascii="Arial" w:hAnsi="Arial" w:cs="Arial"/>
          <w:sz w:val="22"/>
          <w:szCs w:val="22"/>
        </w:rPr>
      </w:pPr>
      <w:r w:rsidRPr="005031E5">
        <w:rPr>
          <w:rFonts w:ascii="Arial" w:hAnsi="Arial" w:cs="Arial"/>
          <w:sz w:val="22"/>
          <w:szCs w:val="22"/>
        </w:rPr>
        <w:t xml:space="preserve">Če </w:t>
      </w:r>
      <w:r w:rsidRPr="005031E5">
        <w:rPr>
          <w:rFonts w:ascii="Arial" w:hAnsi="Arial" w:cs="Arial"/>
          <w:b/>
          <w:sz w:val="22"/>
          <w:szCs w:val="22"/>
        </w:rPr>
        <w:t>podizvajalec zahteva neposredno plačilo</w:t>
      </w:r>
      <w:r w:rsidRPr="005031E5">
        <w:rPr>
          <w:rFonts w:ascii="Arial" w:hAnsi="Arial" w:cs="Arial"/>
          <w:sz w:val="22"/>
          <w:szCs w:val="22"/>
        </w:rPr>
        <w:t xml:space="preserve"> v skladu s 94. členom ZJN-3 mora predložena podizvajalska pogodba vključevati slednje:</w:t>
      </w:r>
    </w:p>
    <w:p w14:paraId="2B6168BE" w14:textId="124279B7"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da ponudnik pooblašča naročnika, da na podlagi potrjenega računa neposredno plačuje podizvajalcem (Razpisni obrazec št. </w:t>
      </w:r>
      <w:r w:rsidRPr="005031E5">
        <w:rPr>
          <w:rFonts w:ascii="Arial" w:hAnsi="Arial" w:cs="Arial"/>
          <w:b/>
          <w:sz w:val="22"/>
          <w:szCs w:val="22"/>
        </w:rPr>
        <w:t>1</w:t>
      </w:r>
      <w:r w:rsidR="0055328D">
        <w:rPr>
          <w:rFonts w:ascii="Arial" w:hAnsi="Arial" w:cs="Arial"/>
          <w:b/>
          <w:sz w:val="22"/>
          <w:szCs w:val="22"/>
        </w:rPr>
        <w:t>3</w:t>
      </w:r>
      <w:r w:rsidRPr="005031E5">
        <w:rPr>
          <w:rFonts w:ascii="Arial" w:hAnsi="Arial" w:cs="Arial"/>
          <w:b/>
          <w:sz w:val="22"/>
          <w:szCs w:val="22"/>
        </w:rPr>
        <w:t>)</w:t>
      </w:r>
      <w:r w:rsidRPr="005031E5">
        <w:rPr>
          <w:rFonts w:ascii="Arial" w:hAnsi="Arial" w:cs="Arial"/>
          <w:sz w:val="22"/>
          <w:szCs w:val="22"/>
        </w:rPr>
        <w:t>,</w:t>
      </w:r>
    </w:p>
    <w:p w14:paraId="52FBFF37" w14:textId="1DD0AD95" w:rsidR="00005331" w:rsidRPr="005031E5" w:rsidRDefault="00005331" w:rsidP="00BB37C9">
      <w:pPr>
        <w:numPr>
          <w:ilvl w:val="0"/>
          <w:numId w:val="11"/>
        </w:numPr>
        <w:autoSpaceDE w:val="0"/>
        <w:autoSpaceDN w:val="0"/>
        <w:adjustRightInd w:val="0"/>
        <w:jc w:val="both"/>
        <w:rPr>
          <w:rFonts w:ascii="Arial" w:hAnsi="Arial" w:cs="Arial"/>
          <w:sz w:val="22"/>
          <w:szCs w:val="22"/>
        </w:rPr>
      </w:pPr>
      <w:r w:rsidRPr="005031E5">
        <w:rPr>
          <w:rFonts w:ascii="Arial" w:hAnsi="Arial" w:cs="Arial"/>
          <w:sz w:val="22"/>
          <w:szCs w:val="22"/>
        </w:rPr>
        <w:t xml:space="preserve">da bo ponudnik naročniku ob izstavitvi svojega računa priložil tudi račune svojih podizvajalcev, ki jih je predhodno potrdil (Razpisni obrazec št. </w:t>
      </w:r>
      <w:r w:rsidRPr="005031E5">
        <w:rPr>
          <w:rFonts w:ascii="Arial" w:hAnsi="Arial" w:cs="Arial"/>
          <w:b/>
          <w:sz w:val="22"/>
          <w:szCs w:val="22"/>
        </w:rPr>
        <w:t>1</w:t>
      </w:r>
      <w:r w:rsidR="0055328D">
        <w:rPr>
          <w:rFonts w:ascii="Arial" w:hAnsi="Arial" w:cs="Arial"/>
          <w:b/>
          <w:sz w:val="22"/>
          <w:szCs w:val="22"/>
        </w:rPr>
        <w:t>3</w:t>
      </w:r>
      <w:r w:rsidRPr="005031E5">
        <w:rPr>
          <w:rFonts w:ascii="Arial" w:hAnsi="Arial" w:cs="Arial"/>
          <w:sz w:val="22"/>
          <w:szCs w:val="22"/>
        </w:rPr>
        <w:t>).</w:t>
      </w:r>
    </w:p>
    <w:p w14:paraId="287AB1AE" w14:textId="77777777" w:rsidR="00E92727" w:rsidRPr="00DD052D" w:rsidRDefault="00E92727" w:rsidP="00CF4788">
      <w:pPr>
        <w:autoSpaceDE w:val="0"/>
        <w:autoSpaceDN w:val="0"/>
        <w:adjustRightInd w:val="0"/>
        <w:ind w:left="720"/>
        <w:jc w:val="both"/>
        <w:rPr>
          <w:rFonts w:ascii="Arial" w:hAnsi="Arial" w:cs="Arial"/>
          <w:sz w:val="22"/>
          <w:szCs w:val="22"/>
        </w:rPr>
      </w:pPr>
    </w:p>
    <w:p w14:paraId="05FF2BBE" w14:textId="77777777" w:rsidR="00E92727" w:rsidRPr="00BF102C" w:rsidRDefault="00E92727" w:rsidP="00CF4788">
      <w:pPr>
        <w:autoSpaceDE w:val="0"/>
        <w:autoSpaceDN w:val="0"/>
        <w:adjustRightInd w:val="0"/>
        <w:jc w:val="both"/>
        <w:rPr>
          <w:rFonts w:ascii="Arial" w:hAnsi="Arial" w:cs="Arial"/>
          <w:sz w:val="22"/>
          <w:szCs w:val="22"/>
        </w:rPr>
      </w:pPr>
      <w:r w:rsidRPr="00BF102C">
        <w:rPr>
          <w:rFonts w:ascii="Arial" w:hAnsi="Arial" w:cs="Arial"/>
          <w:sz w:val="22"/>
          <w:szCs w:val="22"/>
        </w:rPr>
        <w:t xml:space="preserve">Ponudnik, ki v izvedbo javnega naročila vključi enega ali več podizvajalcev, mora imeti v času izvajanja pogodbe z naročnikom, sklenjene pogodbe s </w:t>
      </w:r>
      <w:r w:rsidR="00D96174" w:rsidRPr="00BF102C">
        <w:rPr>
          <w:rFonts w:ascii="Arial" w:hAnsi="Arial" w:cs="Arial"/>
          <w:sz w:val="22"/>
          <w:szCs w:val="22"/>
        </w:rPr>
        <w:t xml:space="preserve">temi </w:t>
      </w:r>
      <w:r w:rsidRPr="00BF102C">
        <w:rPr>
          <w:rFonts w:ascii="Arial" w:hAnsi="Arial" w:cs="Arial"/>
          <w:sz w:val="22"/>
          <w:szCs w:val="22"/>
        </w:rPr>
        <w:t>podizvajalci.</w:t>
      </w:r>
    </w:p>
    <w:p w14:paraId="293DCF19" w14:textId="77777777" w:rsidR="00E92727" w:rsidRPr="00DD052D" w:rsidRDefault="00E92727" w:rsidP="00CF4788">
      <w:pPr>
        <w:autoSpaceDE w:val="0"/>
        <w:autoSpaceDN w:val="0"/>
        <w:adjustRightInd w:val="0"/>
        <w:jc w:val="both"/>
        <w:rPr>
          <w:rFonts w:ascii="Arial" w:hAnsi="Arial" w:cs="Arial"/>
          <w:sz w:val="22"/>
          <w:szCs w:val="22"/>
        </w:rPr>
      </w:pPr>
    </w:p>
    <w:p w14:paraId="433EB8F7" w14:textId="77777777" w:rsidR="00005331" w:rsidRPr="00545D47" w:rsidRDefault="00005331" w:rsidP="00005331">
      <w:pPr>
        <w:pStyle w:val="Glava"/>
        <w:tabs>
          <w:tab w:val="clear" w:pos="4536"/>
          <w:tab w:val="clear" w:pos="9072"/>
        </w:tabs>
        <w:jc w:val="both"/>
        <w:rPr>
          <w:rFonts w:cs="Arial"/>
          <w:b/>
          <w:sz w:val="22"/>
          <w:szCs w:val="22"/>
        </w:rPr>
      </w:pPr>
      <w:r>
        <w:rPr>
          <w:rFonts w:cs="Arial"/>
          <w:b/>
          <w:sz w:val="22"/>
          <w:szCs w:val="22"/>
        </w:rPr>
        <w:t xml:space="preserve">Le če podizvajalec v skladu in na način določen v 94. členu ZJN-3 zahteva neposredno plačilo, se šteje, da je neposredno </w:t>
      </w:r>
      <w:r w:rsidRPr="003B0717">
        <w:rPr>
          <w:rFonts w:cs="Arial"/>
          <w:b/>
          <w:sz w:val="22"/>
          <w:szCs w:val="22"/>
        </w:rPr>
        <w:t xml:space="preserve">plačilo podizvajalcem obvezno v skladu z ZJN-3 in </w:t>
      </w:r>
      <w:r w:rsidRPr="00545D47">
        <w:rPr>
          <w:rFonts w:cs="Arial"/>
          <w:b/>
          <w:sz w:val="22"/>
          <w:szCs w:val="22"/>
        </w:rPr>
        <w:t>obveznost zavezuje naročnika in glavnega izvajalca.</w:t>
      </w:r>
    </w:p>
    <w:p w14:paraId="584AAF20" w14:textId="77777777" w:rsidR="00005331" w:rsidRPr="00BC2E26" w:rsidRDefault="00005331" w:rsidP="00005331">
      <w:pPr>
        <w:pStyle w:val="Glava"/>
        <w:tabs>
          <w:tab w:val="clear" w:pos="4536"/>
          <w:tab w:val="clear" w:pos="9072"/>
        </w:tabs>
        <w:jc w:val="both"/>
        <w:rPr>
          <w:rFonts w:cs="Arial"/>
          <w:sz w:val="22"/>
          <w:szCs w:val="22"/>
        </w:rPr>
      </w:pPr>
      <w:r w:rsidRPr="00545D47">
        <w:rPr>
          <w:rFonts w:cs="Arial"/>
          <w:sz w:val="22"/>
          <w:szCs w:val="22"/>
        </w:rPr>
        <w:t>Če neposredno plačilo podizvajalcu ni obvezno v skladu s 94. členom</w:t>
      </w:r>
      <w:r>
        <w:rPr>
          <w:rFonts w:cs="Arial"/>
          <w:sz w:val="22"/>
          <w:szCs w:val="22"/>
        </w:rPr>
        <w:t xml:space="preserve"> ZJN-3</w:t>
      </w:r>
      <w:r w:rsidRPr="00545D47">
        <w:rPr>
          <w:rFonts w:cs="Arial"/>
          <w:sz w:val="22"/>
          <w:szCs w:val="22"/>
        </w:rPr>
        <w:t xml:space="preserve">,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w:t>
      </w:r>
      <w:r w:rsidRPr="00BC2E26">
        <w:rPr>
          <w:rFonts w:cs="Arial"/>
          <w:sz w:val="22"/>
          <w:szCs w:val="22"/>
        </w:rPr>
        <w:t>javnega naročila.</w:t>
      </w:r>
    </w:p>
    <w:p w14:paraId="442D3ED5" w14:textId="77777777" w:rsidR="00005331" w:rsidRPr="00BC2E26" w:rsidRDefault="00005331" w:rsidP="00005331">
      <w:pPr>
        <w:autoSpaceDE w:val="0"/>
        <w:autoSpaceDN w:val="0"/>
        <w:adjustRightInd w:val="0"/>
        <w:jc w:val="both"/>
        <w:rPr>
          <w:rFonts w:ascii="Arial" w:hAnsi="Arial" w:cs="Arial"/>
          <w:sz w:val="22"/>
          <w:szCs w:val="22"/>
        </w:rPr>
      </w:pPr>
    </w:p>
    <w:p w14:paraId="16D053EA" w14:textId="77777777" w:rsidR="00005331" w:rsidRPr="00DD052D" w:rsidRDefault="00005331" w:rsidP="00005331">
      <w:pPr>
        <w:autoSpaceDE w:val="0"/>
        <w:autoSpaceDN w:val="0"/>
        <w:adjustRightInd w:val="0"/>
        <w:jc w:val="both"/>
        <w:rPr>
          <w:rFonts w:ascii="Arial" w:hAnsi="Arial" w:cs="Arial"/>
          <w:sz w:val="22"/>
          <w:szCs w:val="22"/>
        </w:rPr>
      </w:pPr>
      <w:r w:rsidRPr="00BC2E26">
        <w:rPr>
          <w:rFonts w:ascii="Arial" w:hAnsi="Arial" w:cs="Arial"/>
          <w:sz w:val="22"/>
          <w:szCs w:val="22"/>
        </w:rPr>
        <w:lastRenderedPageBreak/>
        <w:t>Ponudnik lahko dokazuje izpolnjevanje zahtevanih pogojev (reference) s podizvajalci. V tem primeru mora ta podizvajalec predložiti svoje reference in isti podizvajalec bo moral izvesti dela javnega naročila na katerega se reference nanašajo.</w:t>
      </w:r>
    </w:p>
    <w:p w14:paraId="512FE603" w14:textId="77777777" w:rsidR="00005331" w:rsidRPr="00DD052D" w:rsidRDefault="00005331" w:rsidP="00005331">
      <w:pPr>
        <w:autoSpaceDE w:val="0"/>
        <w:autoSpaceDN w:val="0"/>
        <w:adjustRightInd w:val="0"/>
        <w:ind w:left="360"/>
        <w:jc w:val="both"/>
        <w:rPr>
          <w:rFonts w:ascii="Arial" w:hAnsi="Arial" w:cs="Arial"/>
          <w:sz w:val="22"/>
          <w:szCs w:val="22"/>
        </w:rPr>
      </w:pPr>
    </w:p>
    <w:p w14:paraId="3597EF29" w14:textId="77777777" w:rsidR="00005331" w:rsidRPr="001D2B3B" w:rsidRDefault="00005331" w:rsidP="00005331">
      <w:pPr>
        <w:autoSpaceDE w:val="0"/>
        <w:autoSpaceDN w:val="0"/>
        <w:adjustRightInd w:val="0"/>
        <w:jc w:val="both"/>
        <w:rPr>
          <w:rFonts w:ascii="Arial" w:hAnsi="Arial" w:cs="Arial"/>
          <w:sz w:val="22"/>
          <w:szCs w:val="22"/>
        </w:rPr>
      </w:pPr>
      <w:r w:rsidRPr="001D2B3B">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20BECB38" w14:textId="77777777" w:rsidR="00005331" w:rsidRPr="00DB7609" w:rsidRDefault="00005331" w:rsidP="00BB37C9">
      <w:pPr>
        <w:numPr>
          <w:ilvl w:val="0"/>
          <w:numId w:val="11"/>
        </w:numPr>
        <w:autoSpaceDE w:val="0"/>
        <w:autoSpaceDN w:val="0"/>
        <w:adjustRightInd w:val="0"/>
        <w:jc w:val="both"/>
        <w:rPr>
          <w:rFonts w:ascii="Arial" w:hAnsi="Arial" w:cs="Arial"/>
          <w:sz w:val="22"/>
          <w:szCs w:val="22"/>
        </w:rPr>
      </w:pPr>
      <w:r w:rsidRPr="00DB7609">
        <w:rPr>
          <w:rFonts w:ascii="Arial" w:hAnsi="Arial" w:cs="Arial"/>
          <w:sz w:val="22"/>
          <w:szCs w:val="22"/>
        </w:rPr>
        <w:t xml:space="preserve">svojo </w:t>
      </w:r>
      <w:r w:rsidRPr="00DB7609">
        <w:rPr>
          <w:rFonts w:ascii="Arial" w:hAnsi="Arial" w:cs="Arial"/>
          <w:b/>
          <w:sz w:val="22"/>
          <w:szCs w:val="22"/>
        </w:rPr>
        <w:t>izjavo</w:t>
      </w:r>
      <w:r w:rsidRPr="00DB7609">
        <w:rPr>
          <w:rFonts w:ascii="Arial" w:hAnsi="Arial" w:cs="Arial"/>
          <w:sz w:val="22"/>
          <w:szCs w:val="22"/>
        </w:rPr>
        <w:t>, da je poravnal vse nesporne obveznosti prvotnemu podizvajalcu,</w:t>
      </w:r>
    </w:p>
    <w:p w14:paraId="5286D638" w14:textId="77777777" w:rsidR="00005331" w:rsidRPr="001D2B3B" w:rsidRDefault="00005331" w:rsidP="00BB37C9">
      <w:pPr>
        <w:numPr>
          <w:ilvl w:val="0"/>
          <w:numId w:val="11"/>
        </w:numPr>
        <w:autoSpaceDE w:val="0"/>
        <w:autoSpaceDN w:val="0"/>
        <w:adjustRightInd w:val="0"/>
        <w:jc w:val="both"/>
        <w:rPr>
          <w:rFonts w:ascii="Arial" w:hAnsi="Arial" w:cs="Arial"/>
          <w:sz w:val="22"/>
          <w:szCs w:val="22"/>
        </w:rPr>
      </w:pPr>
      <w:r w:rsidRPr="001D2B3B">
        <w:rPr>
          <w:rFonts w:ascii="Arial" w:hAnsi="Arial" w:cs="Arial"/>
          <w:b/>
          <w:sz w:val="22"/>
          <w:szCs w:val="22"/>
        </w:rPr>
        <w:t>zahtevo</w:t>
      </w:r>
      <w:r w:rsidRPr="001D2B3B">
        <w:rPr>
          <w:rFonts w:ascii="Arial" w:hAnsi="Arial" w:cs="Arial"/>
          <w:sz w:val="22"/>
          <w:szCs w:val="22"/>
        </w:rPr>
        <w:t xml:space="preserve"> novega podizvajalca za neposredno plačilo, če podizvajalec to zahteva,  </w:t>
      </w:r>
    </w:p>
    <w:p w14:paraId="19D50900" w14:textId="77777777" w:rsidR="00005331" w:rsidRPr="00FE3C29" w:rsidRDefault="00005331" w:rsidP="00BB37C9">
      <w:pPr>
        <w:numPr>
          <w:ilvl w:val="0"/>
          <w:numId w:val="11"/>
        </w:numPr>
        <w:autoSpaceDE w:val="0"/>
        <w:autoSpaceDN w:val="0"/>
        <w:adjustRightInd w:val="0"/>
        <w:jc w:val="both"/>
        <w:rPr>
          <w:rFonts w:ascii="Arial" w:hAnsi="Arial" w:cs="Arial"/>
          <w:sz w:val="22"/>
          <w:szCs w:val="22"/>
        </w:rPr>
      </w:pPr>
      <w:r w:rsidRPr="00FE3C29">
        <w:rPr>
          <w:rFonts w:ascii="Arial" w:hAnsi="Arial" w:cs="Arial"/>
          <w:b/>
          <w:sz w:val="22"/>
          <w:szCs w:val="22"/>
        </w:rPr>
        <w:t>pooblastilo</w:t>
      </w:r>
      <w:r w:rsidRPr="00FE3C29">
        <w:rPr>
          <w:rFonts w:ascii="Arial" w:hAnsi="Arial" w:cs="Arial"/>
          <w:sz w:val="22"/>
          <w:szCs w:val="22"/>
        </w:rPr>
        <w:t xml:space="preserve"> </w:t>
      </w:r>
      <w:r w:rsidRPr="00FE3C29">
        <w:rPr>
          <w:rFonts w:ascii="Arial" w:hAnsi="Arial" w:cs="Arial"/>
          <w:b/>
          <w:sz w:val="22"/>
          <w:szCs w:val="22"/>
        </w:rPr>
        <w:t>za plačilo</w:t>
      </w:r>
      <w:r w:rsidRPr="00FE3C29">
        <w:rPr>
          <w:rFonts w:ascii="Arial" w:hAnsi="Arial" w:cs="Arial"/>
          <w:sz w:val="22"/>
          <w:szCs w:val="22"/>
        </w:rPr>
        <w:t xml:space="preserve"> opravljenih storitev neposredno novemu podizvajalcu, če podizvajalec to zahteva,</w:t>
      </w:r>
    </w:p>
    <w:p w14:paraId="1CC6F2A2" w14:textId="77777777" w:rsidR="00005331" w:rsidRPr="00E4464C" w:rsidRDefault="00005331" w:rsidP="00BB37C9">
      <w:pPr>
        <w:pStyle w:val="Telobesedila"/>
        <w:numPr>
          <w:ilvl w:val="0"/>
          <w:numId w:val="11"/>
        </w:numPr>
        <w:rPr>
          <w:rFonts w:ascii="Arial" w:hAnsi="Arial" w:cs="Arial"/>
          <w:b w:val="0"/>
          <w:szCs w:val="22"/>
        </w:rPr>
      </w:pPr>
      <w:r w:rsidRPr="001D2B3B">
        <w:rPr>
          <w:rFonts w:ascii="Arial" w:hAnsi="Arial" w:cs="Arial"/>
          <w:szCs w:val="22"/>
        </w:rPr>
        <w:t>potrdila o izpolnjenih referencah novega podizvajalca</w:t>
      </w:r>
      <w:r w:rsidRPr="001D2B3B">
        <w:rPr>
          <w:rFonts w:ascii="Arial" w:hAnsi="Arial" w:cs="Arial"/>
          <w:b w:val="0"/>
          <w:szCs w:val="22"/>
        </w:rPr>
        <w:t>, če</w:t>
      </w:r>
      <w:r w:rsidRPr="00E4464C">
        <w:rPr>
          <w:rFonts w:ascii="Arial" w:hAnsi="Arial" w:cs="Arial"/>
          <w:b w:val="0"/>
          <w:szCs w:val="22"/>
        </w:rPr>
        <w:t xml:space="preserve"> je ponudnik v ponudbi svojo usposobljenost dokazoval s sklicevanjem na reference prvotnega podizvajalca.</w:t>
      </w:r>
    </w:p>
    <w:p w14:paraId="1756FC15" w14:textId="77777777" w:rsidR="00E92727" w:rsidRDefault="00BC2E26" w:rsidP="00BC2E26">
      <w:pPr>
        <w:pStyle w:val="Telobesedila"/>
        <w:tabs>
          <w:tab w:val="left" w:pos="1685"/>
        </w:tabs>
        <w:ind w:left="360"/>
        <w:rPr>
          <w:rFonts w:ascii="Arial" w:hAnsi="Arial" w:cs="Arial"/>
          <w:b w:val="0"/>
          <w:szCs w:val="22"/>
          <w:lang w:val="sl-SI"/>
        </w:rPr>
      </w:pPr>
      <w:r>
        <w:rPr>
          <w:rFonts w:ascii="Arial" w:hAnsi="Arial" w:cs="Arial"/>
          <w:b w:val="0"/>
          <w:szCs w:val="22"/>
        </w:rPr>
        <w:tab/>
      </w:r>
    </w:p>
    <w:p w14:paraId="7F117330" w14:textId="77777777" w:rsidR="00E92727" w:rsidRPr="002D7816" w:rsidRDefault="00E92727" w:rsidP="00CF4788">
      <w:pPr>
        <w:pStyle w:val="Glava"/>
        <w:tabs>
          <w:tab w:val="clear" w:pos="4536"/>
          <w:tab w:val="clear" w:pos="9072"/>
        </w:tabs>
        <w:jc w:val="both"/>
        <w:rPr>
          <w:rFonts w:cs="Arial"/>
          <w:b/>
          <w:sz w:val="22"/>
          <w:szCs w:val="22"/>
          <w:u w:val="single"/>
        </w:rPr>
      </w:pPr>
      <w:r>
        <w:rPr>
          <w:rFonts w:cs="Arial"/>
          <w:b/>
          <w:sz w:val="22"/>
          <w:szCs w:val="22"/>
        </w:rPr>
        <w:t>G</w:t>
      </w:r>
      <w:r w:rsidRPr="002D7816">
        <w:rPr>
          <w:rFonts w:cs="Arial"/>
          <w:b/>
          <w:sz w:val="22"/>
          <w:szCs w:val="22"/>
        </w:rPr>
        <w:t xml:space="preserve">) </w:t>
      </w:r>
      <w:r w:rsidRPr="002D7816">
        <w:rPr>
          <w:rFonts w:cs="Arial"/>
          <w:sz w:val="22"/>
          <w:szCs w:val="22"/>
        </w:rPr>
        <w:t xml:space="preserve">V kolikor </w:t>
      </w:r>
      <w:r w:rsidRPr="002D7816">
        <w:rPr>
          <w:rFonts w:cs="Arial"/>
          <w:b/>
          <w:sz w:val="22"/>
          <w:szCs w:val="22"/>
        </w:rPr>
        <w:t xml:space="preserve">daje skupina izvajalcev </w:t>
      </w:r>
      <w:r w:rsidRPr="002D7816">
        <w:rPr>
          <w:rFonts w:cs="Arial"/>
          <w:b/>
          <w:sz w:val="22"/>
          <w:szCs w:val="22"/>
          <w:u w:val="single"/>
        </w:rPr>
        <w:t>skupno ponudbo:</w:t>
      </w:r>
    </w:p>
    <w:p w14:paraId="5B7CF62A" w14:textId="77777777" w:rsidR="00E92727" w:rsidRPr="002D7816" w:rsidRDefault="00E92727" w:rsidP="00CF4788">
      <w:pPr>
        <w:pStyle w:val="Glava"/>
        <w:tabs>
          <w:tab w:val="clear" w:pos="4536"/>
          <w:tab w:val="clear" w:pos="9072"/>
        </w:tabs>
        <w:jc w:val="both"/>
        <w:rPr>
          <w:rFonts w:cs="Arial"/>
          <w:b/>
          <w:sz w:val="22"/>
          <w:szCs w:val="22"/>
          <w:u w:val="single"/>
        </w:rPr>
      </w:pPr>
    </w:p>
    <w:p w14:paraId="63FCA1AA" w14:textId="77777777" w:rsidR="00E92727" w:rsidRPr="002D7816" w:rsidRDefault="00E92727" w:rsidP="00CF4788">
      <w:pPr>
        <w:pStyle w:val="Glava"/>
        <w:tabs>
          <w:tab w:val="clear" w:pos="4536"/>
          <w:tab w:val="clear" w:pos="9072"/>
        </w:tabs>
        <w:ind w:left="360"/>
        <w:jc w:val="both"/>
        <w:rPr>
          <w:rFonts w:cs="Arial"/>
          <w:sz w:val="22"/>
          <w:szCs w:val="22"/>
        </w:rPr>
      </w:pPr>
      <w:r>
        <w:rPr>
          <w:rFonts w:cs="Arial"/>
          <w:b/>
          <w:sz w:val="22"/>
          <w:szCs w:val="22"/>
        </w:rPr>
        <w:t>g</w:t>
      </w:r>
      <w:r w:rsidRPr="002D7816">
        <w:rPr>
          <w:rFonts w:cs="Arial"/>
          <w:b/>
          <w:sz w:val="22"/>
          <w:szCs w:val="22"/>
        </w:rPr>
        <w:t xml:space="preserve">.1) </w:t>
      </w:r>
      <w:r w:rsidRPr="002D7816">
        <w:rPr>
          <w:rFonts w:cs="Arial"/>
          <w:sz w:val="22"/>
          <w:szCs w:val="22"/>
        </w:rPr>
        <w:t xml:space="preserve">Skupina izvajalcev mora podpisati in </w:t>
      </w:r>
      <w:r w:rsidRPr="002D7816">
        <w:rPr>
          <w:rFonts w:cs="Arial"/>
          <w:b/>
          <w:sz w:val="22"/>
          <w:szCs w:val="22"/>
        </w:rPr>
        <w:t>priložiti pravni akt (pogodbo) o skupni izvedbi naročila</w:t>
      </w:r>
      <w:r w:rsidRPr="002D7816">
        <w:rPr>
          <w:rFonts w:cs="Arial"/>
          <w:sz w:val="22"/>
          <w:szCs w:val="22"/>
        </w:rPr>
        <w:t>, iz katerega bo nedvoumno razvidno naslednje:</w:t>
      </w:r>
    </w:p>
    <w:p w14:paraId="6DD2F2FD"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imenovanje poslovodečega izvajalca pri izvedbi javnega naročila,</w:t>
      </w:r>
    </w:p>
    <w:p w14:paraId="50C0B3E5"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pooblastilo poslovodečemu in odgovorni osebi za podpis ponudbe</w:t>
      </w:r>
      <w:r>
        <w:rPr>
          <w:rFonts w:cs="Arial"/>
          <w:sz w:val="22"/>
          <w:szCs w:val="22"/>
        </w:rPr>
        <w:t xml:space="preserve"> in pogodbe z naročnikom</w:t>
      </w:r>
      <w:r w:rsidRPr="002D7816">
        <w:rPr>
          <w:rFonts w:cs="Arial"/>
          <w:sz w:val="22"/>
          <w:szCs w:val="22"/>
        </w:rPr>
        <w:t>,</w:t>
      </w:r>
    </w:p>
    <w:p w14:paraId="0BC225E5"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vrsta del, ki jih bo izvajal posamezni izvajalec in njihove odgovornosti,</w:t>
      </w:r>
    </w:p>
    <w:p w14:paraId="32348388"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izjava, da so seznanjeni z navodili ponudnikom in razpisnimi pogoji ter merili za dodelitev javnega naročila in da z njimi v celoti soglašajo,</w:t>
      </w:r>
    </w:p>
    <w:p w14:paraId="23A6BADF"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izjava, da so seznanjeni s plačilnimi pogoji iz razpisne dokumentacije in</w:t>
      </w:r>
    </w:p>
    <w:p w14:paraId="4E5BB4E8" w14:textId="77777777" w:rsidR="00E92727" w:rsidRPr="002D7816" w:rsidRDefault="00E92727" w:rsidP="00BB37C9">
      <w:pPr>
        <w:pStyle w:val="Glava"/>
        <w:numPr>
          <w:ilvl w:val="0"/>
          <w:numId w:val="11"/>
        </w:numPr>
        <w:tabs>
          <w:tab w:val="clear" w:pos="4536"/>
          <w:tab w:val="clear" w:pos="9072"/>
        </w:tabs>
        <w:jc w:val="both"/>
        <w:rPr>
          <w:rFonts w:cs="Arial"/>
          <w:sz w:val="22"/>
          <w:szCs w:val="22"/>
        </w:rPr>
      </w:pPr>
      <w:r w:rsidRPr="002D7816">
        <w:rPr>
          <w:rFonts w:cs="Arial"/>
          <w:sz w:val="22"/>
          <w:szCs w:val="22"/>
        </w:rPr>
        <w:t>navedba, da odgovarjajo naročniku neomejeno solidarno.</w:t>
      </w:r>
    </w:p>
    <w:p w14:paraId="2F381574" w14:textId="77777777" w:rsidR="00E92727" w:rsidRPr="002D7816" w:rsidRDefault="00E92727" w:rsidP="00CF4788">
      <w:pPr>
        <w:pStyle w:val="Glava"/>
        <w:tabs>
          <w:tab w:val="clear" w:pos="4536"/>
          <w:tab w:val="clear" w:pos="9072"/>
        </w:tabs>
        <w:ind w:left="360"/>
        <w:jc w:val="both"/>
        <w:rPr>
          <w:rFonts w:cs="Arial"/>
          <w:sz w:val="22"/>
          <w:szCs w:val="22"/>
        </w:rPr>
      </w:pPr>
      <w:r w:rsidRPr="002D7816">
        <w:rPr>
          <w:rFonts w:cs="Arial"/>
          <w:sz w:val="22"/>
          <w:szCs w:val="22"/>
        </w:rPr>
        <w:t>V primeru sklenitve pogodbe, bodo isti izvajalci tudi imenovani v pogodbi med naročnikom in poslovodečim izvajalcem.</w:t>
      </w:r>
    </w:p>
    <w:p w14:paraId="159BCF92" w14:textId="77777777" w:rsidR="00E92727" w:rsidRPr="002D7816" w:rsidRDefault="00E92727" w:rsidP="00CF4788">
      <w:pPr>
        <w:pStyle w:val="Glava"/>
        <w:tabs>
          <w:tab w:val="clear" w:pos="4536"/>
          <w:tab w:val="clear" w:pos="9072"/>
        </w:tabs>
        <w:jc w:val="both"/>
        <w:rPr>
          <w:rFonts w:cs="Arial"/>
          <w:sz w:val="22"/>
          <w:szCs w:val="22"/>
        </w:rPr>
      </w:pPr>
    </w:p>
    <w:p w14:paraId="1576D202" w14:textId="77777777" w:rsidR="00E92727" w:rsidRPr="00F56AD0" w:rsidRDefault="00E92727" w:rsidP="00CF4788">
      <w:pPr>
        <w:pStyle w:val="Glava"/>
        <w:tabs>
          <w:tab w:val="clear" w:pos="4536"/>
          <w:tab w:val="clear" w:pos="9072"/>
        </w:tabs>
        <w:ind w:left="360"/>
        <w:jc w:val="both"/>
        <w:rPr>
          <w:rFonts w:cs="Arial"/>
          <w:b/>
          <w:bCs/>
          <w:sz w:val="22"/>
          <w:szCs w:val="22"/>
        </w:rPr>
      </w:pPr>
      <w:r>
        <w:rPr>
          <w:rFonts w:cs="Arial"/>
          <w:b/>
          <w:sz w:val="22"/>
          <w:szCs w:val="22"/>
        </w:rPr>
        <w:t>g</w:t>
      </w:r>
      <w:r w:rsidRPr="002D7816">
        <w:rPr>
          <w:rFonts w:cs="Arial"/>
          <w:b/>
          <w:sz w:val="22"/>
          <w:szCs w:val="22"/>
        </w:rPr>
        <w:t xml:space="preserve">.2) </w:t>
      </w:r>
      <w:r w:rsidRPr="002D7816">
        <w:rPr>
          <w:rFonts w:cs="Arial"/>
          <w:b/>
          <w:bCs/>
          <w:sz w:val="22"/>
          <w:szCs w:val="22"/>
        </w:rPr>
        <w:t xml:space="preserve">Vsi </w:t>
      </w:r>
      <w:r>
        <w:rPr>
          <w:rFonts w:cs="Arial"/>
          <w:b/>
          <w:bCs/>
          <w:sz w:val="22"/>
          <w:szCs w:val="22"/>
        </w:rPr>
        <w:t>ponudniki</w:t>
      </w:r>
      <w:r w:rsidRPr="002D7816">
        <w:rPr>
          <w:rFonts w:cs="Arial"/>
          <w:b/>
          <w:bCs/>
          <w:sz w:val="22"/>
          <w:szCs w:val="22"/>
        </w:rPr>
        <w:t xml:space="preserve"> v skupnem nastopu</w:t>
      </w:r>
      <w:r w:rsidRPr="002D7816">
        <w:rPr>
          <w:rFonts w:cs="Arial"/>
          <w:bCs/>
          <w:sz w:val="22"/>
          <w:szCs w:val="22"/>
        </w:rPr>
        <w:t xml:space="preserve"> morajo priložiti dokazil</w:t>
      </w:r>
      <w:r w:rsidR="00A32710">
        <w:rPr>
          <w:rFonts w:cs="Arial"/>
          <w:bCs/>
          <w:sz w:val="22"/>
          <w:szCs w:val="22"/>
        </w:rPr>
        <w:t>o</w:t>
      </w:r>
      <w:r w:rsidRPr="002D7816">
        <w:rPr>
          <w:rFonts w:cs="Arial"/>
          <w:bCs/>
          <w:sz w:val="22"/>
          <w:szCs w:val="22"/>
        </w:rPr>
        <w:t xml:space="preserve"> </w:t>
      </w:r>
      <w:r w:rsidR="00A32710">
        <w:rPr>
          <w:rFonts w:cs="Arial"/>
          <w:bCs/>
          <w:sz w:val="22"/>
          <w:szCs w:val="22"/>
        </w:rPr>
        <w:t>in</w:t>
      </w:r>
      <w:r w:rsidRPr="002D7816">
        <w:rPr>
          <w:rFonts w:cs="Arial"/>
          <w:bCs/>
          <w:sz w:val="22"/>
          <w:szCs w:val="22"/>
        </w:rPr>
        <w:t xml:space="preserve"> izjav</w:t>
      </w:r>
      <w:r w:rsidR="00A32710">
        <w:rPr>
          <w:rFonts w:cs="Arial"/>
          <w:bCs/>
          <w:sz w:val="22"/>
          <w:szCs w:val="22"/>
        </w:rPr>
        <w:t>o</w:t>
      </w:r>
      <w:r w:rsidRPr="002D7816">
        <w:rPr>
          <w:rFonts w:cs="Arial"/>
          <w:bCs/>
          <w:sz w:val="22"/>
          <w:szCs w:val="22"/>
        </w:rPr>
        <w:t xml:space="preserve"> o izpolnjevanju pogojev za priznanje sposobnosti po </w:t>
      </w:r>
      <w:r w:rsidR="00A32710">
        <w:rPr>
          <w:rFonts w:cs="Arial"/>
          <w:b/>
          <w:bCs/>
          <w:sz w:val="22"/>
          <w:szCs w:val="22"/>
        </w:rPr>
        <w:t>79</w:t>
      </w:r>
      <w:r w:rsidR="006449FA" w:rsidRPr="002D7816">
        <w:rPr>
          <w:rFonts w:cs="Arial"/>
          <w:b/>
          <w:bCs/>
          <w:sz w:val="22"/>
          <w:szCs w:val="22"/>
        </w:rPr>
        <w:t xml:space="preserve">. členu </w:t>
      </w:r>
      <w:r w:rsidRPr="002D7816">
        <w:rPr>
          <w:rFonts w:cs="Arial"/>
          <w:b/>
          <w:bCs/>
          <w:sz w:val="22"/>
          <w:szCs w:val="22"/>
        </w:rPr>
        <w:t>ZJN-</w:t>
      </w:r>
      <w:r w:rsidR="00A32710">
        <w:rPr>
          <w:rFonts w:cs="Arial"/>
          <w:b/>
          <w:bCs/>
          <w:sz w:val="22"/>
          <w:szCs w:val="22"/>
        </w:rPr>
        <w:t>3</w:t>
      </w:r>
      <w:r w:rsidRPr="002D7816">
        <w:rPr>
          <w:rFonts w:cs="Arial"/>
          <w:b/>
          <w:bCs/>
          <w:sz w:val="22"/>
          <w:szCs w:val="22"/>
        </w:rPr>
        <w:t>,</w:t>
      </w:r>
      <w:r w:rsidRPr="002D7816">
        <w:rPr>
          <w:rFonts w:cs="Arial"/>
          <w:bCs/>
          <w:sz w:val="22"/>
          <w:szCs w:val="22"/>
        </w:rPr>
        <w:t xml:space="preserve"> kot je zapisano za ponudnika v točki </w:t>
      </w:r>
      <w:r w:rsidRPr="002D7816">
        <w:rPr>
          <w:rFonts w:cs="Arial"/>
          <w:b/>
          <w:bCs/>
          <w:sz w:val="22"/>
          <w:szCs w:val="22"/>
        </w:rPr>
        <w:t>D).</w:t>
      </w:r>
      <w:r w:rsidRPr="002D7816">
        <w:rPr>
          <w:rFonts w:cs="Arial"/>
          <w:bCs/>
          <w:sz w:val="22"/>
          <w:szCs w:val="22"/>
        </w:rPr>
        <w:t xml:space="preserve"> Izpolnjevanje pogojev se ugotavlja </w:t>
      </w:r>
      <w:r w:rsidRPr="002D7816">
        <w:rPr>
          <w:rFonts w:cs="Arial"/>
          <w:b/>
          <w:bCs/>
          <w:sz w:val="22"/>
          <w:szCs w:val="22"/>
        </w:rPr>
        <w:t>za vs</w:t>
      </w:r>
      <w:r>
        <w:rPr>
          <w:rFonts w:cs="Arial"/>
          <w:b/>
          <w:bCs/>
          <w:sz w:val="22"/>
          <w:szCs w:val="22"/>
        </w:rPr>
        <w:t xml:space="preserve">e </w:t>
      </w:r>
      <w:r w:rsidRPr="00F56AD0">
        <w:rPr>
          <w:rFonts w:cs="Arial"/>
          <w:b/>
          <w:bCs/>
          <w:sz w:val="22"/>
          <w:szCs w:val="22"/>
        </w:rPr>
        <w:t xml:space="preserve">ponudnike v skupnem nastopu </w:t>
      </w:r>
      <w:r w:rsidR="00BF102C" w:rsidRPr="00F56AD0">
        <w:rPr>
          <w:rFonts w:cs="Arial"/>
          <w:b/>
          <w:bCs/>
          <w:sz w:val="22"/>
          <w:szCs w:val="22"/>
        </w:rPr>
        <w:t>posamezno</w:t>
      </w:r>
      <w:r w:rsidR="00C25EB4" w:rsidRPr="00F56AD0">
        <w:rPr>
          <w:rFonts w:cs="Arial"/>
          <w:b/>
          <w:bCs/>
          <w:sz w:val="22"/>
          <w:szCs w:val="22"/>
        </w:rPr>
        <w:t>.</w:t>
      </w:r>
    </w:p>
    <w:p w14:paraId="0A635286" w14:textId="77777777" w:rsidR="00E92727" w:rsidRPr="00F56AD0" w:rsidRDefault="00E92727" w:rsidP="00CF4788">
      <w:pPr>
        <w:pStyle w:val="Glava"/>
        <w:jc w:val="both"/>
        <w:rPr>
          <w:rFonts w:cs="Arial"/>
          <w:b/>
          <w:sz w:val="22"/>
          <w:szCs w:val="22"/>
        </w:rPr>
      </w:pPr>
      <w:r w:rsidRPr="00F56AD0">
        <w:rPr>
          <w:rFonts w:cs="Arial"/>
          <w:b/>
          <w:sz w:val="22"/>
          <w:szCs w:val="22"/>
        </w:rPr>
        <w:tab/>
      </w:r>
    </w:p>
    <w:p w14:paraId="1F619036" w14:textId="77777777" w:rsidR="00A114BE" w:rsidRPr="00F56AD0" w:rsidRDefault="00E92727" w:rsidP="00A114BE">
      <w:pPr>
        <w:pStyle w:val="Glava"/>
        <w:ind w:left="360"/>
        <w:jc w:val="both"/>
        <w:rPr>
          <w:rFonts w:cs="Arial"/>
          <w:b/>
          <w:sz w:val="22"/>
          <w:szCs w:val="22"/>
        </w:rPr>
      </w:pPr>
      <w:r w:rsidRPr="00F56AD0">
        <w:rPr>
          <w:rFonts w:cs="Arial"/>
          <w:b/>
          <w:sz w:val="22"/>
          <w:szCs w:val="22"/>
        </w:rPr>
        <w:tab/>
        <w:t>g.3)</w:t>
      </w:r>
      <w:r w:rsidRPr="00F56AD0">
        <w:rPr>
          <w:rFonts w:cs="Arial"/>
          <w:sz w:val="22"/>
          <w:szCs w:val="22"/>
        </w:rPr>
        <w:t xml:space="preserve"> Vsi ponudniki </w:t>
      </w:r>
      <w:r w:rsidR="00416956" w:rsidRPr="00F56AD0">
        <w:rPr>
          <w:rFonts w:cs="Arial"/>
          <w:sz w:val="22"/>
          <w:szCs w:val="22"/>
        </w:rPr>
        <w:t xml:space="preserve">v skupnem nastopu </w:t>
      </w:r>
      <w:r w:rsidRPr="00F56AD0">
        <w:rPr>
          <w:rFonts w:cs="Arial"/>
          <w:sz w:val="22"/>
          <w:szCs w:val="22"/>
        </w:rPr>
        <w:t xml:space="preserve">morajo priložiti </w:t>
      </w:r>
      <w:r w:rsidR="00CC169F" w:rsidRPr="00F56AD0">
        <w:rPr>
          <w:rFonts w:cs="Arial"/>
          <w:sz w:val="22"/>
          <w:szCs w:val="22"/>
        </w:rPr>
        <w:t>izjavo</w:t>
      </w:r>
      <w:r w:rsidRPr="00F56AD0">
        <w:rPr>
          <w:rFonts w:cs="Arial"/>
          <w:sz w:val="22"/>
          <w:szCs w:val="22"/>
        </w:rPr>
        <w:t xml:space="preserve"> o </w:t>
      </w:r>
      <w:r w:rsidRPr="00F56AD0">
        <w:rPr>
          <w:rFonts w:cs="Arial"/>
          <w:b/>
          <w:sz w:val="22"/>
          <w:szCs w:val="22"/>
        </w:rPr>
        <w:t>ekonomsko-finančni sposobnosti</w:t>
      </w:r>
      <w:r w:rsidRPr="00F56AD0">
        <w:rPr>
          <w:rFonts w:cs="Arial"/>
          <w:sz w:val="22"/>
          <w:szCs w:val="22"/>
        </w:rPr>
        <w:t xml:space="preserve"> (po točki </w:t>
      </w:r>
      <w:r w:rsidRPr="00F56AD0">
        <w:rPr>
          <w:rFonts w:cs="Arial"/>
          <w:b/>
          <w:sz w:val="22"/>
          <w:szCs w:val="22"/>
        </w:rPr>
        <w:t>e.1).</w:t>
      </w:r>
      <w:r w:rsidR="00A114BE" w:rsidRPr="00F56AD0">
        <w:rPr>
          <w:rFonts w:cs="Arial"/>
          <w:b/>
          <w:sz w:val="22"/>
          <w:szCs w:val="22"/>
        </w:rPr>
        <w:t xml:space="preserve"> </w:t>
      </w:r>
    </w:p>
    <w:p w14:paraId="7CE61D90" w14:textId="77777777" w:rsidR="00AC4697" w:rsidRPr="00F56AD0" w:rsidRDefault="00AC4697" w:rsidP="00CF4788">
      <w:pPr>
        <w:pStyle w:val="Glava"/>
        <w:ind w:left="360" w:hanging="360"/>
        <w:jc w:val="both"/>
        <w:rPr>
          <w:rFonts w:cs="Arial"/>
          <w:b/>
          <w:sz w:val="22"/>
          <w:szCs w:val="22"/>
        </w:rPr>
      </w:pPr>
    </w:p>
    <w:p w14:paraId="23091520" w14:textId="47B32989" w:rsidR="00AC4697" w:rsidRPr="00B33824" w:rsidRDefault="00AC4697" w:rsidP="00CF4788">
      <w:pPr>
        <w:pStyle w:val="Glava"/>
        <w:ind w:left="360" w:hanging="360"/>
        <w:jc w:val="both"/>
        <w:rPr>
          <w:rFonts w:cs="Arial"/>
          <w:b/>
          <w:sz w:val="22"/>
          <w:szCs w:val="22"/>
        </w:rPr>
      </w:pPr>
      <w:r w:rsidRPr="00F56AD0">
        <w:rPr>
          <w:rFonts w:cs="Arial"/>
          <w:b/>
          <w:sz w:val="22"/>
          <w:szCs w:val="22"/>
        </w:rPr>
        <w:tab/>
        <w:t>g.4)</w:t>
      </w:r>
      <w:r w:rsidRPr="00F56AD0">
        <w:rPr>
          <w:rFonts w:cs="Arial"/>
          <w:sz w:val="22"/>
          <w:szCs w:val="22"/>
        </w:rPr>
        <w:t xml:space="preserve"> Ponudniki</w:t>
      </w:r>
      <w:r w:rsidRPr="00F56AD0">
        <w:rPr>
          <w:rFonts w:cs="Arial"/>
          <w:b/>
          <w:sz w:val="22"/>
          <w:szCs w:val="22"/>
        </w:rPr>
        <w:t xml:space="preserve"> </w:t>
      </w:r>
      <w:r w:rsidRPr="00F56AD0">
        <w:rPr>
          <w:rFonts w:cs="Arial"/>
          <w:sz w:val="22"/>
          <w:szCs w:val="22"/>
        </w:rPr>
        <w:t xml:space="preserve">v skupnem nastopu morajo priložiti dokazila o izpolnjevanju </w:t>
      </w:r>
      <w:r w:rsidRPr="00F56AD0">
        <w:rPr>
          <w:rFonts w:cs="Arial"/>
          <w:b/>
          <w:sz w:val="22"/>
          <w:szCs w:val="22"/>
        </w:rPr>
        <w:t xml:space="preserve">tehničnih in kadrovskih pogojev </w:t>
      </w:r>
      <w:r w:rsidRPr="00F56AD0">
        <w:rPr>
          <w:rFonts w:cs="Arial"/>
          <w:sz w:val="22"/>
          <w:szCs w:val="22"/>
        </w:rPr>
        <w:t xml:space="preserve">za priznanje sposobnosti, ki so zahtevana v točki </w:t>
      </w:r>
      <w:r w:rsidRPr="00F56AD0">
        <w:rPr>
          <w:rFonts w:cs="Arial"/>
          <w:b/>
          <w:sz w:val="22"/>
          <w:szCs w:val="22"/>
        </w:rPr>
        <w:t>e.</w:t>
      </w:r>
      <w:r w:rsidR="001C6918">
        <w:rPr>
          <w:rFonts w:cs="Arial"/>
          <w:b/>
          <w:sz w:val="22"/>
          <w:szCs w:val="22"/>
        </w:rPr>
        <w:t>2, e.3</w:t>
      </w:r>
      <w:r w:rsidRPr="00F56AD0">
        <w:rPr>
          <w:rFonts w:cs="Arial"/>
          <w:b/>
          <w:sz w:val="22"/>
          <w:szCs w:val="22"/>
        </w:rPr>
        <w:t xml:space="preserve"> </w:t>
      </w:r>
      <w:r w:rsidR="00993C14">
        <w:rPr>
          <w:rFonts w:cs="Arial"/>
          <w:b/>
          <w:sz w:val="22"/>
          <w:szCs w:val="22"/>
        </w:rPr>
        <w:t>in</w:t>
      </w:r>
      <w:r w:rsidRPr="00F56AD0">
        <w:rPr>
          <w:rFonts w:cs="Arial"/>
          <w:b/>
          <w:sz w:val="22"/>
          <w:szCs w:val="22"/>
        </w:rPr>
        <w:t xml:space="preserve"> e.</w:t>
      </w:r>
      <w:r w:rsidR="004C381C">
        <w:rPr>
          <w:rFonts w:cs="Arial"/>
          <w:b/>
          <w:sz w:val="22"/>
          <w:szCs w:val="22"/>
        </w:rPr>
        <w:t>4</w:t>
      </w:r>
      <w:r w:rsidR="00BF102C" w:rsidRPr="00F56AD0">
        <w:rPr>
          <w:rFonts w:cs="Arial"/>
          <w:b/>
          <w:sz w:val="22"/>
          <w:szCs w:val="22"/>
        </w:rPr>
        <w:t>.</w:t>
      </w:r>
      <w:r w:rsidRPr="00F56AD0">
        <w:rPr>
          <w:rFonts w:cs="Arial"/>
          <w:b/>
          <w:sz w:val="22"/>
          <w:szCs w:val="22"/>
        </w:rPr>
        <w:t xml:space="preserve"> </w:t>
      </w:r>
      <w:r w:rsidRPr="00F56AD0">
        <w:rPr>
          <w:rFonts w:cs="Arial"/>
          <w:sz w:val="22"/>
          <w:szCs w:val="22"/>
        </w:rPr>
        <w:t>Za izpolnjevanje tega pogoja se v primeru skupne ponudbe, reference ugotavljajo skupno, to pomeni, da se količinsko seštevajo (ne pa tudi po vrednosti).</w:t>
      </w:r>
    </w:p>
    <w:p w14:paraId="2E7C3130" w14:textId="77777777" w:rsidR="00AE5CAC" w:rsidRDefault="00AE5CAC" w:rsidP="00CF4788">
      <w:pPr>
        <w:pStyle w:val="Glava"/>
        <w:tabs>
          <w:tab w:val="clear" w:pos="4536"/>
          <w:tab w:val="clear" w:pos="9072"/>
        </w:tabs>
        <w:ind w:left="360"/>
        <w:jc w:val="both"/>
        <w:rPr>
          <w:rFonts w:cs="Arial"/>
          <w:sz w:val="22"/>
          <w:szCs w:val="22"/>
        </w:rPr>
      </w:pPr>
    </w:p>
    <w:p w14:paraId="6D77B9A1" w14:textId="77777777" w:rsidR="00416899" w:rsidRPr="006A47D4" w:rsidRDefault="00E92727" w:rsidP="00A32710">
      <w:pPr>
        <w:jc w:val="both"/>
        <w:rPr>
          <w:rFonts w:ascii="Arial" w:hAnsi="Arial" w:cs="Arial"/>
          <w:sz w:val="22"/>
          <w:szCs w:val="22"/>
        </w:rPr>
      </w:pPr>
      <w:r>
        <w:rPr>
          <w:rFonts w:ascii="Arial" w:hAnsi="Arial" w:cs="Arial"/>
          <w:b/>
          <w:sz w:val="22"/>
          <w:szCs w:val="22"/>
        </w:rPr>
        <w:t>H)</w:t>
      </w:r>
      <w:r w:rsidRPr="002D7816">
        <w:rPr>
          <w:rFonts w:ascii="Arial" w:hAnsi="Arial" w:cs="Arial"/>
          <w:b/>
          <w:sz w:val="22"/>
          <w:szCs w:val="22"/>
        </w:rPr>
        <w:t xml:space="preserve"> </w:t>
      </w:r>
      <w:r w:rsidR="00A32710" w:rsidRPr="00E41FFD">
        <w:rPr>
          <w:rFonts w:ascii="Arial" w:hAnsi="Arial" w:cs="Arial"/>
          <w:b/>
          <w:sz w:val="22"/>
          <w:szCs w:val="22"/>
        </w:rPr>
        <w:t xml:space="preserve">Izjavo o </w:t>
      </w:r>
      <w:r w:rsidR="00A32710" w:rsidRPr="006A47D4">
        <w:rPr>
          <w:rFonts w:ascii="Arial" w:hAnsi="Arial" w:cs="Arial"/>
          <w:b/>
          <w:sz w:val="22"/>
          <w:szCs w:val="22"/>
        </w:rPr>
        <w:t xml:space="preserve">informacijah o izpolnjevanju pogojev </w:t>
      </w:r>
      <w:r w:rsidR="00A32710" w:rsidRPr="006A47D4">
        <w:rPr>
          <w:rFonts w:ascii="Arial" w:hAnsi="Arial" w:cs="Arial"/>
          <w:sz w:val="22"/>
          <w:szCs w:val="22"/>
        </w:rPr>
        <w:t xml:space="preserve">po Zakonu o javnem naročanju – ZJN-3 (Razpisni obrazec št. </w:t>
      </w:r>
      <w:r w:rsidR="00A32710" w:rsidRPr="006A47D4">
        <w:rPr>
          <w:rFonts w:ascii="Arial" w:hAnsi="Arial" w:cs="Arial"/>
          <w:b/>
          <w:sz w:val="22"/>
          <w:szCs w:val="22"/>
        </w:rPr>
        <w:t>4</w:t>
      </w:r>
      <w:r w:rsidR="00A32710" w:rsidRPr="006A47D4">
        <w:rPr>
          <w:rFonts w:ascii="Arial" w:hAnsi="Arial" w:cs="Arial"/>
          <w:sz w:val="22"/>
          <w:szCs w:val="22"/>
        </w:rPr>
        <w:t>) in priložiti izpolnjen enotni evropski dokument v zvezi z oddajo javnega naročila (</w:t>
      </w:r>
      <w:r w:rsidR="00A32710" w:rsidRPr="006A47D4">
        <w:rPr>
          <w:rFonts w:ascii="Arial" w:hAnsi="Arial" w:cs="Arial"/>
          <w:b/>
          <w:sz w:val="22"/>
          <w:szCs w:val="22"/>
        </w:rPr>
        <w:t>ESPD</w:t>
      </w:r>
      <w:r w:rsidR="00A32710" w:rsidRPr="006A47D4">
        <w:rPr>
          <w:rFonts w:ascii="Arial" w:hAnsi="Arial" w:cs="Arial"/>
          <w:sz w:val="22"/>
          <w:szCs w:val="22"/>
        </w:rPr>
        <w:t>).</w:t>
      </w:r>
    </w:p>
    <w:p w14:paraId="2519425C" w14:textId="77777777" w:rsidR="00432E85" w:rsidRPr="006A47D4" w:rsidRDefault="00432E85" w:rsidP="00CF4788">
      <w:pPr>
        <w:pStyle w:val="Glava"/>
        <w:numPr>
          <w:ilvl w:val="12"/>
          <w:numId w:val="0"/>
        </w:numPr>
        <w:tabs>
          <w:tab w:val="clear" w:pos="4536"/>
          <w:tab w:val="clear" w:pos="9072"/>
        </w:tabs>
        <w:ind w:left="360"/>
        <w:jc w:val="both"/>
        <w:rPr>
          <w:rFonts w:cs="Arial"/>
          <w:sz w:val="22"/>
          <w:szCs w:val="22"/>
        </w:rPr>
      </w:pPr>
    </w:p>
    <w:p w14:paraId="55139A6A" w14:textId="22015761" w:rsidR="00AE5CAC" w:rsidRPr="006A47D4" w:rsidRDefault="0062104B" w:rsidP="00CF4788">
      <w:pPr>
        <w:pStyle w:val="Glava"/>
        <w:numPr>
          <w:ilvl w:val="12"/>
          <w:numId w:val="0"/>
        </w:numPr>
        <w:tabs>
          <w:tab w:val="clear" w:pos="4536"/>
          <w:tab w:val="clear" w:pos="9072"/>
        </w:tabs>
        <w:jc w:val="both"/>
        <w:rPr>
          <w:rFonts w:cs="Arial"/>
          <w:sz w:val="22"/>
          <w:szCs w:val="22"/>
        </w:rPr>
      </w:pPr>
      <w:r w:rsidRPr="006A47D4">
        <w:rPr>
          <w:rFonts w:cs="Arial"/>
          <w:b/>
          <w:sz w:val="22"/>
          <w:szCs w:val="22"/>
        </w:rPr>
        <w:t>I</w:t>
      </w:r>
      <w:r w:rsidR="00AE5CAC" w:rsidRPr="006A47D4">
        <w:rPr>
          <w:rFonts w:cs="Arial"/>
          <w:b/>
          <w:sz w:val="22"/>
          <w:szCs w:val="22"/>
        </w:rPr>
        <w:t xml:space="preserve">) </w:t>
      </w:r>
      <w:r w:rsidR="00AC4A58" w:rsidRPr="006A47D4">
        <w:rPr>
          <w:rFonts w:cs="Arial"/>
          <w:b/>
          <w:sz w:val="22"/>
          <w:szCs w:val="22"/>
        </w:rPr>
        <w:t xml:space="preserve"> </w:t>
      </w:r>
      <w:r w:rsidR="00A96436" w:rsidRPr="006A47D4">
        <w:rPr>
          <w:rFonts w:cs="Arial"/>
          <w:bCs/>
          <w:sz w:val="22"/>
          <w:szCs w:val="22"/>
        </w:rPr>
        <w:t>P</w:t>
      </w:r>
      <w:r w:rsidR="00AE5CAC" w:rsidRPr="006A47D4">
        <w:rPr>
          <w:rFonts w:cs="Arial"/>
          <w:sz w:val="22"/>
          <w:szCs w:val="22"/>
        </w:rPr>
        <w:t xml:space="preserve">odpisan </w:t>
      </w:r>
      <w:r w:rsidR="00AE5CAC" w:rsidRPr="006A47D4">
        <w:rPr>
          <w:rFonts w:cs="Arial"/>
          <w:b/>
          <w:sz w:val="22"/>
          <w:szCs w:val="22"/>
        </w:rPr>
        <w:t>vzorec pogodbe</w:t>
      </w:r>
      <w:r w:rsidR="00AE5CAC" w:rsidRPr="006A47D4">
        <w:rPr>
          <w:rFonts w:cs="Arial"/>
          <w:sz w:val="22"/>
          <w:szCs w:val="22"/>
        </w:rPr>
        <w:t xml:space="preserve"> (Razpisni obrazec št. </w:t>
      </w:r>
      <w:r w:rsidR="0055328D">
        <w:rPr>
          <w:rFonts w:cs="Arial"/>
          <w:b/>
          <w:sz w:val="22"/>
          <w:szCs w:val="22"/>
        </w:rPr>
        <w:t>9</w:t>
      </w:r>
      <w:r w:rsidR="00DC02A5" w:rsidRPr="006A47D4">
        <w:rPr>
          <w:rFonts w:cs="Arial"/>
          <w:b/>
          <w:sz w:val="22"/>
          <w:szCs w:val="22"/>
        </w:rPr>
        <w:t>)</w:t>
      </w:r>
      <w:r w:rsidR="00AE5CAC" w:rsidRPr="006A47D4">
        <w:rPr>
          <w:rFonts w:cs="Arial"/>
          <w:sz w:val="22"/>
          <w:szCs w:val="22"/>
        </w:rPr>
        <w:t>.</w:t>
      </w:r>
    </w:p>
    <w:p w14:paraId="68083844" w14:textId="77777777" w:rsidR="0047665C" w:rsidRPr="006A47D4" w:rsidRDefault="0047665C" w:rsidP="00A32710">
      <w:pPr>
        <w:pStyle w:val="Glava"/>
        <w:numPr>
          <w:ilvl w:val="12"/>
          <w:numId w:val="0"/>
        </w:numPr>
        <w:tabs>
          <w:tab w:val="clear" w:pos="4536"/>
          <w:tab w:val="clear" w:pos="9072"/>
        </w:tabs>
        <w:jc w:val="both"/>
        <w:rPr>
          <w:rFonts w:cs="Arial"/>
          <w:sz w:val="22"/>
          <w:szCs w:val="22"/>
        </w:rPr>
      </w:pPr>
    </w:p>
    <w:p w14:paraId="4A7DE8AB" w14:textId="2E162BCF" w:rsidR="00A32710" w:rsidRPr="006A47D4" w:rsidRDefault="00D52394" w:rsidP="00A32710">
      <w:pPr>
        <w:pStyle w:val="Glava"/>
        <w:numPr>
          <w:ilvl w:val="12"/>
          <w:numId w:val="0"/>
        </w:numPr>
        <w:tabs>
          <w:tab w:val="clear" w:pos="4536"/>
          <w:tab w:val="clear" w:pos="9072"/>
        </w:tabs>
        <w:jc w:val="both"/>
        <w:rPr>
          <w:rFonts w:cs="Arial"/>
          <w:sz w:val="22"/>
          <w:szCs w:val="22"/>
        </w:rPr>
      </w:pPr>
      <w:r>
        <w:rPr>
          <w:rFonts w:cs="Arial"/>
          <w:b/>
          <w:sz w:val="22"/>
          <w:szCs w:val="22"/>
        </w:rPr>
        <w:t>J</w:t>
      </w:r>
      <w:r w:rsidR="0047665C" w:rsidRPr="006A47D4">
        <w:rPr>
          <w:rFonts w:cs="Arial"/>
          <w:b/>
          <w:sz w:val="22"/>
          <w:szCs w:val="22"/>
        </w:rPr>
        <w:t>)</w:t>
      </w:r>
      <w:r w:rsidR="0047665C" w:rsidRPr="006A47D4">
        <w:rPr>
          <w:rFonts w:cs="Arial"/>
          <w:b/>
          <w:szCs w:val="22"/>
        </w:rPr>
        <w:t xml:space="preserve"> </w:t>
      </w:r>
      <w:r w:rsidRPr="005647CC">
        <w:rPr>
          <w:rFonts w:cs="Arial"/>
          <w:b/>
          <w:sz w:val="22"/>
          <w:szCs w:val="22"/>
        </w:rPr>
        <w:t xml:space="preserve">Izjava ponudnika, da bo v primeru, da bo izbran za izvedbo predmetnega javnega naročila, banka oz. zavarovalnica, izdala garancijo za dobro izvedbo pogodbenih obveznosti </w:t>
      </w:r>
      <w:r w:rsidRPr="005647CC">
        <w:rPr>
          <w:rFonts w:cs="Arial"/>
          <w:bCs/>
          <w:sz w:val="22"/>
          <w:szCs w:val="22"/>
        </w:rPr>
        <w:t xml:space="preserve">v višini 10 % pogodbene vrednosti (z DDV), ki jo bo izbrani izvajalec predložil v </w:t>
      </w:r>
      <w:r w:rsidR="004C381C">
        <w:rPr>
          <w:rFonts w:cs="Arial"/>
          <w:bCs/>
          <w:sz w:val="22"/>
          <w:szCs w:val="22"/>
        </w:rPr>
        <w:t>2</w:t>
      </w:r>
      <w:r w:rsidRPr="005647CC">
        <w:rPr>
          <w:rFonts w:cs="Arial"/>
          <w:bCs/>
          <w:sz w:val="22"/>
          <w:szCs w:val="22"/>
        </w:rPr>
        <w:t>0 dneh po podpisu pogodbe.</w:t>
      </w:r>
      <w:r w:rsidRPr="005647CC">
        <w:rPr>
          <w:rFonts w:cs="Arial"/>
          <w:b/>
          <w:sz w:val="22"/>
          <w:szCs w:val="22"/>
        </w:rPr>
        <w:t xml:space="preserve"> </w:t>
      </w:r>
      <w:r w:rsidRPr="005647CC">
        <w:rPr>
          <w:rFonts w:cs="Arial"/>
          <w:sz w:val="22"/>
          <w:szCs w:val="22"/>
        </w:rPr>
        <w:t>Izjava se izdaja v skladu z vzorcem bančne garancije</w:t>
      </w:r>
      <w:r w:rsidR="00D46407" w:rsidRPr="006A47D4">
        <w:rPr>
          <w:rFonts w:cs="Arial"/>
          <w:sz w:val="22"/>
          <w:szCs w:val="22"/>
        </w:rPr>
        <w:t xml:space="preserve"> </w:t>
      </w:r>
      <w:r w:rsidR="00A32710" w:rsidRPr="006A47D4">
        <w:rPr>
          <w:rFonts w:cs="Arial"/>
          <w:sz w:val="22"/>
          <w:szCs w:val="22"/>
        </w:rPr>
        <w:t xml:space="preserve">(Razpisni obrazec št. </w:t>
      </w:r>
      <w:r w:rsidR="00A32710" w:rsidRPr="006A47D4">
        <w:rPr>
          <w:rFonts w:cs="Arial"/>
          <w:b/>
          <w:sz w:val="22"/>
          <w:szCs w:val="22"/>
        </w:rPr>
        <w:t>1</w:t>
      </w:r>
      <w:r w:rsidR="002438ED" w:rsidRPr="006A47D4">
        <w:rPr>
          <w:rFonts w:cs="Arial"/>
          <w:b/>
          <w:sz w:val="22"/>
          <w:szCs w:val="22"/>
        </w:rPr>
        <w:t>0</w:t>
      </w:r>
      <w:r w:rsidR="00A32710" w:rsidRPr="006A47D4">
        <w:rPr>
          <w:rFonts w:cs="Arial"/>
          <w:b/>
          <w:sz w:val="22"/>
          <w:szCs w:val="22"/>
        </w:rPr>
        <w:t xml:space="preserve"> </w:t>
      </w:r>
      <w:r w:rsidR="00A32710" w:rsidRPr="006A47D4">
        <w:rPr>
          <w:rFonts w:cs="Arial"/>
          <w:sz w:val="22"/>
          <w:szCs w:val="22"/>
        </w:rPr>
        <w:t>in</w:t>
      </w:r>
      <w:r w:rsidR="00A32710" w:rsidRPr="006A47D4">
        <w:rPr>
          <w:rFonts w:cs="Arial"/>
          <w:b/>
          <w:sz w:val="22"/>
          <w:szCs w:val="22"/>
        </w:rPr>
        <w:t xml:space="preserve"> 1</w:t>
      </w:r>
      <w:r w:rsidR="002438ED" w:rsidRPr="006A47D4">
        <w:rPr>
          <w:rFonts w:cs="Arial"/>
          <w:b/>
          <w:sz w:val="22"/>
          <w:szCs w:val="22"/>
        </w:rPr>
        <w:t>0</w:t>
      </w:r>
      <w:r w:rsidR="00A32710" w:rsidRPr="006A47D4">
        <w:rPr>
          <w:rFonts w:cs="Arial"/>
          <w:b/>
          <w:sz w:val="22"/>
          <w:szCs w:val="22"/>
        </w:rPr>
        <w:t>a</w:t>
      </w:r>
      <w:r w:rsidR="00A32710" w:rsidRPr="006A47D4">
        <w:rPr>
          <w:rFonts w:cs="Arial"/>
          <w:sz w:val="22"/>
          <w:szCs w:val="22"/>
        </w:rPr>
        <w:t>).</w:t>
      </w:r>
    </w:p>
    <w:p w14:paraId="1049D635" w14:textId="77777777" w:rsidR="00416ADD" w:rsidRPr="006A47D4" w:rsidRDefault="00416ADD" w:rsidP="00AE5376">
      <w:pPr>
        <w:pStyle w:val="Glava"/>
        <w:numPr>
          <w:ilvl w:val="12"/>
          <w:numId w:val="0"/>
        </w:numPr>
        <w:tabs>
          <w:tab w:val="clear" w:pos="4536"/>
          <w:tab w:val="clear" w:pos="9072"/>
        </w:tabs>
        <w:jc w:val="both"/>
        <w:rPr>
          <w:rFonts w:cs="Arial"/>
          <w:color w:val="FF0000"/>
          <w:sz w:val="22"/>
          <w:szCs w:val="22"/>
        </w:rPr>
      </w:pPr>
    </w:p>
    <w:p w14:paraId="76E8DFA9" w14:textId="1524431E" w:rsidR="00E16749" w:rsidRPr="006A47D4" w:rsidRDefault="001C6918" w:rsidP="00E16749">
      <w:pPr>
        <w:pStyle w:val="Telobesedila"/>
        <w:rPr>
          <w:rFonts w:ascii="Arial" w:hAnsi="Arial" w:cs="Arial"/>
          <w:b w:val="0"/>
          <w:szCs w:val="22"/>
          <w:lang w:val="sl-SI" w:eastAsia="sl-SI"/>
        </w:rPr>
      </w:pPr>
      <w:r>
        <w:rPr>
          <w:rFonts w:ascii="Arial" w:hAnsi="Arial" w:cs="Arial"/>
          <w:szCs w:val="22"/>
          <w:lang w:val="sl-SI"/>
        </w:rPr>
        <w:t>K</w:t>
      </w:r>
      <w:r w:rsidR="00E16749" w:rsidRPr="006A47D4">
        <w:rPr>
          <w:rFonts w:ascii="Arial" w:hAnsi="Arial" w:cs="Arial"/>
          <w:szCs w:val="22"/>
          <w:lang w:val="sl-SI" w:eastAsia="sl-SI"/>
        </w:rPr>
        <w:t xml:space="preserve">) </w:t>
      </w:r>
      <w:r w:rsidR="00301C8F" w:rsidRPr="006A47D4">
        <w:rPr>
          <w:rFonts w:ascii="Arial" w:hAnsi="Arial" w:cs="Arial"/>
          <w:szCs w:val="22"/>
          <w:lang w:val="sl-SI" w:eastAsia="sl-SI"/>
        </w:rPr>
        <w:t>Predračun in povzetek predračuna - rekapitulacija</w:t>
      </w:r>
      <w:r w:rsidR="00E16749" w:rsidRPr="006A47D4">
        <w:rPr>
          <w:rFonts w:ascii="Arial" w:hAnsi="Arial" w:cs="Arial"/>
          <w:szCs w:val="22"/>
          <w:lang w:val="sl-SI" w:eastAsia="sl-SI"/>
        </w:rPr>
        <w:t xml:space="preserve">  </w:t>
      </w:r>
      <w:r w:rsidR="00E16749" w:rsidRPr="006A47D4">
        <w:rPr>
          <w:rFonts w:ascii="Arial" w:hAnsi="Arial" w:cs="Arial"/>
          <w:b w:val="0"/>
          <w:szCs w:val="22"/>
          <w:lang w:val="sl-SI" w:eastAsia="sl-SI"/>
        </w:rPr>
        <w:t xml:space="preserve">(Razpisni obrazec št. </w:t>
      </w:r>
      <w:r w:rsidR="007A11ED" w:rsidRPr="006A47D4">
        <w:rPr>
          <w:rFonts w:ascii="Arial" w:hAnsi="Arial" w:cs="Arial"/>
          <w:szCs w:val="22"/>
          <w:lang w:val="sl-SI" w:eastAsia="sl-SI"/>
        </w:rPr>
        <w:t>1</w:t>
      </w:r>
      <w:r w:rsidR="0055328D">
        <w:rPr>
          <w:rFonts w:ascii="Arial" w:hAnsi="Arial" w:cs="Arial"/>
          <w:szCs w:val="22"/>
          <w:lang w:val="sl-SI" w:eastAsia="sl-SI"/>
        </w:rPr>
        <w:t>4</w:t>
      </w:r>
      <w:r w:rsidR="00301C8F" w:rsidRPr="006A47D4">
        <w:rPr>
          <w:rFonts w:ascii="Arial" w:hAnsi="Arial" w:cs="Arial"/>
          <w:szCs w:val="22"/>
          <w:lang w:val="sl-SI" w:eastAsia="sl-SI"/>
        </w:rPr>
        <w:t>, 1</w:t>
      </w:r>
      <w:r w:rsidR="0055328D">
        <w:rPr>
          <w:rFonts w:ascii="Arial" w:hAnsi="Arial" w:cs="Arial"/>
          <w:szCs w:val="22"/>
          <w:lang w:val="sl-SI" w:eastAsia="sl-SI"/>
        </w:rPr>
        <w:t>4</w:t>
      </w:r>
      <w:r w:rsidR="00301C8F" w:rsidRPr="006A47D4">
        <w:rPr>
          <w:rFonts w:ascii="Arial" w:hAnsi="Arial" w:cs="Arial"/>
          <w:szCs w:val="22"/>
          <w:lang w:val="sl-SI" w:eastAsia="sl-SI"/>
        </w:rPr>
        <w:t>a</w:t>
      </w:r>
      <w:r w:rsidR="00E16749" w:rsidRPr="006A47D4">
        <w:rPr>
          <w:rFonts w:ascii="Arial" w:hAnsi="Arial" w:cs="Arial"/>
          <w:b w:val="0"/>
          <w:szCs w:val="22"/>
          <w:lang w:val="sl-SI" w:eastAsia="sl-SI"/>
        </w:rPr>
        <w:t>)</w:t>
      </w:r>
    </w:p>
    <w:p w14:paraId="281AFC27" w14:textId="2D03841F" w:rsidR="00301C8F" w:rsidRPr="006A47D4" w:rsidRDefault="00301C8F" w:rsidP="00E16749">
      <w:pPr>
        <w:pStyle w:val="Telobesedila"/>
        <w:rPr>
          <w:rFonts w:ascii="Arial" w:hAnsi="Arial" w:cs="Arial"/>
          <w:szCs w:val="22"/>
          <w:lang w:val="sl-SI" w:eastAsia="sl-SI"/>
        </w:rPr>
      </w:pPr>
      <w:r w:rsidRPr="006A47D4">
        <w:rPr>
          <w:rFonts w:ascii="Arial" w:hAnsi="Arial" w:cs="Arial"/>
          <w:b w:val="0"/>
          <w:szCs w:val="22"/>
          <w:lang w:val="sl-SI" w:eastAsia="sl-SI"/>
        </w:rPr>
        <w:t>Končna ponudbena cena predračunov, mora biti enaka končni ponudbeni ceni iz razpisnega obrazca št. 3.</w:t>
      </w:r>
    </w:p>
    <w:p w14:paraId="5ED95219" w14:textId="77777777" w:rsidR="00E16749" w:rsidRPr="006A47D4" w:rsidRDefault="00E16749" w:rsidP="00E16749">
      <w:pPr>
        <w:pStyle w:val="Telobesedila"/>
        <w:rPr>
          <w:rFonts w:ascii="Arial" w:hAnsi="Arial" w:cs="Arial"/>
          <w:szCs w:val="22"/>
          <w:lang w:val="sl-SI" w:eastAsia="sl-SI"/>
        </w:rPr>
      </w:pPr>
    </w:p>
    <w:p w14:paraId="306EDF99" w14:textId="77777777" w:rsidR="00510F46" w:rsidRPr="00FB568B" w:rsidRDefault="00510F46" w:rsidP="00510F46">
      <w:pPr>
        <w:autoSpaceDE w:val="0"/>
        <w:autoSpaceDN w:val="0"/>
        <w:adjustRightInd w:val="0"/>
        <w:jc w:val="both"/>
        <w:rPr>
          <w:rFonts w:ascii="Arial" w:hAnsi="Arial" w:cs="Arial"/>
          <w:b/>
          <w:sz w:val="22"/>
          <w:szCs w:val="22"/>
        </w:rPr>
      </w:pPr>
      <w:bookmarkStart w:id="21" w:name="_Hlk42246095"/>
      <w:r w:rsidRPr="00FB568B">
        <w:rPr>
          <w:rFonts w:ascii="Arial" w:hAnsi="Arial" w:cs="Arial"/>
          <w:b/>
          <w:sz w:val="22"/>
          <w:szCs w:val="22"/>
        </w:rPr>
        <w:t xml:space="preserve">Opomba: </w:t>
      </w:r>
      <w:r w:rsidRPr="00FB568B">
        <w:rPr>
          <w:rFonts w:ascii="Arial" w:hAnsi="Arial" w:cs="Arial"/>
          <w:sz w:val="22"/>
          <w:szCs w:val="22"/>
        </w:rPr>
        <w:t>Povzetek predračuna (rekapitulacija) se v pdf naloži v sistem e-JN pod razdelek »Predračun«, ki bo dostopen na javnem odpiranju ponudb.</w:t>
      </w:r>
      <w:r w:rsidRPr="00FB568B">
        <w:rPr>
          <w:rFonts w:ascii="Arial" w:hAnsi="Arial" w:cs="Arial"/>
          <w:b/>
          <w:sz w:val="22"/>
          <w:szCs w:val="22"/>
        </w:rPr>
        <w:t xml:space="preserve"> </w:t>
      </w:r>
    </w:p>
    <w:p w14:paraId="2884B764" w14:textId="77777777" w:rsidR="00510F46" w:rsidRPr="00FB568B" w:rsidRDefault="00510F46" w:rsidP="00510F46">
      <w:pPr>
        <w:autoSpaceDE w:val="0"/>
        <w:autoSpaceDN w:val="0"/>
        <w:adjustRightInd w:val="0"/>
        <w:jc w:val="both"/>
        <w:rPr>
          <w:rFonts w:ascii="Arial" w:hAnsi="Arial" w:cs="Arial"/>
          <w:b/>
          <w:sz w:val="22"/>
          <w:szCs w:val="22"/>
        </w:rPr>
      </w:pPr>
    </w:p>
    <w:p w14:paraId="067C43C2" w14:textId="68402771" w:rsidR="00510F46" w:rsidRDefault="00510F46" w:rsidP="00510F46">
      <w:pPr>
        <w:autoSpaceDE w:val="0"/>
        <w:autoSpaceDN w:val="0"/>
        <w:adjustRightInd w:val="0"/>
        <w:jc w:val="both"/>
        <w:rPr>
          <w:rFonts w:ascii="Arial" w:hAnsi="Arial" w:cs="Arial"/>
          <w:b/>
          <w:sz w:val="22"/>
          <w:szCs w:val="22"/>
        </w:rPr>
      </w:pPr>
      <w:r w:rsidRPr="00FB568B">
        <w:rPr>
          <w:rFonts w:ascii="Arial" w:hAnsi="Arial"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0035FC36" w14:textId="77777777" w:rsidR="00510F46" w:rsidRPr="00FB568B" w:rsidRDefault="00510F46" w:rsidP="00510F46">
      <w:pPr>
        <w:autoSpaceDE w:val="0"/>
        <w:autoSpaceDN w:val="0"/>
        <w:adjustRightInd w:val="0"/>
        <w:jc w:val="both"/>
        <w:rPr>
          <w:rFonts w:ascii="Arial" w:hAnsi="Arial" w:cs="Arial"/>
          <w:b/>
          <w:sz w:val="22"/>
          <w:szCs w:val="22"/>
        </w:rPr>
      </w:pPr>
    </w:p>
    <w:bookmarkEnd w:id="21"/>
    <w:p w14:paraId="10C8D03C" w14:textId="77777777" w:rsidR="00301C8F" w:rsidRPr="00FB568B" w:rsidRDefault="00301C8F" w:rsidP="00301C8F">
      <w:pPr>
        <w:autoSpaceDE w:val="0"/>
        <w:autoSpaceDN w:val="0"/>
        <w:adjustRightInd w:val="0"/>
        <w:jc w:val="both"/>
        <w:rPr>
          <w:rFonts w:ascii="Arial" w:hAnsi="Arial" w:cs="Arial"/>
          <w:sz w:val="22"/>
          <w:szCs w:val="22"/>
        </w:rPr>
      </w:pPr>
    </w:p>
    <w:p w14:paraId="39867EC9" w14:textId="14B1AD6D" w:rsidR="0062104B" w:rsidRDefault="0062104B" w:rsidP="00BF35F1">
      <w:pPr>
        <w:autoSpaceDE w:val="0"/>
        <w:autoSpaceDN w:val="0"/>
        <w:adjustRightInd w:val="0"/>
        <w:jc w:val="both"/>
        <w:rPr>
          <w:rFonts w:ascii="Arial" w:hAnsi="Arial" w:cs="Arial"/>
          <w:sz w:val="22"/>
          <w:szCs w:val="22"/>
        </w:rPr>
      </w:pPr>
    </w:p>
    <w:p w14:paraId="7F56FB8C" w14:textId="46FD189A" w:rsidR="00BC2124" w:rsidRDefault="00BC2124" w:rsidP="00BF35F1">
      <w:pPr>
        <w:autoSpaceDE w:val="0"/>
        <w:autoSpaceDN w:val="0"/>
        <w:adjustRightInd w:val="0"/>
        <w:jc w:val="both"/>
        <w:rPr>
          <w:rFonts w:ascii="Arial" w:hAnsi="Arial" w:cs="Arial"/>
          <w:sz w:val="22"/>
          <w:szCs w:val="22"/>
        </w:rPr>
      </w:pPr>
    </w:p>
    <w:p w14:paraId="76A5B7C4" w14:textId="4E87C2A7" w:rsidR="00BC2124" w:rsidRDefault="00BC2124" w:rsidP="00BF35F1">
      <w:pPr>
        <w:autoSpaceDE w:val="0"/>
        <w:autoSpaceDN w:val="0"/>
        <w:adjustRightInd w:val="0"/>
        <w:jc w:val="both"/>
        <w:rPr>
          <w:rFonts w:ascii="Arial" w:hAnsi="Arial" w:cs="Arial"/>
          <w:sz w:val="22"/>
          <w:szCs w:val="22"/>
        </w:rPr>
      </w:pPr>
    </w:p>
    <w:p w14:paraId="49436299" w14:textId="392A70EF" w:rsidR="00BC2124" w:rsidRDefault="00BC2124" w:rsidP="00BF35F1">
      <w:pPr>
        <w:autoSpaceDE w:val="0"/>
        <w:autoSpaceDN w:val="0"/>
        <w:adjustRightInd w:val="0"/>
        <w:jc w:val="both"/>
        <w:rPr>
          <w:rFonts w:ascii="Arial" w:hAnsi="Arial" w:cs="Arial"/>
          <w:sz w:val="22"/>
          <w:szCs w:val="22"/>
        </w:rPr>
      </w:pPr>
    </w:p>
    <w:p w14:paraId="2C3B4323" w14:textId="788B6609" w:rsidR="00BC2124" w:rsidRDefault="00BC2124" w:rsidP="00BF35F1">
      <w:pPr>
        <w:autoSpaceDE w:val="0"/>
        <w:autoSpaceDN w:val="0"/>
        <w:adjustRightInd w:val="0"/>
        <w:jc w:val="both"/>
        <w:rPr>
          <w:rFonts w:ascii="Arial" w:hAnsi="Arial" w:cs="Arial"/>
          <w:sz w:val="22"/>
          <w:szCs w:val="22"/>
        </w:rPr>
      </w:pPr>
    </w:p>
    <w:p w14:paraId="16D65CAF" w14:textId="38AE7154" w:rsidR="00BC2124" w:rsidRDefault="00BC2124" w:rsidP="00BF35F1">
      <w:pPr>
        <w:autoSpaceDE w:val="0"/>
        <w:autoSpaceDN w:val="0"/>
        <w:adjustRightInd w:val="0"/>
        <w:jc w:val="both"/>
        <w:rPr>
          <w:rFonts w:ascii="Arial" w:hAnsi="Arial" w:cs="Arial"/>
          <w:sz w:val="22"/>
          <w:szCs w:val="22"/>
        </w:rPr>
      </w:pPr>
    </w:p>
    <w:p w14:paraId="173E6F7F" w14:textId="514815A8" w:rsidR="00BC2124" w:rsidRDefault="00BC2124" w:rsidP="00BF35F1">
      <w:pPr>
        <w:autoSpaceDE w:val="0"/>
        <w:autoSpaceDN w:val="0"/>
        <w:adjustRightInd w:val="0"/>
        <w:jc w:val="both"/>
        <w:rPr>
          <w:rFonts w:ascii="Arial" w:hAnsi="Arial" w:cs="Arial"/>
          <w:sz w:val="22"/>
          <w:szCs w:val="22"/>
        </w:rPr>
      </w:pPr>
    </w:p>
    <w:p w14:paraId="5573A28D" w14:textId="502FD0DD" w:rsidR="00BC2124" w:rsidRDefault="00BC2124" w:rsidP="00BF35F1">
      <w:pPr>
        <w:autoSpaceDE w:val="0"/>
        <w:autoSpaceDN w:val="0"/>
        <w:adjustRightInd w:val="0"/>
        <w:jc w:val="both"/>
        <w:rPr>
          <w:rFonts w:ascii="Arial" w:hAnsi="Arial" w:cs="Arial"/>
          <w:sz w:val="22"/>
          <w:szCs w:val="22"/>
        </w:rPr>
      </w:pPr>
    </w:p>
    <w:p w14:paraId="556C9FBA" w14:textId="43387C8F" w:rsidR="00BC2124" w:rsidRDefault="00BC2124" w:rsidP="00BF35F1">
      <w:pPr>
        <w:autoSpaceDE w:val="0"/>
        <w:autoSpaceDN w:val="0"/>
        <w:adjustRightInd w:val="0"/>
        <w:jc w:val="both"/>
        <w:rPr>
          <w:rFonts w:ascii="Arial" w:hAnsi="Arial" w:cs="Arial"/>
          <w:sz w:val="22"/>
          <w:szCs w:val="22"/>
        </w:rPr>
      </w:pPr>
    </w:p>
    <w:p w14:paraId="690F598E" w14:textId="0CEB941A" w:rsidR="00BC2124" w:rsidRDefault="00BC2124" w:rsidP="00BF35F1">
      <w:pPr>
        <w:autoSpaceDE w:val="0"/>
        <w:autoSpaceDN w:val="0"/>
        <w:adjustRightInd w:val="0"/>
        <w:jc w:val="both"/>
        <w:rPr>
          <w:rFonts w:ascii="Arial" w:hAnsi="Arial" w:cs="Arial"/>
          <w:sz w:val="22"/>
          <w:szCs w:val="22"/>
        </w:rPr>
      </w:pPr>
    </w:p>
    <w:p w14:paraId="449D520E" w14:textId="6261CE28" w:rsidR="00BC2124" w:rsidRDefault="00BC2124" w:rsidP="00BF35F1">
      <w:pPr>
        <w:autoSpaceDE w:val="0"/>
        <w:autoSpaceDN w:val="0"/>
        <w:adjustRightInd w:val="0"/>
        <w:jc w:val="both"/>
        <w:rPr>
          <w:rFonts w:ascii="Arial" w:hAnsi="Arial" w:cs="Arial"/>
          <w:sz w:val="22"/>
          <w:szCs w:val="22"/>
        </w:rPr>
      </w:pPr>
    </w:p>
    <w:p w14:paraId="5D2EC406" w14:textId="6622FECE" w:rsidR="00BC2124" w:rsidRDefault="00BC2124" w:rsidP="00BF35F1">
      <w:pPr>
        <w:autoSpaceDE w:val="0"/>
        <w:autoSpaceDN w:val="0"/>
        <w:adjustRightInd w:val="0"/>
        <w:jc w:val="both"/>
        <w:rPr>
          <w:rFonts w:ascii="Arial" w:hAnsi="Arial" w:cs="Arial"/>
          <w:sz w:val="22"/>
          <w:szCs w:val="22"/>
        </w:rPr>
      </w:pPr>
    </w:p>
    <w:p w14:paraId="679622DD" w14:textId="05C4660F" w:rsidR="00BC2124" w:rsidRDefault="00BC2124" w:rsidP="00BF35F1">
      <w:pPr>
        <w:autoSpaceDE w:val="0"/>
        <w:autoSpaceDN w:val="0"/>
        <w:adjustRightInd w:val="0"/>
        <w:jc w:val="both"/>
        <w:rPr>
          <w:rFonts w:ascii="Arial" w:hAnsi="Arial" w:cs="Arial"/>
          <w:sz w:val="22"/>
          <w:szCs w:val="22"/>
        </w:rPr>
      </w:pPr>
    </w:p>
    <w:p w14:paraId="5A8C04E5" w14:textId="48A4AEEA" w:rsidR="00BC2124" w:rsidRDefault="00BC2124" w:rsidP="00BF35F1">
      <w:pPr>
        <w:autoSpaceDE w:val="0"/>
        <w:autoSpaceDN w:val="0"/>
        <w:adjustRightInd w:val="0"/>
        <w:jc w:val="both"/>
        <w:rPr>
          <w:rFonts w:ascii="Arial" w:hAnsi="Arial" w:cs="Arial"/>
          <w:sz w:val="22"/>
          <w:szCs w:val="22"/>
        </w:rPr>
      </w:pPr>
    </w:p>
    <w:p w14:paraId="70D72C29" w14:textId="09C602FB" w:rsidR="00BC2124" w:rsidRDefault="00BC2124" w:rsidP="00BF35F1">
      <w:pPr>
        <w:autoSpaceDE w:val="0"/>
        <w:autoSpaceDN w:val="0"/>
        <w:adjustRightInd w:val="0"/>
        <w:jc w:val="both"/>
        <w:rPr>
          <w:rFonts w:ascii="Arial" w:hAnsi="Arial" w:cs="Arial"/>
          <w:sz w:val="22"/>
          <w:szCs w:val="22"/>
        </w:rPr>
      </w:pPr>
    </w:p>
    <w:p w14:paraId="0C6D01D2" w14:textId="4CEB9654" w:rsidR="00BC2124" w:rsidRDefault="00BC2124" w:rsidP="00BF35F1">
      <w:pPr>
        <w:autoSpaceDE w:val="0"/>
        <w:autoSpaceDN w:val="0"/>
        <w:adjustRightInd w:val="0"/>
        <w:jc w:val="both"/>
        <w:rPr>
          <w:rFonts w:ascii="Arial" w:hAnsi="Arial" w:cs="Arial"/>
          <w:sz w:val="22"/>
          <w:szCs w:val="22"/>
        </w:rPr>
      </w:pPr>
    </w:p>
    <w:p w14:paraId="04F2E179" w14:textId="74C080F9" w:rsidR="00BC2124" w:rsidRDefault="00BC2124" w:rsidP="00BF35F1">
      <w:pPr>
        <w:autoSpaceDE w:val="0"/>
        <w:autoSpaceDN w:val="0"/>
        <w:adjustRightInd w:val="0"/>
        <w:jc w:val="both"/>
        <w:rPr>
          <w:rFonts w:ascii="Arial" w:hAnsi="Arial" w:cs="Arial"/>
          <w:sz w:val="22"/>
          <w:szCs w:val="22"/>
        </w:rPr>
      </w:pPr>
    </w:p>
    <w:p w14:paraId="1820BC22" w14:textId="3ADE1894" w:rsidR="00BC2124" w:rsidRDefault="00BC2124" w:rsidP="00BF35F1">
      <w:pPr>
        <w:autoSpaceDE w:val="0"/>
        <w:autoSpaceDN w:val="0"/>
        <w:adjustRightInd w:val="0"/>
        <w:jc w:val="both"/>
        <w:rPr>
          <w:rFonts w:ascii="Arial" w:hAnsi="Arial" w:cs="Arial"/>
          <w:sz w:val="22"/>
          <w:szCs w:val="22"/>
        </w:rPr>
      </w:pPr>
    </w:p>
    <w:p w14:paraId="7561B064" w14:textId="3FB8E93C" w:rsidR="00BC2124" w:rsidRDefault="00BC2124" w:rsidP="00BF35F1">
      <w:pPr>
        <w:autoSpaceDE w:val="0"/>
        <w:autoSpaceDN w:val="0"/>
        <w:adjustRightInd w:val="0"/>
        <w:jc w:val="both"/>
        <w:rPr>
          <w:rFonts w:ascii="Arial" w:hAnsi="Arial" w:cs="Arial"/>
          <w:sz w:val="22"/>
          <w:szCs w:val="22"/>
        </w:rPr>
      </w:pPr>
    </w:p>
    <w:p w14:paraId="33D874D8" w14:textId="12075857" w:rsidR="00BC2124" w:rsidRDefault="00BC2124" w:rsidP="00BF35F1">
      <w:pPr>
        <w:autoSpaceDE w:val="0"/>
        <w:autoSpaceDN w:val="0"/>
        <w:adjustRightInd w:val="0"/>
        <w:jc w:val="both"/>
        <w:rPr>
          <w:rFonts w:ascii="Arial" w:hAnsi="Arial" w:cs="Arial"/>
          <w:sz w:val="22"/>
          <w:szCs w:val="22"/>
        </w:rPr>
      </w:pPr>
    </w:p>
    <w:p w14:paraId="3ED4BB3A" w14:textId="021F6DB3" w:rsidR="00BC2124" w:rsidRDefault="00BC2124" w:rsidP="00BF35F1">
      <w:pPr>
        <w:autoSpaceDE w:val="0"/>
        <w:autoSpaceDN w:val="0"/>
        <w:adjustRightInd w:val="0"/>
        <w:jc w:val="both"/>
        <w:rPr>
          <w:rFonts w:ascii="Arial" w:hAnsi="Arial" w:cs="Arial"/>
          <w:sz w:val="22"/>
          <w:szCs w:val="22"/>
        </w:rPr>
      </w:pPr>
    </w:p>
    <w:p w14:paraId="0AC02666" w14:textId="088DDDA5" w:rsidR="00BC2124" w:rsidRDefault="00BC2124" w:rsidP="00BF35F1">
      <w:pPr>
        <w:autoSpaceDE w:val="0"/>
        <w:autoSpaceDN w:val="0"/>
        <w:adjustRightInd w:val="0"/>
        <w:jc w:val="both"/>
        <w:rPr>
          <w:rFonts w:ascii="Arial" w:hAnsi="Arial" w:cs="Arial"/>
          <w:sz w:val="22"/>
          <w:szCs w:val="22"/>
        </w:rPr>
      </w:pPr>
    </w:p>
    <w:p w14:paraId="457CAB18" w14:textId="5ABC9016" w:rsidR="00BC2124" w:rsidRDefault="00BC2124" w:rsidP="00BF35F1">
      <w:pPr>
        <w:autoSpaceDE w:val="0"/>
        <w:autoSpaceDN w:val="0"/>
        <w:adjustRightInd w:val="0"/>
        <w:jc w:val="both"/>
        <w:rPr>
          <w:rFonts w:ascii="Arial" w:hAnsi="Arial" w:cs="Arial"/>
          <w:sz w:val="22"/>
          <w:szCs w:val="22"/>
        </w:rPr>
      </w:pPr>
    </w:p>
    <w:p w14:paraId="0EF0832C" w14:textId="3BE4E708" w:rsidR="00BC2124" w:rsidRDefault="00BC2124" w:rsidP="00BF35F1">
      <w:pPr>
        <w:autoSpaceDE w:val="0"/>
        <w:autoSpaceDN w:val="0"/>
        <w:adjustRightInd w:val="0"/>
        <w:jc w:val="both"/>
        <w:rPr>
          <w:rFonts w:ascii="Arial" w:hAnsi="Arial" w:cs="Arial"/>
          <w:sz w:val="22"/>
          <w:szCs w:val="22"/>
        </w:rPr>
      </w:pPr>
    </w:p>
    <w:p w14:paraId="577FF2A6" w14:textId="628CB4DA" w:rsidR="00BC2124" w:rsidRDefault="00BC2124" w:rsidP="00BF35F1">
      <w:pPr>
        <w:autoSpaceDE w:val="0"/>
        <w:autoSpaceDN w:val="0"/>
        <w:adjustRightInd w:val="0"/>
        <w:jc w:val="both"/>
        <w:rPr>
          <w:rFonts w:ascii="Arial" w:hAnsi="Arial" w:cs="Arial"/>
          <w:sz w:val="22"/>
          <w:szCs w:val="22"/>
        </w:rPr>
      </w:pPr>
    </w:p>
    <w:p w14:paraId="4B02F446" w14:textId="4B61FC8B" w:rsidR="00BC2124" w:rsidRDefault="00BC2124" w:rsidP="00BF35F1">
      <w:pPr>
        <w:autoSpaceDE w:val="0"/>
        <w:autoSpaceDN w:val="0"/>
        <w:adjustRightInd w:val="0"/>
        <w:jc w:val="both"/>
        <w:rPr>
          <w:rFonts w:ascii="Arial" w:hAnsi="Arial" w:cs="Arial"/>
          <w:sz w:val="22"/>
          <w:szCs w:val="22"/>
        </w:rPr>
      </w:pPr>
    </w:p>
    <w:p w14:paraId="0922358B" w14:textId="006CCF32" w:rsidR="00BC2124" w:rsidRDefault="00BC2124" w:rsidP="00BF35F1">
      <w:pPr>
        <w:autoSpaceDE w:val="0"/>
        <w:autoSpaceDN w:val="0"/>
        <w:adjustRightInd w:val="0"/>
        <w:jc w:val="both"/>
        <w:rPr>
          <w:rFonts w:ascii="Arial" w:hAnsi="Arial" w:cs="Arial"/>
          <w:sz w:val="22"/>
          <w:szCs w:val="22"/>
        </w:rPr>
      </w:pPr>
    </w:p>
    <w:p w14:paraId="69555F65" w14:textId="0B39824F" w:rsidR="00BC2124" w:rsidRDefault="00BC2124" w:rsidP="00BF35F1">
      <w:pPr>
        <w:autoSpaceDE w:val="0"/>
        <w:autoSpaceDN w:val="0"/>
        <w:adjustRightInd w:val="0"/>
        <w:jc w:val="both"/>
        <w:rPr>
          <w:rFonts w:ascii="Arial" w:hAnsi="Arial" w:cs="Arial"/>
          <w:sz w:val="22"/>
          <w:szCs w:val="22"/>
        </w:rPr>
      </w:pPr>
    </w:p>
    <w:p w14:paraId="3848BCC2" w14:textId="597E30D2" w:rsidR="00BC2124" w:rsidRDefault="00BC2124" w:rsidP="00BF35F1">
      <w:pPr>
        <w:autoSpaceDE w:val="0"/>
        <w:autoSpaceDN w:val="0"/>
        <w:adjustRightInd w:val="0"/>
        <w:jc w:val="both"/>
        <w:rPr>
          <w:rFonts w:ascii="Arial" w:hAnsi="Arial" w:cs="Arial"/>
          <w:sz w:val="22"/>
          <w:szCs w:val="22"/>
        </w:rPr>
      </w:pPr>
    </w:p>
    <w:p w14:paraId="5923DA07" w14:textId="4F703468" w:rsidR="00BC2124" w:rsidRDefault="00BC2124" w:rsidP="00BF35F1">
      <w:pPr>
        <w:autoSpaceDE w:val="0"/>
        <w:autoSpaceDN w:val="0"/>
        <w:adjustRightInd w:val="0"/>
        <w:jc w:val="both"/>
        <w:rPr>
          <w:rFonts w:ascii="Arial" w:hAnsi="Arial" w:cs="Arial"/>
          <w:sz w:val="22"/>
          <w:szCs w:val="22"/>
        </w:rPr>
      </w:pPr>
    </w:p>
    <w:p w14:paraId="1E9748E8" w14:textId="2CD4BEEE" w:rsidR="00BC2124" w:rsidRDefault="00BC2124" w:rsidP="00BF35F1">
      <w:pPr>
        <w:autoSpaceDE w:val="0"/>
        <w:autoSpaceDN w:val="0"/>
        <w:adjustRightInd w:val="0"/>
        <w:jc w:val="both"/>
        <w:rPr>
          <w:rFonts w:ascii="Arial" w:hAnsi="Arial" w:cs="Arial"/>
          <w:sz w:val="22"/>
          <w:szCs w:val="22"/>
        </w:rPr>
      </w:pPr>
    </w:p>
    <w:p w14:paraId="78AD7159" w14:textId="30E248B6" w:rsidR="00BC2124" w:rsidRDefault="00BC2124" w:rsidP="00BF35F1">
      <w:pPr>
        <w:autoSpaceDE w:val="0"/>
        <w:autoSpaceDN w:val="0"/>
        <w:adjustRightInd w:val="0"/>
        <w:jc w:val="both"/>
        <w:rPr>
          <w:rFonts w:ascii="Arial" w:hAnsi="Arial" w:cs="Arial"/>
          <w:sz w:val="22"/>
          <w:szCs w:val="22"/>
        </w:rPr>
      </w:pPr>
    </w:p>
    <w:p w14:paraId="740C3ED0" w14:textId="14D2A375" w:rsidR="00BC2124" w:rsidRDefault="00BC2124" w:rsidP="00BF35F1">
      <w:pPr>
        <w:autoSpaceDE w:val="0"/>
        <w:autoSpaceDN w:val="0"/>
        <w:adjustRightInd w:val="0"/>
        <w:jc w:val="both"/>
        <w:rPr>
          <w:rFonts w:ascii="Arial" w:hAnsi="Arial" w:cs="Arial"/>
          <w:sz w:val="22"/>
          <w:szCs w:val="22"/>
        </w:rPr>
      </w:pPr>
    </w:p>
    <w:p w14:paraId="6FD57693" w14:textId="6B32D2A5" w:rsidR="00BC2124" w:rsidRDefault="00BC2124" w:rsidP="00BF35F1">
      <w:pPr>
        <w:autoSpaceDE w:val="0"/>
        <w:autoSpaceDN w:val="0"/>
        <w:adjustRightInd w:val="0"/>
        <w:jc w:val="both"/>
        <w:rPr>
          <w:rFonts w:ascii="Arial" w:hAnsi="Arial" w:cs="Arial"/>
          <w:sz w:val="22"/>
          <w:szCs w:val="22"/>
        </w:rPr>
      </w:pPr>
    </w:p>
    <w:p w14:paraId="17C7FDDA" w14:textId="6E625C0D" w:rsidR="00BC2124" w:rsidRDefault="00BC2124" w:rsidP="00BF35F1">
      <w:pPr>
        <w:autoSpaceDE w:val="0"/>
        <w:autoSpaceDN w:val="0"/>
        <w:adjustRightInd w:val="0"/>
        <w:jc w:val="both"/>
        <w:rPr>
          <w:rFonts w:ascii="Arial" w:hAnsi="Arial" w:cs="Arial"/>
          <w:sz w:val="22"/>
          <w:szCs w:val="22"/>
        </w:rPr>
      </w:pPr>
    </w:p>
    <w:p w14:paraId="4E723FFB" w14:textId="100D5156" w:rsidR="00BC2124" w:rsidRDefault="00BC2124" w:rsidP="00BF35F1">
      <w:pPr>
        <w:autoSpaceDE w:val="0"/>
        <w:autoSpaceDN w:val="0"/>
        <w:adjustRightInd w:val="0"/>
        <w:jc w:val="both"/>
        <w:rPr>
          <w:rFonts w:ascii="Arial" w:hAnsi="Arial" w:cs="Arial"/>
          <w:sz w:val="22"/>
          <w:szCs w:val="22"/>
        </w:rPr>
      </w:pPr>
    </w:p>
    <w:p w14:paraId="69F5F8DA" w14:textId="1C58AE45" w:rsidR="00BC2124" w:rsidRDefault="00BC2124" w:rsidP="00BF35F1">
      <w:pPr>
        <w:autoSpaceDE w:val="0"/>
        <w:autoSpaceDN w:val="0"/>
        <w:adjustRightInd w:val="0"/>
        <w:jc w:val="both"/>
        <w:rPr>
          <w:rFonts w:ascii="Arial" w:hAnsi="Arial" w:cs="Arial"/>
          <w:sz w:val="22"/>
          <w:szCs w:val="22"/>
        </w:rPr>
      </w:pPr>
    </w:p>
    <w:p w14:paraId="11225633" w14:textId="6D51A0CA" w:rsidR="00BC2124" w:rsidRDefault="00BC2124" w:rsidP="00BF35F1">
      <w:pPr>
        <w:autoSpaceDE w:val="0"/>
        <w:autoSpaceDN w:val="0"/>
        <w:adjustRightInd w:val="0"/>
        <w:jc w:val="both"/>
        <w:rPr>
          <w:rFonts w:ascii="Arial" w:hAnsi="Arial" w:cs="Arial"/>
          <w:sz w:val="22"/>
          <w:szCs w:val="22"/>
        </w:rPr>
      </w:pPr>
    </w:p>
    <w:p w14:paraId="6F926369" w14:textId="5DFCA110" w:rsidR="00BC2124" w:rsidRDefault="00BC2124" w:rsidP="00BF35F1">
      <w:pPr>
        <w:autoSpaceDE w:val="0"/>
        <w:autoSpaceDN w:val="0"/>
        <w:adjustRightInd w:val="0"/>
        <w:jc w:val="both"/>
        <w:rPr>
          <w:rFonts w:ascii="Arial" w:hAnsi="Arial" w:cs="Arial"/>
          <w:sz w:val="22"/>
          <w:szCs w:val="22"/>
        </w:rPr>
      </w:pPr>
    </w:p>
    <w:p w14:paraId="3FBBCEA2" w14:textId="22F3054E" w:rsidR="00BC2124" w:rsidRDefault="00BC2124" w:rsidP="00BF35F1">
      <w:pPr>
        <w:autoSpaceDE w:val="0"/>
        <w:autoSpaceDN w:val="0"/>
        <w:adjustRightInd w:val="0"/>
        <w:jc w:val="both"/>
        <w:rPr>
          <w:rFonts w:ascii="Arial" w:hAnsi="Arial" w:cs="Arial"/>
          <w:sz w:val="22"/>
          <w:szCs w:val="22"/>
        </w:rPr>
      </w:pPr>
    </w:p>
    <w:p w14:paraId="601F3CC1" w14:textId="296A9387" w:rsidR="00BC2124" w:rsidRDefault="00BC2124" w:rsidP="00BF35F1">
      <w:pPr>
        <w:autoSpaceDE w:val="0"/>
        <w:autoSpaceDN w:val="0"/>
        <w:adjustRightInd w:val="0"/>
        <w:jc w:val="both"/>
        <w:rPr>
          <w:rFonts w:ascii="Arial" w:hAnsi="Arial" w:cs="Arial"/>
          <w:sz w:val="22"/>
          <w:szCs w:val="22"/>
        </w:rPr>
      </w:pPr>
    </w:p>
    <w:p w14:paraId="78AA6C98" w14:textId="3D14F928" w:rsidR="00BC2124" w:rsidRDefault="00BC2124" w:rsidP="00BF35F1">
      <w:pPr>
        <w:autoSpaceDE w:val="0"/>
        <w:autoSpaceDN w:val="0"/>
        <w:adjustRightInd w:val="0"/>
        <w:jc w:val="both"/>
        <w:rPr>
          <w:rFonts w:ascii="Arial" w:hAnsi="Arial" w:cs="Arial"/>
          <w:sz w:val="22"/>
          <w:szCs w:val="22"/>
        </w:rPr>
      </w:pPr>
    </w:p>
    <w:p w14:paraId="68A749C6" w14:textId="74C60D63" w:rsidR="00BC2124" w:rsidRDefault="00BC2124" w:rsidP="00BF35F1">
      <w:pPr>
        <w:autoSpaceDE w:val="0"/>
        <w:autoSpaceDN w:val="0"/>
        <w:adjustRightInd w:val="0"/>
        <w:jc w:val="both"/>
        <w:rPr>
          <w:rFonts w:ascii="Arial" w:hAnsi="Arial" w:cs="Arial"/>
          <w:sz w:val="22"/>
          <w:szCs w:val="22"/>
        </w:rPr>
      </w:pPr>
    </w:p>
    <w:p w14:paraId="6CFC94B6" w14:textId="30E1ECCD" w:rsidR="00BC2124" w:rsidRDefault="00BC2124" w:rsidP="00BF35F1">
      <w:pPr>
        <w:autoSpaceDE w:val="0"/>
        <w:autoSpaceDN w:val="0"/>
        <w:adjustRightInd w:val="0"/>
        <w:jc w:val="both"/>
        <w:rPr>
          <w:rFonts w:ascii="Arial" w:hAnsi="Arial" w:cs="Arial"/>
          <w:sz w:val="22"/>
          <w:szCs w:val="22"/>
        </w:rPr>
      </w:pPr>
    </w:p>
    <w:p w14:paraId="6646307D" w14:textId="2DBF1835" w:rsidR="00BC2124" w:rsidRDefault="00BC2124" w:rsidP="00BF35F1">
      <w:pPr>
        <w:autoSpaceDE w:val="0"/>
        <w:autoSpaceDN w:val="0"/>
        <w:adjustRightInd w:val="0"/>
        <w:jc w:val="both"/>
        <w:rPr>
          <w:rFonts w:ascii="Arial" w:hAnsi="Arial" w:cs="Arial"/>
          <w:sz w:val="22"/>
          <w:szCs w:val="22"/>
        </w:rPr>
      </w:pPr>
    </w:p>
    <w:p w14:paraId="17107935" w14:textId="6E069276" w:rsidR="00BC2124" w:rsidRDefault="00BC2124" w:rsidP="00BF35F1">
      <w:pPr>
        <w:autoSpaceDE w:val="0"/>
        <w:autoSpaceDN w:val="0"/>
        <w:adjustRightInd w:val="0"/>
        <w:jc w:val="both"/>
        <w:rPr>
          <w:rFonts w:ascii="Arial" w:hAnsi="Arial" w:cs="Arial"/>
          <w:sz w:val="22"/>
          <w:szCs w:val="22"/>
        </w:rPr>
      </w:pPr>
    </w:p>
    <w:p w14:paraId="0D2D9927" w14:textId="29593061" w:rsidR="00BC2124" w:rsidRDefault="00BC2124" w:rsidP="00BF35F1">
      <w:pPr>
        <w:autoSpaceDE w:val="0"/>
        <w:autoSpaceDN w:val="0"/>
        <w:adjustRightInd w:val="0"/>
        <w:jc w:val="both"/>
        <w:rPr>
          <w:rFonts w:ascii="Arial" w:hAnsi="Arial" w:cs="Arial"/>
          <w:sz w:val="22"/>
          <w:szCs w:val="22"/>
        </w:rPr>
      </w:pPr>
    </w:p>
    <w:p w14:paraId="5DA1D074" w14:textId="23C6DC77" w:rsidR="00BC2124" w:rsidRDefault="00BC2124" w:rsidP="00BF35F1">
      <w:pPr>
        <w:autoSpaceDE w:val="0"/>
        <w:autoSpaceDN w:val="0"/>
        <w:adjustRightInd w:val="0"/>
        <w:jc w:val="both"/>
        <w:rPr>
          <w:rFonts w:ascii="Arial" w:hAnsi="Arial" w:cs="Arial"/>
          <w:sz w:val="22"/>
          <w:szCs w:val="22"/>
        </w:rPr>
      </w:pPr>
    </w:p>
    <w:p w14:paraId="1F049168" w14:textId="0D4B03E6" w:rsidR="00BC2124" w:rsidRDefault="00BC2124" w:rsidP="00BF35F1">
      <w:pPr>
        <w:autoSpaceDE w:val="0"/>
        <w:autoSpaceDN w:val="0"/>
        <w:adjustRightInd w:val="0"/>
        <w:jc w:val="both"/>
        <w:rPr>
          <w:rFonts w:ascii="Arial" w:hAnsi="Arial" w:cs="Arial"/>
          <w:sz w:val="22"/>
          <w:szCs w:val="22"/>
        </w:rPr>
      </w:pPr>
    </w:p>
    <w:p w14:paraId="11E13C1D" w14:textId="08CBE8CC" w:rsidR="00BC2124" w:rsidRDefault="00BC2124" w:rsidP="00BF35F1">
      <w:pPr>
        <w:autoSpaceDE w:val="0"/>
        <w:autoSpaceDN w:val="0"/>
        <w:adjustRightInd w:val="0"/>
        <w:jc w:val="both"/>
        <w:rPr>
          <w:rFonts w:ascii="Arial" w:hAnsi="Arial" w:cs="Arial"/>
          <w:sz w:val="22"/>
          <w:szCs w:val="22"/>
        </w:rPr>
      </w:pPr>
    </w:p>
    <w:p w14:paraId="11AE9FCC" w14:textId="733505BC" w:rsidR="00BC2124" w:rsidRDefault="00BC2124" w:rsidP="00BF35F1">
      <w:pPr>
        <w:autoSpaceDE w:val="0"/>
        <w:autoSpaceDN w:val="0"/>
        <w:adjustRightInd w:val="0"/>
        <w:jc w:val="both"/>
        <w:rPr>
          <w:rFonts w:ascii="Arial" w:hAnsi="Arial" w:cs="Arial"/>
          <w:sz w:val="22"/>
          <w:szCs w:val="22"/>
        </w:rPr>
      </w:pPr>
    </w:p>
    <w:p w14:paraId="5429F914" w14:textId="694550CD" w:rsidR="00BC2124" w:rsidRDefault="00BC2124" w:rsidP="00BF35F1">
      <w:pPr>
        <w:autoSpaceDE w:val="0"/>
        <w:autoSpaceDN w:val="0"/>
        <w:adjustRightInd w:val="0"/>
        <w:jc w:val="both"/>
        <w:rPr>
          <w:rFonts w:ascii="Arial" w:hAnsi="Arial" w:cs="Arial"/>
          <w:sz w:val="22"/>
          <w:szCs w:val="22"/>
        </w:rPr>
      </w:pP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187859" w14:paraId="511F98F0" w14:textId="77777777">
        <w:tc>
          <w:tcPr>
            <w:tcW w:w="10135" w:type="dxa"/>
            <w:tcBorders>
              <w:top w:val="nil"/>
              <w:left w:val="nil"/>
              <w:bottom w:val="double" w:sz="18" w:space="0" w:color="auto"/>
              <w:right w:val="nil"/>
            </w:tcBorders>
          </w:tcPr>
          <w:bookmarkEnd w:id="8"/>
          <w:p w14:paraId="1690EEA3" w14:textId="77777777" w:rsidR="00D56F88" w:rsidRPr="00187859" w:rsidRDefault="00D56F88" w:rsidP="00CF4788">
            <w:pPr>
              <w:pStyle w:val="Glava"/>
              <w:tabs>
                <w:tab w:val="clear" w:pos="4536"/>
                <w:tab w:val="clear" w:pos="9072"/>
              </w:tabs>
              <w:jc w:val="both"/>
              <w:rPr>
                <w:rFonts w:cs="Arial"/>
                <w:sz w:val="24"/>
                <w:szCs w:val="24"/>
              </w:rPr>
            </w:pPr>
            <w:r w:rsidRPr="00187859">
              <w:rPr>
                <w:rFonts w:cs="Arial"/>
                <w:b/>
                <w:sz w:val="24"/>
                <w:szCs w:val="24"/>
              </w:rPr>
              <w:lastRenderedPageBreak/>
              <w:t>IV. NAČIN UGOTAVLJANJA IZPOLNJEVANJA POGOJEV</w:t>
            </w:r>
          </w:p>
        </w:tc>
      </w:tr>
    </w:tbl>
    <w:p w14:paraId="443B1218" w14:textId="77777777" w:rsidR="00DD162B" w:rsidRDefault="00DD162B" w:rsidP="00CF4788">
      <w:pPr>
        <w:jc w:val="both"/>
        <w:rPr>
          <w:rFonts w:ascii="Arial" w:hAnsi="Arial" w:cs="Arial"/>
          <w:sz w:val="22"/>
          <w:szCs w:val="22"/>
        </w:rPr>
      </w:pPr>
    </w:p>
    <w:p w14:paraId="2931F391" w14:textId="77777777" w:rsidR="0038711C" w:rsidRPr="00161E8C" w:rsidRDefault="0038711C" w:rsidP="0038711C">
      <w:pPr>
        <w:jc w:val="both"/>
        <w:rPr>
          <w:rFonts w:ascii="Arial" w:hAnsi="Arial" w:cs="Arial"/>
          <w:sz w:val="22"/>
          <w:szCs w:val="22"/>
        </w:rPr>
      </w:pPr>
      <w:r w:rsidRPr="00187859">
        <w:rPr>
          <w:rFonts w:ascii="Arial" w:hAnsi="Arial" w:cs="Arial"/>
          <w:sz w:val="22"/>
          <w:szCs w:val="22"/>
        </w:rPr>
        <w:t xml:space="preserve">Naročnik bo izpolnjevanje pogojev ugotavljal iz razpisne dokumentacije, ki jo izpolni ponudnik in vseh zahtevanih listin, ki jih bo ponudnik priložil. Če ponudba ne vsebuje vseh zahtevanih </w:t>
      </w:r>
      <w:r w:rsidRPr="00161E8C">
        <w:rPr>
          <w:rFonts w:ascii="Arial" w:hAnsi="Arial" w:cs="Arial"/>
          <w:sz w:val="22"/>
          <w:szCs w:val="22"/>
        </w:rPr>
        <w:t>elementov bo</w:t>
      </w:r>
      <w:r w:rsidRPr="00161E8C">
        <w:t xml:space="preserve"> </w:t>
      </w:r>
      <w:r w:rsidRPr="00161E8C">
        <w:rPr>
          <w:rFonts w:ascii="Arial" w:hAnsi="Arial" w:cs="Arial"/>
          <w:sz w:val="22"/>
          <w:szCs w:val="22"/>
        </w:rPr>
        <w:t>po dopustnih dopolnitvah in spremembah, v skladu z  89. členom ZJN-3,  izključena.</w:t>
      </w:r>
    </w:p>
    <w:p w14:paraId="7C59DB23" w14:textId="77777777" w:rsidR="0038711C" w:rsidRPr="00161E8C" w:rsidRDefault="0038711C" w:rsidP="0038711C">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00"/>
        <w:gridCol w:w="780"/>
      </w:tblGrid>
      <w:tr w:rsidR="0038711C" w:rsidRPr="002D7816" w14:paraId="04BEF40A" w14:textId="77777777" w:rsidTr="0038711C">
        <w:tc>
          <w:tcPr>
            <w:tcW w:w="425" w:type="dxa"/>
          </w:tcPr>
          <w:p w14:paraId="1E38C946" w14:textId="77777777" w:rsidR="0038711C" w:rsidRPr="00161E8C" w:rsidRDefault="0038711C" w:rsidP="0038711C">
            <w:pPr>
              <w:rPr>
                <w:rFonts w:ascii="Arial" w:hAnsi="Arial" w:cs="Arial"/>
                <w:szCs w:val="22"/>
              </w:rPr>
            </w:pPr>
            <w:r w:rsidRPr="00161E8C">
              <w:rPr>
                <w:rFonts w:ascii="Arial" w:hAnsi="Arial" w:cs="Arial"/>
                <w:b/>
                <w:sz w:val="22"/>
                <w:szCs w:val="22"/>
              </w:rPr>
              <w:t>A.</w:t>
            </w:r>
          </w:p>
        </w:tc>
        <w:tc>
          <w:tcPr>
            <w:tcW w:w="8009" w:type="dxa"/>
            <w:gridSpan w:val="3"/>
          </w:tcPr>
          <w:p w14:paraId="038E4A24" w14:textId="77777777" w:rsidR="0038711C" w:rsidRPr="00161E8C" w:rsidRDefault="0038711C" w:rsidP="0038711C">
            <w:pPr>
              <w:rPr>
                <w:rFonts w:ascii="Arial" w:hAnsi="Arial" w:cs="Arial"/>
                <w:szCs w:val="22"/>
              </w:rPr>
            </w:pPr>
            <w:r w:rsidRPr="00161E8C">
              <w:rPr>
                <w:rFonts w:ascii="Arial" w:hAnsi="Arial" w:cs="Arial"/>
                <w:b/>
                <w:sz w:val="22"/>
                <w:szCs w:val="22"/>
              </w:rPr>
              <w:t>Pogoji za priznanje sposobnosti ponudnika (75. - 81. člen ZJN-3)</w:t>
            </w:r>
          </w:p>
        </w:tc>
      </w:tr>
      <w:tr w:rsidR="0038711C" w:rsidRPr="00CE2958" w14:paraId="7F24CD85"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nil"/>
              <w:right w:val="single" w:sz="6" w:space="0" w:color="auto"/>
            </w:tcBorders>
          </w:tcPr>
          <w:p w14:paraId="2CA4D683" w14:textId="77777777" w:rsidR="0038711C" w:rsidRPr="00CE2958" w:rsidRDefault="0038711C" w:rsidP="0038711C">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14:paraId="4AC61FE1" w14:textId="77777777" w:rsidR="0038711C" w:rsidRPr="00CE2958" w:rsidRDefault="0038711C" w:rsidP="0038711C">
            <w:pPr>
              <w:jc w:val="center"/>
              <w:rPr>
                <w:rFonts w:ascii="Arial" w:hAnsi="Arial" w:cs="Arial"/>
                <w:b/>
                <w:szCs w:val="22"/>
              </w:rPr>
            </w:pPr>
            <w:r w:rsidRPr="00CE2958">
              <w:rPr>
                <w:rFonts w:ascii="Arial" w:hAnsi="Arial" w:cs="Arial"/>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2DC1CEBC" w14:textId="77777777" w:rsidR="0038711C" w:rsidRPr="00CE2958" w:rsidRDefault="0038711C" w:rsidP="0038711C">
            <w:pPr>
              <w:jc w:val="center"/>
              <w:rPr>
                <w:rFonts w:ascii="Arial" w:hAnsi="Arial" w:cs="Arial"/>
                <w:b/>
                <w:szCs w:val="22"/>
              </w:rPr>
            </w:pPr>
            <w:r w:rsidRPr="00CE2958">
              <w:rPr>
                <w:rFonts w:ascii="Arial" w:hAnsi="Arial" w:cs="Arial"/>
                <w:b/>
                <w:sz w:val="22"/>
                <w:szCs w:val="22"/>
              </w:rPr>
              <w:t>USTREZA</w:t>
            </w:r>
          </w:p>
        </w:tc>
      </w:tr>
      <w:tr w:rsidR="0038711C" w:rsidRPr="00CE2958" w14:paraId="0456CEDC"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41ED759B" w14:textId="77777777" w:rsidR="0038711C" w:rsidRPr="00CE2958" w:rsidRDefault="0038711C" w:rsidP="0038711C">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14:paraId="4DC592C0" w14:textId="77777777" w:rsidR="0038711C" w:rsidRPr="00CE2958" w:rsidRDefault="0038711C" w:rsidP="0038711C">
            <w:pPr>
              <w:jc w:val="center"/>
              <w:rPr>
                <w:rFonts w:ascii="Arial" w:hAnsi="Arial" w:cs="Arial"/>
                <w:b/>
                <w:szCs w:val="22"/>
              </w:rPr>
            </w:pPr>
          </w:p>
        </w:tc>
        <w:tc>
          <w:tcPr>
            <w:tcW w:w="700" w:type="dxa"/>
            <w:tcBorders>
              <w:top w:val="single" w:sz="6" w:space="0" w:color="auto"/>
              <w:left w:val="single" w:sz="6" w:space="0" w:color="auto"/>
              <w:bottom w:val="single" w:sz="6" w:space="0" w:color="auto"/>
              <w:right w:val="single" w:sz="6" w:space="0" w:color="auto"/>
            </w:tcBorders>
          </w:tcPr>
          <w:p w14:paraId="2F9BA89E" w14:textId="77777777" w:rsidR="0038711C" w:rsidRPr="00CE2958" w:rsidRDefault="0038711C" w:rsidP="0038711C">
            <w:pPr>
              <w:jc w:val="center"/>
              <w:rPr>
                <w:rFonts w:ascii="Arial" w:hAnsi="Arial" w:cs="Arial"/>
                <w:b/>
                <w:szCs w:val="22"/>
              </w:rPr>
            </w:pPr>
            <w:r w:rsidRPr="00CE2958">
              <w:rPr>
                <w:rFonts w:ascii="Arial" w:hAnsi="Arial" w:cs="Arial"/>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01A07936" w14:textId="77777777" w:rsidR="0038711C" w:rsidRPr="00CE2958" w:rsidRDefault="0038711C" w:rsidP="0038711C">
            <w:pPr>
              <w:jc w:val="center"/>
              <w:rPr>
                <w:rFonts w:ascii="Arial" w:hAnsi="Arial" w:cs="Arial"/>
                <w:b/>
                <w:szCs w:val="22"/>
              </w:rPr>
            </w:pPr>
            <w:r w:rsidRPr="00CE2958">
              <w:rPr>
                <w:rFonts w:ascii="Arial" w:hAnsi="Arial" w:cs="Arial"/>
                <w:b/>
                <w:sz w:val="22"/>
                <w:szCs w:val="22"/>
              </w:rPr>
              <w:t>NE</w:t>
            </w:r>
          </w:p>
        </w:tc>
      </w:tr>
      <w:tr w:rsidR="0038711C" w:rsidRPr="00CE2958" w14:paraId="049C9E30"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114A70EB" w14:textId="77777777" w:rsidR="0038711C" w:rsidRPr="00CE2958" w:rsidRDefault="0038711C" w:rsidP="0038711C">
            <w:pPr>
              <w:tabs>
                <w:tab w:val="left" w:pos="708"/>
                <w:tab w:val="center" w:pos="4536"/>
                <w:tab w:val="right" w:pos="9072"/>
              </w:tabs>
              <w:rPr>
                <w:rFonts w:ascii="Arial" w:hAnsi="Arial" w:cs="Arial"/>
                <w:szCs w:val="22"/>
              </w:rPr>
            </w:pPr>
            <w:r w:rsidRPr="00CE2958">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14:paraId="6FDA9FAC" w14:textId="77777777" w:rsidR="0038711C" w:rsidRPr="008E2A77" w:rsidRDefault="0038711C" w:rsidP="0038711C">
            <w:pPr>
              <w:rPr>
                <w:rFonts w:ascii="Arial" w:hAnsi="Arial" w:cs="Arial"/>
                <w:szCs w:val="22"/>
              </w:rPr>
            </w:pPr>
            <w:r w:rsidRPr="008E2A77">
              <w:rPr>
                <w:rFonts w:ascii="Arial" w:hAnsi="Arial" w:cs="Arial"/>
                <w:sz w:val="22"/>
                <w:szCs w:val="22"/>
              </w:rPr>
              <w:t>Razpisni obrazec št. 4</w:t>
            </w:r>
          </w:p>
          <w:p w14:paraId="312C822D" w14:textId="77777777" w:rsidR="0038711C" w:rsidRPr="008E2A77" w:rsidRDefault="0038711C" w:rsidP="006E45D2">
            <w:pPr>
              <w:rPr>
                <w:rFonts w:ascii="Arial" w:hAnsi="Arial" w:cs="Arial"/>
                <w:szCs w:val="22"/>
              </w:rPr>
            </w:pPr>
            <w:r w:rsidRPr="008E2A77">
              <w:rPr>
                <w:rFonts w:ascii="Arial" w:hAnsi="Arial" w:cs="Arial"/>
                <w:sz w:val="22"/>
                <w:szCs w:val="22"/>
              </w:rPr>
              <w:t>Podpisana izjava o informacijah o izpolnjevanju pogojev po ZJN-3 in priložen ESPD.</w:t>
            </w:r>
          </w:p>
        </w:tc>
        <w:tc>
          <w:tcPr>
            <w:tcW w:w="700" w:type="dxa"/>
            <w:tcBorders>
              <w:top w:val="nil"/>
              <w:left w:val="single" w:sz="6" w:space="0" w:color="auto"/>
              <w:bottom w:val="single" w:sz="6" w:space="0" w:color="auto"/>
              <w:right w:val="single" w:sz="6" w:space="0" w:color="auto"/>
            </w:tcBorders>
          </w:tcPr>
          <w:p w14:paraId="138ACB99" w14:textId="77777777" w:rsidR="0038711C" w:rsidRPr="00CE2958"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4EB1587D" w14:textId="77777777" w:rsidR="0038711C" w:rsidRPr="00CE2958" w:rsidRDefault="0038711C" w:rsidP="0038711C">
            <w:pPr>
              <w:rPr>
                <w:rFonts w:ascii="Arial" w:hAnsi="Arial" w:cs="Arial"/>
                <w:szCs w:val="22"/>
              </w:rPr>
            </w:pPr>
          </w:p>
        </w:tc>
      </w:tr>
      <w:tr w:rsidR="0038711C" w:rsidRPr="00CE2958" w14:paraId="4835177C"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076D44B3" w14:textId="77777777" w:rsidR="0038711C" w:rsidRPr="00CE2958" w:rsidRDefault="0038711C" w:rsidP="0038711C">
            <w:pPr>
              <w:tabs>
                <w:tab w:val="left" w:pos="708"/>
                <w:tab w:val="center" w:pos="4536"/>
                <w:tab w:val="right" w:pos="9072"/>
              </w:tabs>
              <w:rPr>
                <w:rFonts w:ascii="Arial" w:hAnsi="Arial" w:cs="Arial"/>
                <w:szCs w:val="22"/>
              </w:rPr>
            </w:pPr>
            <w:r w:rsidRPr="00CE2958">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14:paraId="05F12F6B" w14:textId="77777777" w:rsidR="0038711C" w:rsidRPr="008E2A77" w:rsidRDefault="0038711C" w:rsidP="0038711C">
            <w:pPr>
              <w:rPr>
                <w:rFonts w:ascii="Arial" w:hAnsi="Arial" w:cs="Arial"/>
                <w:szCs w:val="22"/>
                <w:u w:val="single"/>
              </w:rPr>
            </w:pPr>
            <w:r w:rsidRPr="008E2A77">
              <w:rPr>
                <w:rFonts w:ascii="Arial" w:hAnsi="Arial" w:cs="Arial"/>
                <w:sz w:val="22"/>
                <w:szCs w:val="22"/>
                <w:u w:val="single"/>
              </w:rPr>
              <w:t>Pri ponudniku ne obstaja razlog za izključitev:</w:t>
            </w:r>
          </w:p>
          <w:p w14:paraId="10B4CBAE" w14:textId="77777777" w:rsidR="0038711C" w:rsidRPr="008E2A77" w:rsidRDefault="0038711C" w:rsidP="0038711C">
            <w:pPr>
              <w:jc w:val="both"/>
              <w:rPr>
                <w:rFonts w:ascii="Arial" w:hAnsi="Arial" w:cs="Arial"/>
                <w:szCs w:val="22"/>
              </w:rPr>
            </w:pPr>
            <w:r w:rsidRPr="008E2A77">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02F68158" w14:textId="77777777" w:rsidR="0038711C" w:rsidRPr="008E2A77" w:rsidRDefault="0038711C" w:rsidP="0038711C">
            <w:pPr>
              <w:jc w:val="both"/>
              <w:rPr>
                <w:rFonts w:ascii="Arial" w:hAnsi="Arial" w:cs="Arial"/>
                <w:szCs w:val="22"/>
              </w:rPr>
            </w:pPr>
          </w:p>
          <w:p w14:paraId="45CCCA1C" w14:textId="77777777" w:rsidR="0038711C" w:rsidRPr="008E2A77" w:rsidRDefault="0038711C" w:rsidP="0038711C">
            <w:pPr>
              <w:jc w:val="both"/>
              <w:rPr>
                <w:rFonts w:ascii="Arial" w:hAnsi="Arial" w:cs="Arial"/>
                <w:szCs w:val="22"/>
              </w:rPr>
            </w:pPr>
            <w:r w:rsidRPr="008E2A77">
              <w:rPr>
                <w:rFonts w:ascii="Arial" w:hAnsi="Arial" w:cs="Arial"/>
                <w:sz w:val="22"/>
                <w:szCs w:val="22"/>
              </w:rPr>
              <w:t>b.)</w:t>
            </w:r>
            <w:r w:rsidRPr="008E2A77">
              <w:t xml:space="preserve"> </w:t>
            </w:r>
            <w:r w:rsidRPr="008E2A77">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5C727667" w14:textId="77777777" w:rsidR="0038711C" w:rsidRPr="008E2A77" w:rsidRDefault="0038711C" w:rsidP="0038711C">
            <w:pPr>
              <w:jc w:val="both"/>
              <w:rPr>
                <w:rFonts w:ascii="Arial" w:hAnsi="Arial" w:cs="Arial"/>
                <w:szCs w:val="22"/>
              </w:rPr>
            </w:pPr>
          </w:p>
          <w:p w14:paraId="2E354348" w14:textId="1DFF7FDE" w:rsidR="0038711C" w:rsidRPr="00740EB1" w:rsidRDefault="0038711C" w:rsidP="0038711C">
            <w:pPr>
              <w:jc w:val="both"/>
              <w:rPr>
                <w:rFonts w:ascii="Arial" w:hAnsi="Arial" w:cs="Arial"/>
                <w:szCs w:val="22"/>
              </w:rPr>
            </w:pPr>
            <w:r w:rsidRPr="00740EB1">
              <w:rPr>
                <w:rFonts w:ascii="Arial" w:hAnsi="Arial" w:cs="Arial"/>
                <w:sz w:val="22"/>
                <w:szCs w:val="22"/>
              </w:rPr>
              <w:t xml:space="preserve">c.) gospodarski subjekt ni uvrščen v evidenco </w:t>
            </w:r>
            <w:r w:rsidR="00740EB1" w:rsidRPr="00740EB1">
              <w:rPr>
                <w:rFonts w:ascii="Arial" w:hAnsi="Arial" w:cs="Arial"/>
                <w:sz w:val="22"/>
                <w:szCs w:val="22"/>
              </w:rPr>
              <w:t>gospodarskih subjektov z izrečenimi stranskimi sankcijami izločitve iz postopkov javnega naročanja;</w:t>
            </w:r>
          </w:p>
          <w:p w14:paraId="4C62F048" w14:textId="77777777" w:rsidR="0038711C" w:rsidRPr="00740EB1" w:rsidRDefault="0038711C" w:rsidP="0038711C">
            <w:pPr>
              <w:jc w:val="both"/>
              <w:rPr>
                <w:rFonts w:ascii="Arial" w:hAnsi="Arial" w:cs="Arial"/>
                <w:szCs w:val="22"/>
              </w:rPr>
            </w:pPr>
          </w:p>
          <w:p w14:paraId="0AA8CCCE" w14:textId="77777777" w:rsidR="0038711C" w:rsidRPr="008E2A77" w:rsidRDefault="0038711C" w:rsidP="0038711C">
            <w:pPr>
              <w:jc w:val="both"/>
              <w:rPr>
                <w:rFonts w:ascii="Arial" w:hAnsi="Arial" w:cs="Arial"/>
                <w:szCs w:val="22"/>
              </w:rPr>
            </w:pPr>
            <w:r w:rsidRPr="00740EB1">
              <w:rPr>
                <w:rFonts w:ascii="Arial" w:hAnsi="Arial" w:cs="Arial"/>
                <w:sz w:val="22"/>
                <w:szCs w:val="22"/>
              </w:rPr>
              <w:t xml:space="preserve">d.) </w:t>
            </w:r>
            <w:r w:rsidR="00754448" w:rsidRPr="00740EB1">
              <w:rPr>
                <w:rFonts w:ascii="Arial" w:hAnsi="Arial"/>
                <w:sz w:val="22"/>
                <w:szCs w:val="22"/>
              </w:rPr>
              <w:t xml:space="preserve">pri </w:t>
            </w:r>
            <w:r w:rsidR="00754448" w:rsidRPr="00740EB1">
              <w:rPr>
                <w:rFonts w:ascii="Arial" w:hAnsi="Arial" w:cs="Arial"/>
                <w:color w:val="000000"/>
                <w:sz w:val="22"/>
                <w:szCs w:val="22"/>
                <w:shd w:val="clear" w:color="auto" w:fill="FFFFFF"/>
              </w:rPr>
              <w:t>gospodarskem subjektu v zadnjih</w:t>
            </w:r>
            <w:r w:rsidR="00754448" w:rsidRPr="002416AD">
              <w:rPr>
                <w:rFonts w:ascii="Arial" w:hAnsi="Arial" w:cs="Arial"/>
                <w:color w:val="000000"/>
                <w:sz w:val="22"/>
                <w:szCs w:val="22"/>
                <w:shd w:val="clear" w:color="auto" w:fill="FFFFFF"/>
              </w:rPr>
              <w:t xml:space="preserve"> treh letih pred potekom roka za oddajo ponudb ali prijav pristojni organ Republike Slovenije ali druge države članice ali tretje države ni</w:t>
            </w:r>
            <w:r w:rsidR="00754448" w:rsidRPr="002416AD">
              <w:rPr>
                <w:rFonts w:ascii="Arial" w:hAnsi="Arial"/>
                <w:color w:val="000000"/>
                <w:sz w:val="22"/>
                <w:szCs w:val="22"/>
                <w:shd w:val="clear" w:color="auto" w:fill="FFFFFF"/>
              </w:rPr>
              <w:t>sta</w:t>
            </w:r>
            <w:r w:rsidR="00754448" w:rsidRPr="002416AD">
              <w:rPr>
                <w:rFonts w:ascii="Arial" w:hAnsi="Arial" w:cs="Arial"/>
                <w:color w:val="000000"/>
                <w:sz w:val="22"/>
                <w:szCs w:val="22"/>
                <w:shd w:val="clear" w:color="auto" w:fill="FFFFFF"/>
              </w:rPr>
              <w:t xml:space="preserve"> bil</w:t>
            </w:r>
            <w:r w:rsidR="00754448" w:rsidRPr="002416AD">
              <w:rPr>
                <w:rFonts w:ascii="Arial" w:hAnsi="Arial"/>
                <w:color w:val="000000"/>
                <w:sz w:val="22"/>
                <w:szCs w:val="22"/>
                <w:shd w:val="clear" w:color="auto" w:fill="FFFFFF"/>
              </w:rPr>
              <w:t>i</w:t>
            </w:r>
            <w:r w:rsidR="00754448" w:rsidRPr="002416AD">
              <w:rPr>
                <w:rFonts w:ascii="Arial" w:hAnsi="Arial" w:cs="Arial"/>
                <w:color w:val="000000"/>
                <w:sz w:val="22"/>
                <w:szCs w:val="22"/>
                <w:shd w:val="clear" w:color="auto" w:fill="FFFFFF"/>
              </w:rPr>
              <w:t xml:space="preserve">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08C5BBBA" w14:textId="77777777" w:rsidR="0038711C" w:rsidRPr="008E2A77" w:rsidRDefault="0038711C" w:rsidP="0038711C">
            <w:pPr>
              <w:rPr>
                <w:rFonts w:ascii="Arial" w:hAnsi="Arial" w:cs="Arial"/>
                <w:szCs w:val="22"/>
              </w:rPr>
            </w:pPr>
          </w:p>
          <w:p w14:paraId="24BF8D96" w14:textId="77777777" w:rsidR="0038711C" w:rsidRPr="008E2A77" w:rsidRDefault="0038711C" w:rsidP="0038711C">
            <w:pPr>
              <w:jc w:val="both"/>
              <w:rPr>
                <w:rFonts w:ascii="Arial" w:hAnsi="Arial" w:cs="Arial"/>
                <w:szCs w:val="22"/>
              </w:rPr>
            </w:pPr>
            <w:r w:rsidRPr="008E2A77">
              <w:rPr>
                <w:rFonts w:ascii="Arial" w:hAnsi="Arial" w:cs="Arial"/>
                <w:sz w:val="22"/>
                <w:szCs w:val="22"/>
              </w:rPr>
              <w:t>e.) gospodarski subjekt ni kršil svojih obveznosti na področju okoljske, socialne in delovne zakonodaje.</w:t>
            </w:r>
          </w:p>
          <w:p w14:paraId="63A7841D" w14:textId="77777777" w:rsidR="0038711C" w:rsidRPr="008E2A77" w:rsidRDefault="0038711C" w:rsidP="0038711C">
            <w:pPr>
              <w:jc w:val="both"/>
              <w:rPr>
                <w:rFonts w:ascii="Arial" w:hAnsi="Arial" w:cs="Arial"/>
                <w:szCs w:val="22"/>
              </w:rPr>
            </w:pPr>
          </w:p>
          <w:p w14:paraId="2C843776" w14:textId="77777777" w:rsidR="0038711C" w:rsidRPr="008E2A77" w:rsidRDefault="0038711C" w:rsidP="0038711C">
            <w:pPr>
              <w:jc w:val="both"/>
              <w:rPr>
                <w:rFonts w:ascii="Arial" w:hAnsi="Arial" w:cs="Arial"/>
                <w:szCs w:val="22"/>
              </w:rPr>
            </w:pPr>
            <w:r w:rsidRPr="008E2A77">
              <w:rPr>
                <w:rFonts w:ascii="Arial" w:hAnsi="Arial" w:cs="Arial"/>
                <w:sz w:val="22"/>
                <w:szCs w:val="22"/>
              </w:rPr>
              <w:t>f.)</w:t>
            </w:r>
            <w:r w:rsidRPr="008E2A77">
              <w:t xml:space="preserve"> </w:t>
            </w:r>
            <w:r w:rsidRPr="008E2A77">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8E2A77">
              <w:rPr>
                <w:rFonts w:ascii="Arial" w:hAnsi="Arial" w:cs="Arial"/>
                <w:sz w:val="22"/>
                <w:szCs w:val="22"/>
              </w:rPr>
              <w:lastRenderedPageBreak/>
              <w:t>v skladu s predpisi druge države nad njim začel postopek ali pa je nastal položaj z enakimi pravnimi posledicami.</w:t>
            </w:r>
          </w:p>
          <w:p w14:paraId="6750650F" w14:textId="77777777" w:rsidR="0038711C" w:rsidRPr="008E2A77" w:rsidRDefault="0038711C" w:rsidP="0038711C">
            <w:pPr>
              <w:jc w:val="both"/>
              <w:rPr>
                <w:rFonts w:ascii="Arial" w:hAnsi="Arial" w:cs="Arial"/>
                <w:szCs w:val="22"/>
              </w:rPr>
            </w:pPr>
          </w:p>
          <w:p w14:paraId="1241DD53" w14:textId="77777777" w:rsidR="0038711C" w:rsidRPr="008E2A77" w:rsidRDefault="0038711C" w:rsidP="0038711C">
            <w:pPr>
              <w:jc w:val="both"/>
              <w:rPr>
                <w:rFonts w:ascii="Arial" w:hAnsi="Arial" w:cs="Arial"/>
                <w:szCs w:val="22"/>
              </w:rPr>
            </w:pPr>
            <w:r w:rsidRPr="008E2A77">
              <w:rPr>
                <w:rFonts w:ascii="Arial" w:hAnsi="Arial" w:cs="Arial"/>
                <w:sz w:val="22"/>
                <w:szCs w:val="22"/>
              </w:rPr>
              <w:t>g.)</w:t>
            </w:r>
            <w:r w:rsidRPr="008E2A77">
              <w:t xml:space="preserve"> </w:t>
            </w:r>
            <w:r w:rsidRPr="008E2A77">
              <w:rPr>
                <w:rFonts w:ascii="Arial" w:hAnsi="Arial" w:cs="Arial"/>
                <w:sz w:val="22"/>
                <w:szCs w:val="22"/>
              </w:rPr>
              <w:t>gospodarski subjekt ni zagrešil hujšo kršitev poklicnih pravil, zaradi česar je omajana njegova integriteta.</w:t>
            </w:r>
          </w:p>
          <w:p w14:paraId="03D469B6" w14:textId="77777777" w:rsidR="0038711C" w:rsidRPr="008E2A77" w:rsidRDefault="0038711C" w:rsidP="0038711C">
            <w:pPr>
              <w:jc w:val="both"/>
              <w:rPr>
                <w:rFonts w:ascii="Arial" w:hAnsi="Arial" w:cs="Arial"/>
                <w:szCs w:val="22"/>
              </w:rPr>
            </w:pPr>
          </w:p>
          <w:p w14:paraId="06E81335" w14:textId="77777777" w:rsidR="0038711C" w:rsidRPr="008E2A77" w:rsidRDefault="0038711C" w:rsidP="0038711C">
            <w:pPr>
              <w:jc w:val="both"/>
              <w:rPr>
                <w:rFonts w:ascii="Arial" w:hAnsi="Arial" w:cs="Arial"/>
                <w:szCs w:val="22"/>
              </w:rPr>
            </w:pPr>
            <w:r w:rsidRPr="008E2A77">
              <w:rPr>
                <w:rFonts w:ascii="Arial" w:hAnsi="Arial" w:cs="Arial"/>
                <w:sz w:val="22"/>
                <w:szCs w:val="22"/>
              </w:rPr>
              <w:t>h.)</w:t>
            </w:r>
            <w:r w:rsidRPr="008E2A77">
              <w:t xml:space="preserve"> </w:t>
            </w:r>
            <w:r w:rsidRPr="008E2A77">
              <w:rPr>
                <w:rFonts w:ascii="Arial" w:hAnsi="Arial" w:cs="Arial"/>
                <w:sz w:val="22"/>
                <w:szCs w:val="22"/>
              </w:rPr>
              <w:t>gospodarski subjekt z drugimi gospodarskimi subjekti sklenil dogovor, katerega cilj ali učinek je preprečevati, omejevati ali izkrivljati konkurenco.</w:t>
            </w:r>
          </w:p>
          <w:p w14:paraId="1035928D" w14:textId="77777777" w:rsidR="0038711C" w:rsidRPr="008E2A77" w:rsidRDefault="0038711C" w:rsidP="0038711C">
            <w:pPr>
              <w:jc w:val="both"/>
              <w:rPr>
                <w:rFonts w:ascii="Arial" w:hAnsi="Arial" w:cs="Arial"/>
                <w:szCs w:val="22"/>
              </w:rPr>
            </w:pPr>
          </w:p>
          <w:p w14:paraId="7243EAD6" w14:textId="77777777" w:rsidR="0038711C" w:rsidRPr="008E2A77" w:rsidRDefault="0038711C" w:rsidP="0038711C">
            <w:pPr>
              <w:jc w:val="both"/>
              <w:rPr>
                <w:rFonts w:ascii="Arial" w:hAnsi="Arial" w:cs="Arial"/>
                <w:szCs w:val="22"/>
              </w:rPr>
            </w:pPr>
            <w:r w:rsidRPr="008E2A77">
              <w:rPr>
                <w:rFonts w:ascii="Arial" w:hAnsi="Arial" w:cs="Arial"/>
                <w:sz w:val="22"/>
                <w:szCs w:val="22"/>
              </w:rPr>
              <w:t>i.) gospodarskemu subjektu ni znano nasprotje interesov zaradi njegovega sodelovanja v postopku oddaje javnega naročila.</w:t>
            </w:r>
          </w:p>
          <w:p w14:paraId="3294F5C0" w14:textId="77777777" w:rsidR="0038711C" w:rsidRPr="008E2A77" w:rsidRDefault="0038711C" w:rsidP="0038711C">
            <w:pPr>
              <w:jc w:val="both"/>
              <w:rPr>
                <w:rFonts w:ascii="Arial" w:hAnsi="Arial" w:cs="Arial"/>
                <w:szCs w:val="22"/>
              </w:rPr>
            </w:pPr>
          </w:p>
          <w:p w14:paraId="17A490B5" w14:textId="77777777" w:rsidR="0038711C" w:rsidRPr="008E2A77" w:rsidRDefault="0038711C" w:rsidP="0038711C">
            <w:pPr>
              <w:jc w:val="both"/>
              <w:rPr>
                <w:rFonts w:ascii="Arial" w:hAnsi="Arial" w:cs="Arial"/>
                <w:szCs w:val="22"/>
              </w:rPr>
            </w:pPr>
            <w:r w:rsidRPr="008E2A77">
              <w:rPr>
                <w:rFonts w:ascii="Arial" w:hAnsi="Arial" w:cs="Arial"/>
                <w:sz w:val="22"/>
                <w:szCs w:val="22"/>
              </w:rPr>
              <w:t>j.) gospodarski subjekt ali podjetje, povezano z gospodarskim subjektom ni svetovalo naročniku ali bil kako drugače bilo vključeno v pripravo postopka oddaje javnega naročila.</w:t>
            </w:r>
          </w:p>
          <w:p w14:paraId="1F502DF2" w14:textId="77777777" w:rsidR="0038711C" w:rsidRPr="008E2A77" w:rsidRDefault="0038711C" w:rsidP="0038711C">
            <w:pPr>
              <w:jc w:val="both"/>
              <w:rPr>
                <w:rFonts w:ascii="Arial" w:hAnsi="Arial" w:cs="Arial"/>
                <w:szCs w:val="22"/>
              </w:rPr>
            </w:pPr>
          </w:p>
          <w:p w14:paraId="61FF6D9C" w14:textId="77777777" w:rsidR="0038711C" w:rsidRPr="008E2A77" w:rsidRDefault="0038711C" w:rsidP="0038711C">
            <w:pPr>
              <w:jc w:val="both"/>
              <w:rPr>
                <w:rFonts w:ascii="Arial" w:hAnsi="Arial" w:cs="Arial"/>
                <w:szCs w:val="22"/>
              </w:rPr>
            </w:pPr>
            <w:r w:rsidRPr="008E2A77">
              <w:rPr>
                <w:rFonts w:ascii="Arial" w:hAnsi="Arial" w:cs="Arial"/>
                <w:sz w:val="22"/>
                <w:szCs w:val="22"/>
              </w:rPr>
              <w:t>k.)</w:t>
            </w:r>
            <w:r w:rsidRPr="008E2A77">
              <w:t xml:space="preserve"> </w:t>
            </w:r>
            <w:r w:rsidRPr="008E2A77">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1F1CEB91" w14:textId="77777777" w:rsidR="0038711C" w:rsidRPr="008E2A77" w:rsidRDefault="0038711C" w:rsidP="0038711C">
            <w:pPr>
              <w:jc w:val="both"/>
              <w:rPr>
                <w:rFonts w:ascii="Arial" w:hAnsi="Arial" w:cs="Arial"/>
                <w:szCs w:val="22"/>
              </w:rPr>
            </w:pPr>
          </w:p>
          <w:p w14:paraId="3385D0C0" w14:textId="77777777" w:rsidR="0038711C" w:rsidRPr="008E2A77" w:rsidRDefault="0038711C" w:rsidP="0038711C">
            <w:pPr>
              <w:jc w:val="both"/>
              <w:rPr>
                <w:rFonts w:ascii="Arial" w:hAnsi="Arial" w:cs="Arial"/>
                <w:szCs w:val="22"/>
              </w:rPr>
            </w:pPr>
            <w:r w:rsidRPr="008E2A77">
              <w:rPr>
                <w:rFonts w:ascii="Arial" w:hAnsi="Arial" w:cs="Arial"/>
                <w:sz w:val="22"/>
                <w:szCs w:val="22"/>
              </w:rPr>
              <w:t>l.)</w:t>
            </w:r>
            <w:r w:rsidRPr="008E2A77">
              <w:t xml:space="preserve"> </w:t>
            </w:r>
            <w:r w:rsidRPr="008E2A77">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Pr="008E2A77">
              <w:t xml:space="preserve"> </w:t>
            </w:r>
            <w:r w:rsidRPr="008462DA">
              <w:rPr>
                <w:rFonts w:ascii="Arial" w:hAnsi="Arial" w:cs="Arial"/>
                <w:sz w:val="22"/>
                <w:szCs w:val="22"/>
              </w:rPr>
              <w:t>G</w:t>
            </w:r>
            <w:r w:rsidRPr="008E2A77">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2FA61CA2" w14:textId="77777777" w:rsidR="0038711C" w:rsidRDefault="0038711C" w:rsidP="0038711C">
            <w:pPr>
              <w:rPr>
                <w:rFonts w:ascii="Arial" w:hAnsi="Arial" w:cs="Arial"/>
                <w:szCs w:val="22"/>
              </w:rPr>
            </w:pPr>
          </w:p>
          <w:p w14:paraId="12A54640" w14:textId="77777777" w:rsidR="0038711C" w:rsidRDefault="0038711C" w:rsidP="0038711C">
            <w:pPr>
              <w:rPr>
                <w:rFonts w:ascii="Arial" w:hAnsi="Arial" w:cs="Arial"/>
                <w:szCs w:val="22"/>
              </w:rPr>
            </w:pPr>
          </w:p>
          <w:p w14:paraId="6984BF18" w14:textId="77777777" w:rsidR="0038711C" w:rsidRDefault="0038711C" w:rsidP="0038711C">
            <w:pPr>
              <w:rPr>
                <w:rFonts w:ascii="Arial" w:hAnsi="Arial" w:cs="Arial"/>
                <w:szCs w:val="22"/>
              </w:rPr>
            </w:pPr>
          </w:p>
          <w:p w14:paraId="24A3DE40" w14:textId="77777777" w:rsidR="0038711C" w:rsidRDefault="0038711C" w:rsidP="0038711C">
            <w:pPr>
              <w:rPr>
                <w:rFonts w:ascii="Arial" w:hAnsi="Arial" w:cs="Arial"/>
                <w:szCs w:val="22"/>
              </w:rPr>
            </w:pPr>
          </w:p>
          <w:p w14:paraId="3D92119F" w14:textId="77777777" w:rsidR="0038711C" w:rsidRPr="00E76175" w:rsidRDefault="0038711C" w:rsidP="0038711C">
            <w:pPr>
              <w:rPr>
                <w:rFonts w:ascii="Arial" w:hAnsi="Arial" w:cs="Arial"/>
                <w:szCs w:val="22"/>
              </w:rPr>
            </w:pPr>
          </w:p>
          <w:p w14:paraId="27BAC878" w14:textId="77777777" w:rsidR="0038711C" w:rsidRPr="00E76175" w:rsidRDefault="0038711C" w:rsidP="0038711C">
            <w:pPr>
              <w:rPr>
                <w:rFonts w:ascii="Arial" w:hAnsi="Arial" w:cs="Arial"/>
                <w:szCs w:val="22"/>
              </w:rPr>
            </w:pPr>
          </w:p>
          <w:p w14:paraId="43A976EA" w14:textId="77777777" w:rsidR="0038711C" w:rsidRPr="00E76175" w:rsidRDefault="0038711C" w:rsidP="0038711C">
            <w:pPr>
              <w:rPr>
                <w:rFonts w:ascii="Arial" w:hAnsi="Arial" w:cs="Arial"/>
                <w:szCs w:val="22"/>
              </w:rPr>
            </w:pPr>
          </w:p>
          <w:p w14:paraId="5743C83F" w14:textId="77777777" w:rsidR="0038711C" w:rsidRPr="00E76175" w:rsidRDefault="0038711C" w:rsidP="0038711C">
            <w:pPr>
              <w:rPr>
                <w:rFonts w:ascii="Arial" w:hAnsi="Arial" w:cs="Arial"/>
                <w:szCs w:val="22"/>
              </w:rPr>
            </w:pPr>
          </w:p>
          <w:p w14:paraId="5E65FF89" w14:textId="77777777" w:rsidR="0038711C" w:rsidRPr="00E76175" w:rsidRDefault="0038711C" w:rsidP="0038711C">
            <w:pPr>
              <w:rPr>
                <w:rFonts w:ascii="Arial" w:hAnsi="Arial" w:cs="Arial"/>
                <w:szCs w:val="22"/>
              </w:rPr>
            </w:pPr>
          </w:p>
          <w:p w14:paraId="0A092522" w14:textId="77777777" w:rsidR="0038711C" w:rsidRPr="00E76175" w:rsidRDefault="0038711C" w:rsidP="0038711C">
            <w:pPr>
              <w:rPr>
                <w:rFonts w:ascii="Arial" w:hAnsi="Arial" w:cs="Arial"/>
                <w:szCs w:val="22"/>
              </w:rPr>
            </w:pPr>
          </w:p>
          <w:p w14:paraId="1BE22E38" w14:textId="77777777" w:rsidR="0038711C" w:rsidRPr="00E76175" w:rsidRDefault="0038711C" w:rsidP="0038711C">
            <w:pPr>
              <w:rPr>
                <w:rFonts w:ascii="Arial" w:hAnsi="Arial" w:cs="Arial"/>
                <w:szCs w:val="22"/>
              </w:rPr>
            </w:pPr>
          </w:p>
          <w:p w14:paraId="4F13DBE8" w14:textId="77777777" w:rsidR="0038711C" w:rsidRDefault="0038711C" w:rsidP="0038711C">
            <w:pPr>
              <w:rPr>
                <w:rFonts w:ascii="Arial" w:hAnsi="Arial" w:cs="Arial"/>
                <w:szCs w:val="22"/>
              </w:rPr>
            </w:pPr>
          </w:p>
          <w:p w14:paraId="47E82AA6" w14:textId="77777777" w:rsidR="0038711C" w:rsidRPr="00E76175" w:rsidRDefault="0038711C" w:rsidP="0038711C">
            <w:pPr>
              <w:rPr>
                <w:rFonts w:ascii="Arial" w:hAnsi="Arial" w:cs="Arial"/>
                <w:szCs w:val="22"/>
              </w:rPr>
            </w:pPr>
          </w:p>
          <w:p w14:paraId="30B8F434" w14:textId="77777777" w:rsidR="0038711C" w:rsidRPr="00E76175" w:rsidRDefault="0038711C" w:rsidP="0038711C">
            <w:pPr>
              <w:rPr>
                <w:rFonts w:ascii="Arial" w:hAnsi="Arial" w:cs="Arial"/>
                <w:szCs w:val="22"/>
              </w:rPr>
            </w:pPr>
          </w:p>
          <w:p w14:paraId="427D36D2" w14:textId="77777777" w:rsidR="0038711C" w:rsidRPr="00E76175" w:rsidRDefault="0038711C" w:rsidP="0038711C">
            <w:pPr>
              <w:rPr>
                <w:rFonts w:ascii="Arial" w:hAnsi="Arial" w:cs="Arial"/>
                <w:szCs w:val="22"/>
              </w:rPr>
            </w:pPr>
          </w:p>
          <w:p w14:paraId="58ACFE83" w14:textId="77777777" w:rsidR="0038711C" w:rsidRPr="00E76175" w:rsidRDefault="0038711C" w:rsidP="0038711C">
            <w:pPr>
              <w:rPr>
                <w:rFonts w:ascii="Arial" w:hAnsi="Arial" w:cs="Arial"/>
                <w:szCs w:val="22"/>
              </w:rPr>
            </w:pPr>
          </w:p>
          <w:p w14:paraId="7FACDAD3" w14:textId="77777777" w:rsidR="0038711C" w:rsidRPr="00E76175" w:rsidRDefault="0038711C" w:rsidP="0038711C">
            <w:pPr>
              <w:rPr>
                <w:rFonts w:ascii="Arial" w:hAnsi="Arial" w:cs="Arial"/>
                <w:szCs w:val="22"/>
              </w:rPr>
            </w:pPr>
          </w:p>
          <w:p w14:paraId="2553DECB" w14:textId="77777777" w:rsidR="0038711C" w:rsidRDefault="0038711C" w:rsidP="0038711C">
            <w:pPr>
              <w:rPr>
                <w:rFonts w:ascii="Arial" w:hAnsi="Arial" w:cs="Arial"/>
                <w:szCs w:val="22"/>
              </w:rPr>
            </w:pPr>
          </w:p>
          <w:p w14:paraId="1D96DB41" w14:textId="77777777" w:rsidR="0038711C" w:rsidRPr="00E76175"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3F66075C" w14:textId="77777777" w:rsidR="0038711C" w:rsidRPr="00CE2958" w:rsidRDefault="0038711C" w:rsidP="0038711C">
            <w:pPr>
              <w:rPr>
                <w:rFonts w:ascii="Arial" w:hAnsi="Arial" w:cs="Arial"/>
                <w:szCs w:val="22"/>
              </w:rPr>
            </w:pPr>
          </w:p>
        </w:tc>
      </w:tr>
    </w:tbl>
    <w:p w14:paraId="37D2B954" w14:textId="77777777" w:rsidR="000F341B" w:rsidRDefault="000F341B" w:rsidP="00CF4788">
      <w:pPr>
        <w:rPr>
          <w:rFonts w:ascii="Arial" w:hAnsi="Arial" w:cs="Arial"/>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00704454" w:rsidRPr="00187859" w14:paraId="3FAB8979" w14:textId="77777777" w:rsidTr="00F6273D">
        <w:tc>
          <w:tcPr>
            <w:tcW w:w="425" w:type="dxa"/>
          </w:tcPr>
          <w:p w14:paraId="2A1C97B8" w14:textId="77777777" w:rsidR="0038711C" w:rsidRDefault="00704454" w:rsidP="00CF4788">
            <w:pPr>
              <w:rPr>
                <w:rFonts w:ascii="Arial" w:hAnsi="Arial" w:cs="Arial"/>
                <w:sz w:val="22"/>
                <w:szCs w:val="22"/>
              </w:rPr>
            </w:pPr>
            <w:r w:rsidRPr="00187859">
              <w:rPr>
                <w:rFonts w:ascii="Arial" w:hAnsi="Arial" w:cs="Arial"/>
                <w:b/>
                <w:sz w:val="22"/>
                <w:szCs w:val="22"/>
              </w:rPr>
              <w:t>B.</w:t>
            </w:r>
          </w:p>
          <w:p w14:paraId="25F53D45" w14:textId="77777777" w:rsidR="00704454" w:rsidRPr="0038711C" w:rsidRDefault="00704454" w:rsidP="0038711C">
            <w:pPr>
              <w:rPr>
                <w:rFonts w:ascii="Arial" w:hAnsi="Arial" w:cs="Arial"/>
                <w:sz w:val="22"/>
                <w:szCs w:val="22"/>
              </w:rPr>
            </w:pPr>
          </w:p>
        </w:tc>
        <w:tc>
          <w:tcPr>
            <w:tcW w:w="8009" w:type="dxa"/>
            <w:gridSpan w:val="3"/>
          </w:tcPr>
          <w:p w14:paraId="4C3C4839" w14:textId="77777777" w:rsidR="005A41CD" w:rsidRPr="00187859" w:rsidRDefault="00704454" w:rsidP="0038711C">
            <w:pPr>
              <w:pStyle w:val="Glava"/>
              <w:tabs>
                <w:tab w:val="clear" w:pos="4536"/>
                <w:tab w:val="clear" w:pos="9072"/>
              </w:tabs>
              <w:jc w:val="both"/>
              <w:rPr>
                <w:rFonts w:cs="Arial"/>
                <w:b/>
                <w:bCs/>
                <w:sz w:val="22"/>
                <w:szCs w:val="22"/>
              </w:rPr>
            </w:pPr>
            <w:r w:rsidRPr="00187859">
              <w:rPr>
                <w:rFonts w:cs="Arial"/>
                <w:b/>
                <w:bCs/>
                <w:sz w:val="22"/>
                <w:szCs w:val="22"/>
              </w:rPr>
              <w:t>Ekonomsko-finančni, tehnični in kadrovski pogoji za priznanje sposobnosti</w:t>
            </w:r>
            <w:r w:rsidR="0038711C">
              <w:rPr>
                <w:rFonts w:cs="Arial"/>
                <w:b/>
                <w:bCs/>
                <w:sz w:val="22"/>
                <w:szCs w:val="22"/>
              </w:rPr>
              <w:t xml:space="preserve"> </w:t>
            </w:r>
            <w:r w:rsidRPr="00187859">
              <w:rPr>
                <w:rFonts w:cs="Arial"/>
                <w:b/>
                <w:bCs/>
                <w:sz w:val="22"/>
                <w:szCs w:val="22"/>
              </w:rPr>
              <w:t xml:space="preserve"> (</w:t>
            </w:r>
            <w:r w:rsidR="0038711C">
              <w:rPr>
                <w:rFonts w:cs="Arial"/>
                <w:b/>
                <w:bCs/>
                <w:sz w:val="22"/>
                <w:szCs w:val="22"/>
              </w:rPr>
              <w:t>76</w:t>
            </w:r>
            <w:r w:rsidRPr="00187859">
              <w:rPr>
                <w:rFonts w:cs="Arial"/>
                <w:b/>
                <w:bCs/>
                <w:sz w:val="22"/>
                <w:szCs w:val="22"/>
              </w:rPr>
              <w:t xml:space="preserve">. </w:t>
            </w:r>
            <w:r w:rsidR="0028143B">
              <w:rPr>
                <w:rFonts w:cs="Arial"/>
                <w:b/>
                <w:bCs/>
                <w:sz w:val="22"/>
                <w:szCs w:val="22"/>
              </w:rPr>
              <w:t>i</w:t>
            </w:r>
            <w:r w:rsidRPr="00187859">
              <w:rPr>
                <w:rFonts w:cs="Arial"/>
                <w:b/>
                <w:bCs/>
                <w:sz w:val="22"/>
                <w:szCs w:val="22"/>
              </w:rPr>
              <w:t xml:space="preserve">n </w:t>
            </w:r>
            <w:r w:rsidR="0038711C">
              <w:rPr>
                <w:rFonts w:cs="Arial"/>
                <w:b/>
                <w:bCs/>
                <w:sz w:val="22"/>
                <w:szCs w:val="22"/>
              </w:rPr>
              <w:t>77</w:t>
            </w:r>
            <w:r w:rsidRPr="00187859">
              <w:rPr>
                <w:rFonts w:cs="Arial"/>
                <w:b/>
                <w:bCs/>
                <w:sz w:val="22"/>
                <w:szCs w:val="22"/>
              </w:rPr>
              <w:t xml:space="preserve">. </w:t>
            </w:r>
            <w:r w:rsidR="0028143B">
              <w:rPr>
                <w:rFonts w:cs="Arial"/>
                <w:b/>
                <w:bCs/>
                <w:sz w:val="22"/>
                <w:szCs w:val="22"/>
              </w:rPr>
              <w:t>č</w:t>
            </w:r>
            <w:r w:rsidRPr="00187859">
              <w:rPr>
                <w:rFonts w:cs="Arial"/>
                <w:b/>
                <w:bCs/>
                <w:sz w:val="22"/>
                <w:szCs w:val="22"/>
              </w:rPr>
              <w:t>len ZJN-</w:t>
            </w:r>
            <w:r w:rsidR="0038711C">
              <w:rPr>
                <w:rFonts w:cs="Arial"/>
                <w:b/>
                <w:bCs/>
                <w:sz w:val="22"/>
                <w:szCs w:val="22"/>
              </w:rPr>
              <w:t>3</w:t>
            </w:r>
            <w:r w:rsidRPr="00187859">
              <w:rPr>
                <w:rFonts w:cs="Arial"/>
                <w:b/>
                <w:bCs/>
                <w:sz w:val="22"/>
                <w:szCs w:val="22"/>
              </w:rPr>
              <w:t>)</w:t>
            </w:r>
            <w:r w:rsidR="00242D5F" w:rsidRPr="00187859">
              <w:rPr>
                <w:rFonts w:cs="Arial"/>
                <w:b/>
                <w:bCs/>
                <w:sz w:val="22"/>
                <w:szCs w:val="22"/>
              </w:rPr>
              <w:t>:</w:t>
            </w:r>
          </w:p>
        </w:tc>
      </w:tr>
      <w:tr w:rsidR="00704454" w:rsidRPr="00187859" w14:paraId="0C6C0AD4"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2C5CDD6" w14:textId="77777777" w:rsidR="00704454" w:rsidRPr="00164B14" w:rsidRDefault="00704454" w:rsidP="00CF4788">
            <w:pPr>
              <w:pStyle w:val="Glava"/>
              <w:tabs>
                <w:tab w:val="clear" w:pos="4536"/>
                <w:tab w:val="clear" w:pos="9072"/>
              </w:tabs>
              <w:rPr>
                <w:rFonts w:cs="Arial"/>
                <w:sz w:val="22"/>
                <w:szCs w:val="22"/>
              </w:rPr>
            </w:pPr>
            <w:r w:rsidRPr="00164B14">
              <w:rPr>
                <w:rFonts w:cs="Arial"/>
                <w:sz w:val="22"/>
                <w:szCs w:val="22"/>
              </w:rPr>
              <w:t>1.</w:t>
            </w:r>
          </w:p>
        </w:tc>
        <w:tc>
          <w:tcPr>
            <w:tcW w:w="6529" w:type="dxa"/>
          </w:tcPr>
          <w:p w14:paraId="69764D47" w14:textId="3310EC4D" w:rsidR="004D2993" w:rsidRPr="002B56AC" w:rsidRDefault="004D2993" w:rsidP="004D2993">
            <w:pPr>
              <w:pStyle w:val="Glava"/>
              <w:tabs>
                <w:tab w:val="left" w:pos="708"/>
              </w:tabs>
              <w:jc w:val="both"/>
              <w:rPr>
                <w:rFonts w:cs="Arial"/>
                <w:sz w:val="22"/>
                <w:szCs w:val="22"/>
              </w:rPr>
            </w:pPr>
            <w:r w:rsidRPr="002B56AC">
              <w:rPr>
                <w:rFonts w:cs="Arial"/>
                <w:sz w:val="22"/>
                <w:szCs w:val="22"/>
              </w:rPr>
              <w:t xml:space="preserve">Ponudnik je </w:t>
            </w:r>
            <w:r w:rsidR="0038711C" w:rsidRPr="002B56AC">
              <w:rPr>
                <w:rFonts w:cs="Arial"/>
                <w:sz w:val="22"/>
                <w:szCs w:val="22"/>
              </w:rPr>
              <w:t>priložil izjavo</w:t>
            </w:r>
            <w:r w:rsidRPr="002B56AC">
              <w:rPr>
                <w:rFonts w:cs="Arial"/>
                <w:sz w:val="22"/>
                <w:szCs w:val="22"/>
              </w:rPr>
              <w:t xml:space="preserve"> </w:t>
            </w:r>
            <w:r w:rsidR="005E3FAE" w:rsidRPr="002B56AC">
              <w:rPr>
                <w:rFonts w:cs="Arial"/>
                <w:sz w:val="22"/>
                <w:szCs w:val="22"/>
              </w:rPr>
              <w:t xml:space="preserve">in dokazal </w:t>
            </w:r>
            <w:r w:rsidR="00354028" w:rsidRPr="002B56AC">
              <w:rPr>
                <w:rFonts w:cs="Arial"/>
                <w:sz w:val="22"/>
                <w:szCs w:val="22"/>
              </w:rPr>
              <w:t>ekonomsko-finančno sposobnost (razp</w:t>
            </w:r>
            <w:r w:rsidR="008462DA">
              <w:rPr>
                <w:rFonts w:cs="Arial"/>
                <w:sz w:val="22"/>
                <w:szCs w:val="22"/>
              </w:rPr>
              <w:t>isni obrazec</w:t>
            </w:r>
            <w:r w:rsidR="00354028" w:rsidRPr="002B56AC">
              <w:rPr>
                <w:rFonts w:cs="Arial"/>
                <w:sz w:val="22"/>
                <w:szCs w:val="22"/>
              </w:rPr>
              <w:t xml:space="preserve"> </w:t>
            </w:r>
            <w:r w:rsidR="008462DA">
              <w:rPr>
                <w:rFonts w:cs="Arial"/>
                <w:sz w:val="22"/>
                <w:szCs w:val="22"/>
              </w:rPr>
              <w:t>št</w:t>
            </w:r>
            <w:r w:rsidR="00354028" w:rsidRPr="002B56AC">
              <w:rPr>
                <w:rFonts w:cs="Arial"/>
                <w:sz w:val="22"/>
                <w:szCs w:val="22"/>
              </w:rPr>
              <w:t xml:space="preserve">. </w:t>
            </w:r>
            <w:r w:rsidR="00D322C1" w:rsidRPr="002B56AC">
              <w:rPr>
                <w:rFonts w:cs="Arial"/>
                <w:sz w:val="22"/>
                <w:szCs w:val="22"/>
              </w:rPr>
              <w:t>5</w:t>
            </w:r>
            <w:r w:rsidR="00354028" w:rsidRPr="002B56AC">
              <w:rPr>
                <w:rFonts w:cs="Arial"/>
                <w:sz w:val="22"/>
                <w:szCs w:val="22"/>
              </w:rPr>
              <w:t xml:space="preserve">). </w:t>
            </w:r>
            <w:r w:rsidRPr="002B56AC">
              <w:rPr>
                <w:rFonts w:cs="Arial"/>
                <w:sz w:val="22"/>
                <w:szCs w:val="22"/>
              </w:rPr>
              <w:t>Pogoji:</w:t>
            </w:r>
          </w:p>
          <w:p w14:paraId="08ABE2DF" w14:textId="3A9CA463" w:rsidR="008462DA" w:rsidRPr="0060759E" w:rsidRDefault="004D2993" w:rsidP="0060759E">
            <w:pPr>
              <w:pStyle w:val="Glava"/>
              <w:numPr>
                <w:ilvl w:val="0"/>
                <w:numId w:val="23"/>
              </w:numPr>
              <w:jc w:val="both"/>
              <w:rPr>
                <w:rFonts w:cs="Arial"/>
                <w:sz w:val="22"/>
                <w:szCs w:val="22"/>
              </w:rPr>
            </w:pPr>
            <w:r w:rsidRPr="002B56AC">
              <w:rPr>
                <w:rFonts w:cs="Arial"/>
                <w:sz w:val="22"/>
                <w:szCs w:val="22"/>
              </w:rPr>
              <w:t xml:space="preserve">v zadnjih 6 mesecih pred datumom odpiranja ponudb ni </w:t>
            </w:r>
            <w:r w:rsidR="005E3FAE" w:rsidRPr="002B56AC">
              <w:rPr>
                <w:rFonts w:cs="Arial"/>
                <w:sz w:val="22"/>
                <w:szCs w:val="22"/>
              </w:rPr>
              <w:t>imel dospelih neporavnanih obveznosti</w:t>
            </w:r>
            <w:r w:rsidR="0060759E">
              <w:rPr>
                <w:rFonts w:cs="Arial"/>
                <w:sz w:val="22"/>
                <w:szCs w:val="22"/>
              </w:rPr>
              <w:t>.</w:t>
            </w:r>
          </w:p>
        </w:tc>
        <w:tc>
          <w:tcPr>
            <w:tcW w:w="720" w:type="dxa"/>
          </w:tcPr>
          <w:p w14:paraId="452B2B9A" w14:textId="77777777" w:rsidR="00704454" w:rsidRPr="00187859" w:rsidRDefault="00704454" w:rsidP="00CF4788">
            <w:pPr>
              <w:rPr>
                <w:rFonts w:ascii="Arial" w:hAnsi="Arial" w:cs="Arial"/>
                <w:sz w:val="22"/>
                <w:szCs w:val="22"/>
              </w:rPr>
            </w:pPr>
          </w:p>
        </w:tc>
        <w:tc>
          <w:tcPr>
            <w:tcW w:w="760" w:type="dxa"/>
          </w:tcPr>
          <w:p w14:paraId="24347B54" w14:textId="77777777" w:rsidR="00704454" w:rsidRPr="00187859" w:rsidRDefault="00704454" w:rsidP="00CF4788">
            <w:pPr>
              <w:rPr>
                <w:rFonts w:ascii="Arial" w:hAnsi="Arial" w:cs="Arial"/>
                <w:sz w:val="22"/>
                <w:szCs w:val="22"/>
              </w:rPr>
            </w:pPr>
          </w:p>
        </w:tc>
      </w:tr>
      <w:tr w:rsidR="00704454" w:rsidRPr="00187859" w14:paraId="31E233E3"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7E81B2B" w14:textId="77777777" w:rsidR="00704454" w:rsidRPr="00581C26" w:rsidRDefault="00C02ABF" w:rsidP="00CF4788">
            <w:pPr>
              <w:rPr>
                <w:rFonts w:ascii="Arial" w:hAnsi="Arial" w:cs="Arial"/>
                <w:sz w:val="22"/>
                <w:szCs w:val="22"/>
              </w:rPr>
            </w:pPr>
            <w:r w:rsidRPr="00581C26">
              <w:rPr>
                <w:rFonts w:ascii="Arial" w:hAnsi="Arial" w:cs="Arial"/>
                <w:sz w:val="22"/>
                <w:szCs w:val="22"/>
              </w:rPr>
              <w:t>2</w:t>
            </w:r>
            <w:r w:rsidR="00704454" w:rsidRPr="00581C26">
              <w:rPr>
                <w:rFonts w:ascii="Arial" w:hAnsi="Arial" w:cs="Arial"/>
                <w:sz w:val="22"/>
                <w:szCs w:val="22"/>
              </w:rPr>
              <w:t>.</w:t>
            </w:r>
          </w:p>
        </w:tc>
        <w:tc>
          <w:tcPr>
            <w:tcW w:w="6529" w:type="dxa"/>
          </w:tcPr>
          <w:p w14:paraId="76832100" w14:textId="31C24D54" w:rsidR="008462DA" w:rsidRDefault="004D2993" w:rsidP="00581C26">
            <w:pPr>
              <w:pStyle w:val="Glava"/>
              <w:jc w:val="both"/>
              <w:rPr>
                <w:rFonts w:cs="Arial"/>
                <w:sz w:val="22"/>
                <w:szCs w:val="22"/>
              </w:rPr>
            </w:pPr>
            <w:bookmarkStart w:id="22" w:name="_Hlk76473165"/>
            <w:r w:rsidRPr="00CF657A">
              <w:rPr>
                <w:rFonts w:cs="Arial"/>
                <w:sz w:val="22"/>
                <w:szCs w:val="22"/>
              </w:rPr>
              <w:t xml:space="preserve">Ponudnik </w:t>
            </w:r>
            <w:r w:rsidR="00A63FF8" w:rsidRPr="00CF657A">
              <w:rPr>
                <w:rFonts w:cs="Arial"/>
                <w:bCs/>
                <w:iCs/>
                <w:sz w:val="22"/>
                <w:szCs w:val="22"/>
              </w:rPr>
              <w:t>oz. izvajalci v skupnem nastopu</w:t>
            </w:r>
            <w:r w:rsidR="00A63FF8" w:rsidRPr="00CF657A">
              <w:rPr>
                <w:rFonts w:cs="Arial"/>
                <w:b/>
                <w:bCs/>
                <w:iCs/>
                <w:sz w:val="22"/>
                <w:szCs w:val="22"/>
              </w:rPr>
              <w:t xml:space="preserve"> </w:t>
            </w:r>
            <w:r w:rsidRPr="00CF657A">
              <w:rPr>
                <w:rFonts w:cs="Arial"/>
                <w:sz w:val="22"/>
                <w:szCs w:val="22"/>
              </w:rPr>
              <w:t>ima</w:t>
            </w:r>
            <w:r w:rsidR="00A63FF8" w:rsidRPr="00CF657A">
              <w:rPr>
                <w:rFonts w:cs="Arial"/>
                <w:sz w:val="22"/>
                <w:szCs w:val="22"/>
              </w:rPr>
              <w:t>/jo</w:t>
            </w:r>
            <w:r w:rsidR="002005A4" w:rsidRPr="00CF657A">
              <w:rPr>
                <w:rFonts w:cs="Arial"/>
                <w:sz w:val="22"/>
                <w:szCs w:val="22"/>
              </w:rPr>
              <w:t xml:space="preserve"> ustrezne </w:t>
            </w:r>
            <w:r w:rsidRPr="00CF657A">
              <w:rPr>
                <w:rFonts w:cs="Arial"/>
                <w:sz w:val="22"/>
                <w:szCs w:val="22"/>
              </w:rPr>
              <w:t>reference</w:t>
            </w:r>
            <w:r w:rsidR="001C5FE5" w:rsidRPr="00CF657A">
              <w:rPr>
                <w:rFonts w:cs="Arial"/>
                <w:sz w:val="22"/>
                <w:szCs w:val="22"/>
              </w:rPr>
              <w:t>,</w:t>
            </w:r>
            <w:r w:rsidRPr="00CF657A">
              <w:rPr>
                <w:rFonts w:cs="Arial"/>
                <w:sz w:val="22"/>
                <w:szCs w:val="22"/>
              </w:rPr>
              <w:t xml:space="preserve"> in sicer je</w:t>
            </w:r>
            <w:r w:rsidR="00A63FF8" w:rsidRPr="00CF657A">
              <w:rPr>
                <w:rFonts w:cs="Arial"/>
                <w:sz w:val="22"/>
                <w:szCs w:val="22"/>
              </w:rPr>
              <w:t>/so</w:t>
            </w:r>
            <w:r w:rsidR="008462DA">
              <w:rPr>
                <w:rFonts w:cs="Arial"/>
                <w:sz w:val="22"/>
                <w:szCs w:val="22"/>
              </w:rPr>
              <w:t xml:space="preserve"> opravili:</w:t>
            </w:r>
          </w:p>
          <w:p w14:paraId="506D9156" w14:textId="77777777" w:rsidR="0060759E" w:rsidRPr="0060759E" w:rsidRDefault="0060759E" w:rsidP="0060759E">
            <w:pPr>
              <w:pStyle w:val="Glava"/>
              <w:numPr>
                <w:ilvl w:val="0"/>
                <w:numId w:val="13"/>
              </w:numPr>
              <w:jc w:val="both"/>
              <w:rPr>
                <w:rFonts w:eastAsia="Calibri" w:cs="Arial"/>
                <w:iCs/>
                <w:sz w:val="22"/>
                <w:szCs w:val="22"/>
              </w:rPr>
            </w:pPr>
            <w:r w:rsidRPr="0060759E">
              <w:rPr>
                <w:rFonts w:eastAsia="Calibri" w:cs="Arial"/>
                <w:iCs/>
                <w:sz w:val="22"/>
                <w:szCs w:val="22"/>
              </w:rPr>
              <w:t>najmanj dve (2)  referenčni dobavi, od katerih se vsaka nanaša na dobavo raznovrstnih čistil/mil/razkužil za naročnika, ki javni zavod na področju vzgoje in izobraževanja ter končni porabnik dobavljenega blaga, kjer je vrednost opravljenih dobav v obdobju enega (1) leta, ki je bilo začeto in končano v obdobju zadnjih treh let pred objavo javnega naročila na Portalu javnih naročil, znašala vsaj 30.000,00 EUR brez davka na dodano vrednost, dobave pa so bile opravljene na podlagi sklenjene pogodbe;</w:t>
            </w:r>
          </w:p>
          <w:p w14:paraId="0E670449" w14:textId="2DE7BD92" w:rsidR="00704454" w:rsidRPr="00CF657A" w:rsidRDefault="0060759E" w:rsidP="0060759E">
            <w:pPr>
              <w:pStyle w:val="Glava"/>
              <w:numPr>
                <w:ilvl w:val="0"/>
                <w:numId w:val="13"/>
              </w:numPr>
              <w:jc w:val="both"/>
              <w:rPr>
                <w:rFonts w:cs="Arial"/>
                <w:sz w:val="22"/>
                <w:szCs w:val="22"/>
              </w:rPr>
            </w:pPr>
            <w:r w:rsidRPr="0060759E">
              <w:rPr>
                <w:rFonts w:eastAsia="Calibri" w:cs="Arial"/>
                <w:iCs/>
                <w:sz w:val="22"/>
                <w:szCs w:val="22"/>
              </w:rPr>
              <w:t xml:space="preserve">najmanj dve (2) referenčni dobavi, od katerih se vsaka nanaša na dobavo raznovrstne papirne galanterije za naročnika, ki javni zavod na področju vzgoje in </w:t>
            </w:r>
            <w:r w:rsidRPr="0060759E">
              <w:rPr>
                <w:rFonts w:eastAsia="Calibri" w:cs="Arial"/>
                <w:iCs/>
                <w:sz w:val="22"/>
                <w:szCs w:val="22"/>
              </w:rPr>
              <w:lastRenderedPageBreak/>
              <w:t>izobraževanja ter končni porabnik dobavljenega blaga, kjer je vrednost opravljenih dobav v obdobju enega (1) leta, ki je bilo začeto in končano v obdobju zadnjih treh let pred objavo javnega naročila na Portalu javnih naročil, znašala vsaj 27.000,00 EUR brez davka na dodano vrednost, dobave pa so bile opravljene na podlagi sklenjene pogodbe.</w:t>
            </w:r>
            <w:r>
              <w:rPr>
                <w:rFonts w:eastAsia="Calibri" w:cs="Arial"/>
                <w:iCs/>
                <w:sz w:val="22"/>
                <w:szCs w:val="22"/>
              </w:rPr>
              <w:t xml:space="preserve"> </w:t>
            </w:r>
            <w:r w:rsidR="004D2993" w:rsidRPr="00CF657A">
              <w:rPr>
                <w:rFonts w:cs="Arial"/>
                <w:sz w:val="22"/>
                <w:szCs w:val="22"/>
              </w:rPr>
              <w:t xml:space="preserve"> </w:t>
            </w:r>
            <w:r w:rsidR="006938CA" w:rsidRPr="00CF657A">
              <w:rPr>
                <w:rFonts w:cs="Arial"/>
                <w:sz w:val="22"/>
                <w:szCs w:val="22"/>
              </w:rPr>
              <w:t>(razp</w:t>
            </w:r>
            <w:r w:rsidR="008462DA">
              <w:rPr>
                <w:rFonts w:cs="Arial"/>
                <w:sz w:val="22"/>
                <w:szCs w:val="22"/>
              </w:rPr>
              <w:t>isni</w:t>
            </w:r>
            <w:r w:rsidR="006938CA" w:rsidRPr="00CF657A">
              <w:rPr>
                <w:rFonts w:cs="Arial"/>
                <w:sz w:val="22"/>
                <w:szCs w:val="22"/>
              </w:rPr>
              <w:t xml:space="preserve"> obr</w:t>
            </w:r>
            <w:r w:rsidR="008462DA">
              <w:rPr>
                <w:rFonts w:cs="Arial"/>
                <w:sz w:val="22"/>
                <w:szCs w:val="22"/>
              </w:rPr>
              <w:t>azec št.</w:t>
            </w:r>
            <w:r w:rsidR="006938CA" w:rsidRPr="00CF657A">
              <w:rPr>
                <w:rFonts w:cs="Arial"/>
                <w:sz w:val="22"/>
                <w:szCs w:val="22"/>
              </w:rPr>
              <w:t xml:space="preserve"> </w:t>
            </w:r>
            <w:r w:rsidR="00D322C1" w:rsidRPr="00CF657A">
              <w:rPr>
                <w:rFonts w:cs="Arial"/>
                <w:sz w:val="22"/>
                <w:szCs w:val="22"/>
              </w:rPr>
              <w:t>6</w:t>
            </w:r>
            <w:r w:rsidR="006938CA" w:rsidRPr="00CF657A">
              <w:rPr>
                <w:rFonts w:cs="Arial"/>
                <w:sz w:val="22"/>
                <w:szCs w:val="22"/>
              </w:rPr>
              <w:t>)</w:t>
            </w:r>
            <w:r w:rsidR="009B2FCB" w:rsidRPr="00CF657A">
              <w:rPr>
                <w:rFonts w:cs="Arial"/>
                <w:sz w:val="22"/>
                <w:szCs w:val="22"/>
              </w:rPr>
              <w:t>.</w:t>
            </w:r>
            <w:bookmarkEnd w:id="22"/>
          </w:p>
        </w:tc>
        <w:tc>
          <w:tcPr>
            <w:tcW w:w="720" w:type="dxa"/>
          </w:tcPr>
          <w:p w14:paraId="211C18D2" w14:textId="77777777" w:rsidR="00704454" w:rsidRPr="00187859" w:rsidRDefault="00704454" w:rsidP="00CF4788">
            <w:pPr>
              <w:rPr>
                <w:rFonts w:ascii="Arial" w:hAnsi="Arial" w:cs="Arial"/>
                <w:sz w:val="22"/>
                <w:szCs w:val="22"/>
              </w:rPr>
            </w:pPr>
          </w:p>
        </w:tc>
        <w:tc>
          <w:tcPr>
            <w:tcW w:w="760" w:type="dxa"/>
          </w:tcPr>
          <w:p w14:paraId="4DF101E3" w14:textId="77777777" w:rsidR="00704454" w:rsidRPr="00187859" w:rsidRDefault="00704454" w:rsidP="00CF4788">
            <w:pPr>
              <w:rPr>
                <w:rFonts w:ascii="Arial" w:hAnsi="Arial" w:cs="Arial"/>
                <w:sz w:val="22"/>
                <w:szCs w:val="22"/>
              </w:rPr>
            </w:pPr>
          </w:p>
        </w:tc>
      </w:tr>
      <w:tr w:rsidR="008462DA" w:rsidRPr="00187859" w14:paraId="6A733B55"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71212B2" w14:textId="7182D32B" w:rsidR="008462DA" w:rsidRPr="00581C26" w:rsidRDefault="008462DA" w:rsidP="00CF4788">
            <w:pPr>
              <w:rPr>
                <w:rFonts w:ascii="Arial" w:hAnsi="Arial" w:cs="Arial"/>
                <w:sz w:val="22"/>
                <w:szCs w:val="22"/>
              </w:rPr>
            </w:pPr>
            <w:bookmarkStart w:id="23" w:name="_Hlk120530567"/>
            <w:r>
              <w:rPr>
                <w:rFonts w:ascii="Arial" w:hAnsi="Arial" w:cs="Arial"/>
                <w:sz w:val="22"/>
                <w:szCs w:val="22"/>
              </w:rPr>
              <w:t>3.</w:t>
            </w:r>
          </w:p>
        </w:tc>
        <w:tc>
          <w:tcPr>
            <w:tcW w:w="6529" w:type="dxa"/>
          </w:tcPr>
          <w:p w14:paraId="4B6400B1" w14:textId="686621E6" w:rsidR="008462DA" w:rsidRPr="00CF657A" w:rsidRDefault="008462DA" w:rsidP="00581C26">
            <w:pPr>
              <w:pStyle w:val="Glava"/>
              <w:jc w:val="both"/>
              <w:rPr>
                <w:rFonts w:cs="Arial"/>
                <w:sz w:val="22"/>
                <w:szCs w:val="22"/>
              </w:rPr>
            </w:pPr>
            <w:r>
              <w:rPr>
                <w:rFonts w:cs="Arial"/>
                <w:sz w:val="22"/>
                <w:szCs w:val="22"/>
              </w:rPr>
              <w:t>Izjava ponudnika o izpolnjevanju pogojev glede tehnične in kadrovske sposobnosti (razpisni obrazec št. 7)</w:t>
            </w:r>
          </w:p>
        </w:tc>
        <w:tc>
          <w:tcPr>
            <w:tcW w:w="720" w:type="dxa"/>
          </w:tcPr>
          <w:p w14:paraId="567B71D2" w14:textId="77777777" w:rsidR="008462DA" w:rsidRPr="00187859" w:rsidRDefault="008462DA" w:rsidP="00CF4788">
            <w:pPr>
              <w:rPr>
                <w:rFonts w:ascii="Arial" w:hAnsi="Arial" w:cs="Arial"/>
                <w:sz w:val="22"/>
                <w:szCs w:val="22"/>
              </w:rPr>
            </w:pPr>
          </w:p>
        </w:tc>
        <w:tc>
          <w:tcPr>
            <w:tcW w:w="760" w:type="dxa"/>
          </w:tcPr>
          <w:p w14:paraId="58CA783A" w14:textId="77777777" w:rsidR="008462DA" w:rsidRPr="00187859" w:rsidRDefault="008462DA" w:rsidP="00CF4788">
            <w:pPr>
              <w:rPr>
                <w:rFonts w:ascii="Arial" w:hAnsi="Arial" w:cs="Arial"/>
                <w:sz w:val="22"/>
                <w:szCs w:val="22"/>
              </w:rPr>
            </w:pPr>
          </w:p>
        </w:tc>
      </w:tr>
      <w:tr w:rsidR="00CE2958" w:rsidRPr="00187859" w14:paraId="7B3CC9A0"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0DD101B" w14:textId="79EABFC9" w:rsidR="00CE2958" w:rsidRPr="00187859" w:rsidRDefault="0060759E" w:rsidP="00CF4788">
            <w:pPr>
              <w:rPr>
                <w:rFonts w:ascii="Arial" w:hAnsi="Arial" w:cs="Arial"/>
                <w:sz w:val="22"/>
                <w:szCs w:val="22"/>
              </w:rPr>
            </w:pPr>
            <w:r>
              <w:rPr>
                <w:rFonts w:ascii="Arial" w:hAnsi="Arial" w:cs="Arial"/>
                <w:sz w:val="22"/>
                <w:szCs w:val="22"/>
              </w:rPr>
              <w:t>4</w:t>
            </w:r>
            <w:r w:rsidR="002B25E4">
              <w:rPr>
                <w:rFonts w:ascii="Arial" w:hAnsi="Arial" w:cs="Arial"/>
                <w:sz w:val="22"/>
                <w:szCs w:val="22"/>
              </w:rPr>
              <w:t>.</w:t>
            </w:r>
          </w:p>
        </w:tc>
        <w:tc>
          <w:tcPr>
            <w:tcW w:w="6529" w:type="dxa"/>
          </w:tcPr>
          <w:p w14:paraId="5BBFAA7B" w14:textId="5BF338DB" w:rsidR="00CE2958" w:rsidRPr="00EC26C9" w:rsidRDefault="000B0D60" w:rsidP="00354028">
            <w:pPr>
              <w:pStyle w:val="Glava"/>
              <w:tabs>
                <w:tab w:val="clear" w:pos="4536"/>
                <w:tab w:val="clear" w:pos="9072"/>
              </w:tabs>
              <w:jc w:val="both"/>
              <w:rPr>
                <w:rFonts w:cs="Arial"/>
                <w:sz w:val="22"/>
                <w:szCs w:val="22"/>
              </w:rPr>
            </w:pPr>
            <w:r w:rsidRPr="00B2753E">
              <w:rPr>
                <w:rFonts w:cs="Arial"/>
                <w:bCs/>
                <w:iCs/>
                <w:sz w:val="22"/>
                <w:szCs w:val="22"/>
              </w:rPr>
              <w:t xml:space="preserve">Izjava ponudnika o izpolnjevanju </w:t>
            </w:r>
            <w:r w:rsidR="007E0B33">
              <w:rPr>
                <w:rFonts w:cs="Arial"/>
                <w:bCs/>
                <w:iCs/>
                <w:sz w:val="22"/>
                <w:szCs w:val="22"/>
              </w:rPr>
              <w:t xml:space="preserve">temeljnih </w:t>
            </w:r>
            <w:r w:rsidRPr="00B2753E">
              <w:rPr>
                <w:rFonts w:cs="Arial"/>
                <w:bCs/>
                <w:iCs/>
                <w:sz w:val="22"/>
                <w:szCs w:val="22"/>
              </w:rPr>
              <w:t xml:space="preserve">okoljskih </w:t>
            </w:r>
            <w:r w:rsidR="007E0B33">
              <w:rPr>
                <w:rFonts w:cs="Arial"/>
                <w:bCs/>
                <w:iCs/>
                <w:sz w:val="22"/>
                <w:szCs w:val="22"/>
              </w:rPr>
              <w:t>zahtev</w:t>
            </w:r>
            <w:r w:rsidRPr="00B2753E">
              <w:rPr>
                <w:rFonts w:cs="Arial"/>
                <w:bCs/>
                <w:iCs/>
                <w:sz w:val="22"/>
                <w:szCs w:val="22"/>
              </w:rPr>
              <w:t xml:space="preserve"> zelenega javnega naročanja v skladu z Uredbo</w:t>
            </w:r>
            <w:r w:rsidR="008462DA">
              <w:rPr>
                <w:rFonts w:cs="Arial"/>
                <w:bCs/>
                <w:iCs/>
                <w:sz w:val="22"/>
                <w:szCs w:val="22"/>
              </w:rPr>
              <w:t xml:space="preserve"> o zelenem javnem naročanju</w:t>
            </w:r>
            <w:r w:rsidRPr="00B2753E">
              <w:rPr>
                <w:rFonts w:cs="Arial"/>
                <w:bCs/>
                <w:iCs/>
                <w:sz w:val="22"/>
                <w:szCs w:val="22"/>
              </w:rPr>
              <w:t xml:space="preserve"> </w:t>
            </w:r>
            <w:r w:rsidR="005E3FAE" w:rsidRPr="00871532">
              <w:rPr>
                <w:rFonts w:cs="Arial"/>
                <w:sz w:val="22"/>
                <w:szCs w:val="22"/>
              </w:rPr>
              <w:t>(razp</w:t>
            </w:r>
            <w:r w:rsidR="008462DA">
              <w:rPr>
                <w:rFonts w:cs="Arial"/>
                <w:sz w:val="22"/>
                <w:szCs w:val="22"/>
              </w:rPr>
              <w:t>isni</w:t>
            </w:r>
            <w:r w:rsidR="005E3FAE" w:rsidRPr="00871532">
              <w:rPr>
                <w:rFonts w:cs="Arial"/>
                <w:sz w:val="22"/>
                <w:szCs w:val="22"/>
              </w:rPr>
              <w:t xml:space="preserve"> obr</w:t>
            </w:r>
            <w:r w:rsidR="008462DA">
              <w:rPr>
                <w:rFonts w:cs="Arial"/>
                <w:sz w:val="22"/>
                <w:szCs w:val="22"/>
              </w:rPr>
              <w:t>azec št.</w:t>
            </w:r>
            <w:r w:rsidR="005E3FAE" w:rsidRPr="00871532">
              <w:rPr>
                <w:rFonts w:cs="Arial"/>
                <w:sz w:val="22"/>
                <w:szCs w:val="22"/>
              </w:rPr>
              <w:t xml:space="preserve"> </w:t>
            </w:r>
            <w:r w:rsidR="0060759E">
              <w:rPr>
                <w:rFonts w:cs="Arial"/>
                <w:sz w:val="22"/>
                <w:szCs w:val="22"/>
              </w:rPr>
              <w:t>8</w:t>
            </w:r>
            <w:r w:rsidR="005E3FAE" w:rsidRPr="00871532">
              <w:rPr>
                <w:rFonts w:cs="Arial"/>
                <w:sz w:val="22"/>
                <w:szCs w:val="22"/>
              </w:rPr>
              <w:t>)</w:t>
            </w:r>
          </w:p>
        </w:tc>
        <w:tc>
          <w:tcPr>
            <w:tcW w:w="720" w:type="dxa"/>
          </w:tcPr>
          <w:p w14:paraId="62FC263F" w14:textId="77777777" w:rsidR="00CE2958" w:rsidRPr="00187859" w:rsidRDefault="00CE2958" w:rsidP="00CF4788">
            <w:pPr>
              <w:rPr>
                <w:rFonts w:ascii="Arial" w:hAnsi="Arial" w:cs="Arial"/>
                <w:sz w:val="22"/>
                <w:szCs w:val="22"/>
              </w:rPr>
            </w:pPr>
          </w:p>
        </w:tc>
        <w:tc>
          <w:tcPr>
            <w:tcW w:w="760" w:type="dxa"/>
          </w:tcPr>
          <w:p w14:paraId="7E54187F" w14:textId="77777777" w:rsidR="00CE2958" w:rsidRPr="00187859" w:rsidRDefault="00CE2958" w:rsidP="00CF4788">
            <w:pPr>
              <w:rPr>
                <w:rFonts w:ascii="Arial" w:hAnsi="Arial" w:cs="Arial"/>
                <w:sz w:val="22"/>
                <w:szCs w:val="22"/>
              </w:rPr>
            </w:pPr>
          </w:p>
        </w:tc>
      </w:tr>
      <w:bookmarkEnd w:id="23"/>
      <w:tr w:rsidR="00704454" w:rsidRPr="00187859" w14:paraId="3432A280" w14:textId="77777777" w:rsidTr="00F6273D">
        <w:tc>
          <w:tcPr>
            <w:tcW w:w="425" w:type="dxa"/>
          </w:tcPr>
          <w:p w14:paraId="3F4FAE2C" w14:textId="77777777" w:rsidR="008E2EA6" w:rsidRPr="00CE2958" w:rsidRDefault="008E2EA6" w:rsidP="00CF4788">
            <w:pPr>
              <w:rPr>
                <w:rFonts w:ascii="Arial" w:hAnsi="Arial" w:cs="Arial"/>
                <w:b/>
                <w:sz w:val="22"/>
                <w:szCs w:val="22"/>
              </w:rPr>
            </w:pPr>
          </w:p>
          <w:p w14:paraId="6B745F66" w14:textId="77777777" w:rsidR="00A96436" w:rsidRDefault="00A96436" w:rsidP="00CF4788">
            <w:pPr>
              <w:rPr>
                <w:rFonts w:ascii="Arial" w:hAnsi="Arial" w:cs="Arial"/>
                <w:b/>
                <w:sz w:val="22"/>
                <w:szCs w:val="22"/>
              </w:rPr>
            </w:pPr>
          </w:p>
          <w:p w14:paraId="6ED99324" w14:textId="0DE37E63" w:rsidR="00704454" w:rsidRPr="00CE2958" w:rsidRDefault="00704454" w:rsidP="00CF4788">
            <w:pPr>
              <w:rPr>
                <w:rFonts w:ascii="Arial" w:hAnsi="Arial" w:cs="Arial"/>
                <w:b/>
                <w:sz w:val="22"/>
                <w:szCs w:val="22"/>
              </w:rPr>
            </w:pPr>
            <w:r w:rsidRPr="00CE2958">
              <w:rPr>
                <w:rFonts w:ascii="Arial" w:hAnsi="Arial" w:cs="Arial"/>
                <w:b/>
                <w:sz w:val="22"/>
                <w:szCs w:val="22"/>
              </w:rPr>
              <w:t>C.</w:t>
            </w:r>
          </w:p>
        </w:tc>
        <w:tc>
          <w:tcPr>
            <w:tcW w:w="8009" w:type="dxa"/>
            <w:gridSpan w:val="3"/>
          </w:tcPr>
          <w:p w14:paraId="2BEEBF05" w14:textId="6A035868" w:rsidR="00242D5F" w:rsidRDefault="00242D5F" w:rsidP="00CF4788">
            <w:pPr>
              <w:rPr>
                <w:rFonts w:ascii="Arial" w:hAnsi="Arial" w:cs="Arial"/>
                <w:b/>
                <w:sz w:val="22"/>
                <w:szCs w:val="22"/>
              </w:rPr>
            </w:pPr>
          </w:p>
          <w:p w14:paraId="1D63849F" w14:textId="77777777" w:rsidR="00A96436" w:rsidRDefault="00A96436" w:rsidP="00CF4788">
            <w:pPr>
              <w:rPr>
                <w:rFonts w:ascii="Arial" w:hAnsi="Arial" w:cs="Arial"/>
                <w:b/>
                <w:sz w:val="22"/>
                <w:szCs w:val="22"/>
              </w:rPr>
            </w:pPr>
          </w:p>
          <w:p w14:paraId="0122EEDF" w14:textId="77777777" w:rsidR="00704454" w:rsidRPr="005A4EB7" w:rsidRDefault="00704454" w:rsidP="00CF4788">
            <w:pPr>
              <w:rPr>
                <w:rFonts w:ascii="Arial" w:hAnsi="Arial" w:cs="Arial"/>
                <w:sz w:val="22"/>
                <w:szCs w:val="22"/>
              </w:rPr>
            </w:pPr>
            <w:r w:rsidRPr="005A4EB7">
              <w:rPr>
                <w:rFonts w:ascii="Arial" w:hAnsi="Arial" w:cs="Arial"/>
                <w:b/>
                <w:sz w:val="22"/>
                <w:szCs w:val="22"/>
              </w:rPr>
              <w:t xml:space="preserve">Izpolnjevanje ostalih pogojev: </w:t>
            </w:r>
          </w:p>
        </w:tc>
      </w:tr>
      <w:tr w:rsidR="00704454" w:rsidRPr="00187859" w14:paraId="1433A415"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bottom w:val="nil"/>
            </w:tcBorders>
          </w:tcPr>
          <w:p w14:paraId="1590D8E7" w14:textId="77777777" w:rsidR="00704454" w:rsidRPr="00187859" w:rsidRDefault="00704454" w:rsidP="00CF4788">
            <w:pPr>
              <w:jc w:val="center"/>
              <w:rPr>
                <w:rFonts w:ascii="Arial" w:hAnsi="Arial" w:cs="Arial"/>
                <w:b/>
                <w:sz w:val="22"/>
                <w:szCs w:val="22"/>
              </w:rPr>
            </w:pPr>
          </w:p>
        </w:tc>
        <w:tc>
          <w:tcPr>
            <w:tcW w:w="6529" w:type="dxa"/>
            <w:tcBorders>
              <w:bottom w:val="nil"/>
            </w:tcBorders>
          </w:tcPr>
          <w:p w14:paraId="70DDD112" w14:textId="77777777" w:rsidR="00704454" w:rsidRPr="00187859" w:rsidRDefault="00704454" w:rsidP="00CF4788">
            <w:pPr>
              <w:jc w:val="center"/>
              <w:rPr>
                <w:rFonts w:ascii="Arial" w:hAnsi="Arial" w:cs="Arial"/>
                <w:b/>
                <w:sz w:val="22"/>
                <w:szCs w:val="22"/>
              </w:rPr>
            </w:pPr>
            <w:r w:rsidRPr="00187859">
              <w:rPr>
                <w:rFonts w:ascii="Arial" w:hAnsi="Arial" w:cs="Arial"/>
                <w:b/>
                <w:sz w:val="22"/>
                <w:szCs w:val="22"/>
              </w:rPr>
              <w:t>POGOJ</w:t>
            </w:r>
          </w:p>
        </w:tc>
        <w:tc>
          <w:tcPr>
            <w:tcW w:w="1480" w:type="dxa"/>
            <w:gridSpan w:val="2"/>
          </w:tcPr>
          <w:p w14:paraId="08AA9C1C" w14:textId="77777777" w:rsidR="00704454" w:rsidRPr="00187859" w:rsidRDefault="00704454" w:rsidP="00CF4788">
            <w:pPr>
              <w:jc w:val="center"/>
              <w:rPr>
                <w:rFonts w:ascii="Arial" w:hAnsi="Arial" w:cs="Arial"/>
                <w:b/>
                <w:sz w:val="22"/>
                <w:szCs w:val="22"/>
              </w:rPr>
            </w:pPr>
            <w:r w:rsidRPr="00187859">
              <w:rPr>
                <w:rFonts w:ascii="Arial" w:hAnsi="Arial" w:cs="Arial"/>
                <w:b/>
                <w:sz w:val="22"/>
                <w:szCs w:val="22"/>
              </w:rPr>
              <w:t>USTREZA</w:t>
            </w:r>
          </w:p>
        </w:tc>
      </w:tr>
      <w:tr w:rsidR="00704454" w:rsidRPr="00187859" w14:paraId="2727FEAC"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nil"/>
            </w:tcBorders>
          </w:tcPr>
          <w:p w14:paraId="1C2A7F2A" w14:textId="77777777" w:rsidR="00704454" w:rsidRPr="00187859" w:rsidRDefault="00704454" w:rsidP="00CF4788">
            <w:pPr>
              <w:jc w:val="center"/>
              <w:rPr>
                <w:rFonts w:ascii="Arial" w:hAnsi="Arial" w:cs="Arial"/>
                <w:b/>
                <w:sz w:val="22"/>
                <w:szCs w:val="22"/>
              </w:rPr>
            </w:pPr>
          </w:p>
        </w:tc>
        <w:tc>
          <w:tcPr>
            <w:tcW w:w="6529" w:type="dxa"/>
            <w:tcBorders>
              <w:top w:val="nil"/>
            </w:tcBorders>
          </w:tcPr>
          <w:p w14:paraId="255D3751" w14:textId="77777777" w:rsidR="00704454" w:rsidRPr="00187859" w:rsidRDefault="00704454" w:rsidP="00CF4788">
            <w:pPr>
              <w:jc w:val="center"/>
              <w:rPr>
                <w:rFonts w:ascii="Arial" w:hAnsi="Arial" w:cs="Arial"/>
                <w:b/>
                <w:sz w:val="22"/>
                <w:szCs w:val="22"/>
              </w:rPr>
            </w:pPr>
          </w:p>
        </w:tc>
        <w:tc>
          <w:tcPr>
            <w:tcW w:w="720" w:type="dxa"/>
          </w:tcPr>
          <w:p w14:paraId="041FD5BA" w14:textId="77777777" w:rsidR="00704454" w:rsidRPr="00187859" w:rsidRDefault="00704454" w:rsidP="00CF4788">
            <w:pPr>
              <w:jc w:val="center"/>
              <w:rPr>
                <w:rFonts w:ascii="Arial" w:hAnsi="Arial" w:cs="Arial"/>
                <w:b/>
                <w:sz w:val="22"/>
                <w:szCs w:val="22"/>
              </w:rPr>
            </w:pPr>
            <w:r w:rsidRPr="00187859">
              <w:rPr>
                <w:rFonts w:ascii="Arial" w:hAnsi="Arial" w:cs="Arial"/>
                <w:b/>
                <w:sz w:val="22"/>
                <w:szCs w:val="22"/>
              </w:rPr>
              <w:t>DA</w:t>
            </w:r>
          </w:p>
        </w:tc>
        <w:tc>
          <w:tcPr>
            <w:tcW w:w="760" w:type="dxa"/>
          </w:tcPr>
          <w:p w14:paraId="5456F5FE" w14:textId="77777777" w:rsidR="00704454" w:rsidRPr="00187859" w:rsidRDefault="00704454" w:rsidP="00CF4788">
            <w:pPr>
              <w:jc w:val="center"/>
              <w:rPr>
                <w:rFonts w:ascii="Arial" w:hAnsi="Arial" w:cs="Arial"/>
                <w:b/>
                <w:sz w:val="22"/>
                <w:szCs w:val="22"/>
              </w:rPr>
            </w:pPr>
            <w:r w:rsidRPr="00187859">
              <w:rPr>
                <w:rFonts w:ascii="Arial" w:hAnsi="Arial" w:cs="Arial"/>
                <w:b/>
                <w:sz w:val="22"/>
                <w:szCs w:val="22"/>
              </w:rPr>
              <w:t>NE</w:t>
            </w:r>
          </w:p>
        </w:tc>
      </w:tr>
      <w:tr w:rsidR="00704454" w:rsidRPr="00187859" w14:paraId="68F5014D"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461C774" w14:textId="77777777" w:rsidR="00704454" w:rsidRPr="00187859" w:rsidRDefault="00704454" w:rsidP="00BB37C9">
            <w:pPr>
              <w:numPr>
                <w:ilvl w:val="0"/>
                <w:numId w:val="14"/>
              </w:numPr>
              <w:rPr>
                <w:rFonts w:ascii="Arial" w:hAnsi="Arial" w:cs="Arial"/>
                <w:sz w:val="22"/>
                <w:szCs w:val="22"/>
              </w:rPr>
            </w:pPr>
          </w:p>
        </w:tc>
        <w:tc>
          <w:tcPr>
            <w:tcW w:w="6529" w:type="dxa"/>
          </w:tcPr>
          <w:p w14:paraId="762D851A" w14:textId="77777777" w:rsidR="005E3FAE" w:rsidRPr="00187859" w:rsidRDefault="005E3FAE" w:rsidP="00CF4788">
            <w:pPr>
              <w:numPr>
                <w:ilvl w:val="12"/>
                <w:numId w:val="0"/>
              </w:numPr>
              <w:jc w:val="both"/>
              <w:rPr>
                <w:rFonts w:ascii="Arial" w:hAnsi="Arial" w:cs="Arial"/>
                <w:sz w:val="22"/>
                <w:szCs w:val="22"/>
              </w:rPr>
            </w:pPr>
            <w:r>
              <w:rPr>
                <w:rFonts w:ascii="Arial" w:hAnsi="Arial" w:cs="Arial"/>
                <w:sz w:val="22"/>
                <w:szCs w:val="22"/>
              </w:rPr>
              <w:t>Priložena je ponudba v elektronski obliki.</w:t>
            </w:r>
          </w:p>
        </w:tc>
        <w:tc>
          <w:tcPr>
            <w:tcW w:w="720" w:type="dxa"/>
          </w:tcPr>
          <w:p w14:paraId="4B584017" w14:textId="77777777" w:rsidR="00704454" w:rsidRPr="00187859" w:rsidRDefault="00704454" w:rsidP="00CF4788">
            <w:pPr>
              <w:numPr>
                <w:ilvl w:val="12"/>
                <w:numId w:val="0"/>
              </w:numPr>
              <w:rPr>
                <w:rFonts w:ascii="Arial" w:hAnsi="Arial" w:cs="Arial"/>
                <w:sz w:val="22"/>
                <w:szCs w:val="22"/>
              </w:rPr>
            </w:pPr>
          </w:p>
        </w:tc>
        <w:tc>
          <w:tcPr>
            <w:tcW w:w="760" w:type="dxa"/>
          </w:tcPr>
          <w:p w14:paraId="139F7FC2" w14:textId="77777777" w:rsidR="00704454" w:rsidRPr="00187859" w:rsidRDefault="00704454" w:rsidP="00CF4788">
            <w:pPr>
              <w:numPr>
                <w:ilvl w:val="12"/>
                <w:numId w:val="0"/>
              </w:numPr>
              <w:rPr>
                <w:rFonts w:ascii="Arial" w:hAnsi="Arial" w:cs="Arial"/>
                <w:sz w:val="22"/>
                <w:szCs w:val="22"/>
              </w:rPr>
            </w:pPr>
          </w:p>
        </w:tc>
      </w:tr>
      <w:tr w:rsidR="0076453D" w:rsidRPr="00187859" w14:paraId="16D5BF7E"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3FE049" w14:textId="77777777" w:rsidR="0076453D" w:rsidRPr="00187859" w:rsidRDefault="0076453D" w:rsidP="00BB37C9">
            <w:pPr>
              <w:numPr>
                <w:ilvl w:val="0"/>
                <w:numId w:val="14"/>
              </w:numPr>
              <w:rPr>
                <w:rFonts w:ascii="Arial" w:hAnsi="Arial" w:cs="Arial"/>
                <w:sz w:val="22"/>
                <w:szCs w:val="22"/>
              </w:rPr>
            </w:pPr>
          </w:p>
        </w:tc>
        <w:tc>
          <w:tcPr>
            <w:tcW w:w="6529" w:type="dxa"/>
          </w:tcPr>
          <w:p w14:paraId="1F8C06EB" w14:textId="77777777" w:rsidR="0076453D" w:rsidRPr="00AE2C8E" w:rsidRDefault="0076453D" w:rsidP="00CF4788">
            <w:pPr>
              <w:numPr>
                <w:ilvl w:val="12"/>
                <w:numId w:val="0"/>
              </w:numPr>
              <w:jc w:val="both"/>
              <w:rPr>
                <w:rFonts w:ascii="Arial" w:hAnsi="Arial" w:cs="Arial"/>
                <w:sz w:val="22"/>
                <w:szCs w:val="22"/>
              </w:rPr>
            </w:pPr>
            <w:r w:rsidRPr="00AE2C8E">
              <w:rPr>
                <w:rFonts w:ascii="Arial" w:hAnsi="Arial" w:cs="Arial"/>
                <w:sz w:val="22"/>
                <w:szCs w:val="22"/>
              </w:rPr>
              <w:t>Ponudnik je izpolnil in podpisal obrazec predstavitev ponudnika (</w:t>
            </w:r>
            <w:r w:rsidR="00A63FF8" w:rsidRPr="00A8325D">
              <w:rPr>
                <w:rFonts w:ascii="Arial" w:hAnsi="Arial" w:cs="Arial"/>
                <w:sz w:val="22"/>
                <w:szCs w:val="22"/>
              </w:rPr>
              <w:t>razpisni obrazec</w:t>
            </w:r>
            <w:r w:rsidRPr="00AE2C8E">
              <w:rPr>
                <w:rFonts w:ascii="Arial" w:hAnsi="Arial" w:cs="Arial"/>
                <w:sz w:val="22"/>
                <w:szCs w:val="22"/>
              </w:rPr>
              <w:t xml:space="preserve"> 1)</w:t>
            </w:r>
          </w:p>
        </w:tc>
        <w:tc>
          <w:tcPr>
            <w:tcW w:w="720" w:type="dxa"/>
          </w:tcPr>
          <w:p w14:paraId="59F23A43" w14:textId="77777777" w:rsidR="0076453D" w:rsidRPr="00187859" w:rsidRDefault="0076453D" w:rsidP="00CF4788">
            <w:pPr>
              <w:numPr>
                <w:ilvl w:val="12"/>
                <w:numId w:val="0"/>
              </w:numPr>
              <w:rPr>
                <w:rFonts w:ascii="Arial" w:hAnsi="Arial" w:cs="Arial"/>
                <w:sz w:val="22"/>
                <w:szCs w:val="22"/>
              </w:rPr>
            </w:pPr>
          </w:p>
        </w:tc>
        <w:tc>
          <w:tcPr>
            <w:tcW w:w="760" w:type="dxa"/>
          </w:tcPr>
          <w:p w14:paraId="3CB214D3" w14:textId="77777777" w:rsidR="0076453D" w:rsidRPr="00187859" w:rsidRDefault="0076453D" w:rsidP="00CF4788">
            <w:pPr>
              <w:numPr>
                <w:ilvl w:val="12"/>
                <w:numId w:val="0"/>
              </w:numPr>
              <w:rPr>
                <w:rFonts w:ascii="Arial" w:hAnsi="Arial" w:cs="Arial"/>
                <w:sz w:val="22"/>
                <w:szCs w:val="22"/>
              </w:rPr>
            </w:pPr>
          </w:p>
        </w:tc>
      </w:tr>
      <w:tr w:rsidR="00362C70" w:rsidRPr="00187859" w14:paraId="634671E9"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11FFA46" w14:textId="77777777" w:rsidR="00362C70" w:rsidRPr="00187859" w:rsidRDefault="00362C70" w:rsidP="00BB37C9">
            <w:pPr>
              <w:numPr>
                <w:ilvl w:val="0"/>
                <w:numId w:val="14"/>
              </w:numPr>
              <w:rPr>
                <w:rFonts w:ascii="Arial" w:hAnsi="Arial" w:cs="Arial"/>
                <w:sz w:val="22"/>
                <w:szCs w:val="22"/>
              </w:rPr>
            </w:pPr>
          </w:p>
        </w:tc>
        <w:tc>
          <w:tcPr>
            <w:tcW w:w="6529" w:type="dxa"/>
          </w:tcPr>
          <w:p w14:paraId="62D11D6E" w14:textId="4FF15D8A" w:rsidR="00362C70" w:rsidRPr="00C35998" w:rsidRDefault="00362C70" w:rsidP="00C35998">
            <w:pPr>
              <w:numPr>
                <w:ilvl w:val="12"/>
                <w:numId w:val="0"/>
              </w:numPr>
              <w:jc w:val="both"/>
              <w:rPr>
                <w:rFonts w:ascii="Arial" w:hAnsi="Arial" w:cs="Arial"/>
                <w:sz w:val="22"/>
                <w:szCs w:val="22"/>
                <w:highlight w:val="green"/>
              </w:rPr>
            </w:pPr>
            <w:r w:rsidRPr="00EE7E8E">
              <w:rPr>
                <w:rFonts w:ascii="Arial" w:hAnsi="Arial" w:cs="Arial"/>
                <w:sz w:val="22"/>
                <w:szCs w:val="22"/>
              </w:rPr>
              <w:t>Ponudnik je izpolnil in podpisal obrazec seznam izvajalcev</w:t>
            </w:r>
            <w:r w:rsidR="00C35998" w:rsidRPr="00EE7E8E">
              <w:rPr>
                <w:rFonts w:ascii="Arial" w:hAnsi="Arial" w:cs="Arial"/>
                <w:sz w:val="22"/>
                <w:szCs w:val="22"/>
              </w:rPr>
              <w:t>,</w:t>
            </w:r>
            <w:r w:rsidR="00C35998" w:rsidRPr="00EE7E8E">
              <w:t xml:space="preserve"> </w:t>
            </w:r>
            <w:r w:rsidR="00C35998" w:rsidRPr="00EE7E8E">
              <w:rPr>
                <w:rFonts w:ascii="Arial" w:hAnsi="Arial" w:cs="Arial"/>
                <w:sz w:val="22"/>
                <w:szCs w:val="22"/>
              </w:rPr>
              <w:t>ki so ga sopodpisali tudi izvajalci v skupnem nastopu</w:t>
            </w:r>
            <w:r w:rsidRPr="00EE7E8E">
              <w:rPr>
                <w:rFonts w:ascii="Arial" w:hAnsi="Arial" w:cs="Arial"/>
                <w:sz w:val="22"/>
                <w:szCs w:val="22"/>
              </w:rPr>
              <w:t xml:space="preserve"> in priložil vse kopije sklenjenih pogodb (razpisni obrazec</w:t>
            </w:r>
            <w:r w:rsidR="008462DA">
              <w:rPr>
                <w:rFonts w:ascii="Arial" w:hAnsi="Arial" w:cs="Arial"/>
                <w:sz w:val="22"/>
                <w:szCs w:val="22"/>
              </w:rPr>
              <w:t xml:space="preserve"> št.</w:t>
            </w:r>
            <w:r w:rsidRPr="00EE7E8E">
              <w:rPr>
                <w:rFonts w:ascii="Arial" w:hAnsi="Arial" w:cs="Arial"/>
                <w:sz w:val="22"/>
                <w:szCs w:val="22"/>
              </w:rPr>
              <w:t xml:space="preserve"> 1a).</w:t>
            </w:r>
          </w:p>
        </w:tc>
        <w:tc>
          <w:tcPr>
            <w:tcW w:w="720" w:type="dxa"/>
          </w:tcPr>
          <w:p w14:paraId="0B62E22D" w14:textId="77777777" w:rsidR="00362C70" w:rsidRPr="00187859" w:rsidRDefault="00362C70" w:rsidP="00CF4788">
            <w:pPr>
              <w:numPr>
                <w:ilvl w:val="12"/>
                <w:numId w:val="0"/>
              </w:numPr>
              <w:rPr>
                <w:rFonts w:ascii="Arial" w:hAnsi="Arial" w:cs="Arial"/>
                <w:sz w:val="22"/>
                <w:szCs w:val="22"/>
              </w:rPr>
            </w:pPr>
          </w:p>
        </w:tc>
        <w:tc>
          <w:tcPr>
            <w:tcW w:w="760" w:type="dxa"/>
          </w:tcPr>
          <w:p w14:paraId="6B8B8A53" w14:textId="77777777" w:rsidR="00362C70" w:rsidRPr="00187859" w:rsidRDefault="00362C70" w:rsidP="00CF4788">
            <w:pPr>
              <w:numPr>
                <w:ilvl w:val="12"/>
                <w:numId w:val="0"/>
              </w:numPr>
              <w:rPr>
                <w:rFonts w:ascii="Arial" w:hAnsi="Arial" w:cs="Arial"/>
                <w:sz w:val="22"/>
                <w:szCs w:val="22"/>
              </w:rPr>
            </w:pPr>
          </w:p>
        </w:tc>
      </w:tr>
      <w:tr w:rsidR="00635EF5" w:rsidRPr="00187859" w14:paraId="4650CB80"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08CD6E1" w14:textId="77777777" w:rsidR="00635EF5" w:rsidRPr="00187859" w:rsidRDefault="00635EF5" w:rsidP="00BB37C9">
            <w:pPr>
              <w:numPr>
                <w:ilvl w:val="0"/>
                <w:numId w:val="14"/>
              </w:numPr>
              <w:rPr>
                <w:rFonts w:ascii="Arial" w:hAnsi="Arial" w:cs="Arial"/>
                <w:sz w:val="22"/>
                <w:szCs w:val="22"/>
              </w:rPr>
            </w:pPr>
          </w:p>
        </w:tc>
        <w:tc>
          <w:tcPr>
            <w:tcW w:w="6529" w:type="dxa"/>
          </w:tcPr>
          <w:p w14:paraId="561C4A68" w14:textId="77777777" w:rsidR="00635EF5" w:rsidRPr="00A8325D" w:rsidRDefault="00635EF5" w:rsidP="00C35998">
            <w:pPr>
              <w:numPr>
                <w:ilvl w:val="12"/>
                <w:numId w:val="0"/>
              </w:numPr>
              <w:jc w:val="both"/>
              <w:rPr>
                <w:rFonts w:ascii="Arial" w:hAnsi="Arial" w:cs="Arial"/>
                <w:sz w:val="22"/>
                <w:szCs w:val="22"/>
              </w:rPr>
            </w:pPr>
            <w:r w:rsidRPr="00A8325D">
              <w:rPr>
                <w:rFonts w:ascii="Arial" w:hAnsi="Arial" w:cs="Arial"/>
                <w:sz w:val="22"/>
                <w:szCs w:val="22"/>
              </w:rPr>
              <w:t>Ponudnik je izpolnil in podpisal obrazec seznam podizvajalcev</w:t>
            </w:r>
            <w:r w:rsidR="00C35998">
              <w:rPr>
                <w:rFonts w:ascii="Arial" w:hAnsi="Arial" w:cs="Arial"/>
                <w:sz w:val="22"/>
                <w:szCs w:val="22"/>
              </w:rPr>
              <w:t>,</w:t>
            </w:r>
            <w:r w:rsidR="00C35998">
              <w:t xml:space="preserve"> </w:t>
            </w:r>
            <w:r w:rsidR="00C35998" w:rsidRPr="00C35998">
              <w:rPr>
                <w:rFonts w:ascii="Arial" w:hAnsi="Arial" w:cs="Arial"/>
                <w:sz w:val="22"/>
                <w:szCs w:val="22"/>
              </w:rPr>
              <w:t>ki so ga sopodpisali tudi podizvajalci</w:t>
            </w:r>
            <w:r w:rsidRPr="00A8325D">
              <w:rPr>
                <w:rFonts w:ascii="Arial" w:hAnsi="Arial" w:cs="Arial"/>
                <w:sz w:val="22"/>
                <w:szCs w:val="22"/>
              </w:rPr>
              <w:t xml:space="preserve"> (razpisni obrazec št. 1b).</w:t>
            </w:r>
          </w:p>
        </w:tc>
        <w:tc>
          <w:tcPr>
            <w:tcW w:w="720" w:type="dxa"/>
          </w:tcPr>
          <w:p w14:paraId="165F5B5D" w14:textId="77777777" w:rsidR="00635EF5" w:rsidRPr="00187859" w:rsidRDefault="00635EF5" w:rsidP="00CF4788">
            <w:pPr>
              <w:numPr>
                <w:ilvl w:val="12"/>
                <w:numId w:val="0"/>
              </w:numPr>
              <w:rPr>
                <w:rFonts w:ascii="Arial" w:hAnsi="Arial" w:cs="Arial"/>
                <w:sz w:val="22"/>
                <w:szCs w:val="22"/>
              </w:rPr>
            </w:pPr>
          </w:p>
        </w:tc>
        <w:tc>
          <w:tcPr>
            <w:tcW w:w="760" w:type="dxa"/>
          </w:tcPr>
          <w:p w14:paraId="6340C19F" w14:textId="77777777" w:rsidR="00635EF5" w:rsidRPr="00187859" w:rsidRDefault="00635EF5" w:rsidP="00CF4788">
            <w:pPr>
              <w:numPr>
                <w:ilvl w:val="12"/>
                <w:numId w:val="0"/>
              </w:numPr>
              <w:rPr>
                <w:rFonts w:ascii="Arial" w:hAnsi="Arial" w:cs="Arial"/>
                <w:sz w:val="22"/>
                <w:szCs w:val="22"/>
              </w:rPr>
            </w:pPr>
          </w:p>
        </w:tc>
      </w:tr>
      <w:tr w:rsidR="00635EF5" w:rsidRPr="00187859" w14:paraId="7E67C073"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49BC611" w14:textId="77777777" w:rsidR="00635EF5" w:rsidRPr="00187859" w:rsidRDefault="00635EF5" w:rsidP="00BB37C9">
            <w:pPr>
              <w:numPr>
                <w:ilvl w:val="0"/>
                <w:numId w:val="14"/>
              </w:numPr>
              <w:rPr>
                <w:rFonts w:ascii="Arial" w:hAnsi="Arial" w:cs="Arial"/>
                <w:sz w:val="22"/>
                <w:szCs w:val="22"/>
              </w:rPr>
            </w:pPr>
          </w:p>
        </w:tc>
        <w:tc>
          <w:tcPr>
            <w:tcW w:w="6529" w:type="dxa"/>
          </w:tcPr>
          <w:p w14:paraId="070A487B" w14:textId="0ECF770F" w:rsidR="00635EF5" w:rsidRPr="00A8325D" w:rsidRDefault="006E45D2" w:rsidP="00C35998">
            <w:pPr>
              <w:numPr>
                <w:ilvl w:val="12"/>
                <w:numId w:val="0"/>
              </w:numPr>
              <w:jc w:val="both"/>
              <w:rPr>
                <w:rFonts w:ascii="Arial" w:hAnsi="Arial" w:cs="Arial"/>
                <w:sz w:val="22"/>
                <w:szCs w:val="22"/>
              </w:rPr>
            </w:pPr>
            <w:r w:rsidRPr="006E45D2">
              <w:rPr>
                <w:rFonts w:ascii="Arial" w:hAnsi="Arial" w:cs="Arial"/>
                <w:sz w:val="22"/>
                <w:szCs w:val="22"/>
              </w:rPr>
              <w:t>Ponudnik je izpolnil podatke o članih upravnih, vodstvenih ali nadzornih organov in osebah, ki imajo pooblastilo za zastopanje ali odločanje ali nadzor v ponudniku oz. podizvajalcih, ki so ga podpisali (razpisni obrazec</w:t>
            </w:r>
            <w:r w:rsidR="008462DA">
              <w:rPr>
                <w:rFonts w:ascii="Arial" w:hAnsi="Arial" w:cs="Arial"/>
                <w:sz w:val="22"/>
                <w:szCs w:val="22"/>
              </w:rPr>
              <w:t xml:space="preserve"> št.</w:t>
            </w:r>
            <w:r w:rsidRPr="006E45D2">
              <w:rPr>
                <w:rFonts w:ascii="Arial" w:hAnsi="Arial" w:cs="Arial"/>
                <w:sz w:val="22"/>
                <w:szCs w:val="22"/>
              </w:rPr>
              <w:t xml:space="preserve"> 1c).</w:t>
            </w:r>
          </w:p>
        </w:tc>
        <w:tc>
          <w:tcPr>
            <w:tcW w:w="720" w:type="dxa"/>
          </w:tcPr>
          <w:p w14:paraId="308B430B" w14:textId="77777777" w:rsidR="00635EF5" w:rsidRPr="00187859" w:rsidRDefault="00635EF5" w:rsidP="00CF4788">
            <w:pPr>
              <w:numPr>
                <w:ilvl w:val="12"/>
                <w:numId w:val="0"/>
              </w:numPr>
              <w:rPr>
                <w:rFonts w:ascii="Arial" w:hAnsi="Arial" w:cs="Arial"/>
                <w:sz w:val="22"/>
                <w:szCs w:val="22"/>
              </w:rPr>
            </w:pPr>
          </w:p>
        </w:tc>
        <w:tc>
          <w:tcPr>
            <w:tcW w:w="760" w:type="dxa"/>
          </w:tcPr>
          <w:p w14:paraId="6997C4DA" w14:textId="77777777" w:rsidR="00635EF5" w:rsidRPr="00187859" w:rsidRDefault="00635EF5" w:rsidP="00CF4788">
            <w:pPr>
              <w:numPr>
                <w:ilvl w:val="12"/>
                <w:numId w:val="0"/>
              </w:numPr>
              <w:rPr>
                <w:rFonts w:ascii="Arial" w:hAnsi="Arial" w:cs="Arial"/>
                <w:sz w:val="22"/>
                <w:szCs w:val="22"/>
              </w:rPr>
            </w:pPr>
          </w:p>
        </w:tc>
      </w:tr>
      <w:tr w:rsidR="00704454" w:rsidRPr="00187859" w14:paraId="0D81782C"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D4EF323" w14:textId="77777777" w:rsidR="00704454" w:rsidRPr="00187859" w:rsidRDefault="00704454" w:rsidP="00BB37C9">
            <w:pPr>
              <w:numPr>
                <w:ilvl w:val="0"/>
                <w:numId w:val="14"/>
              </w:numPr>
              <w:rPr>
                <w:rFonts w:ascii="Arial" w:hAnsi="Arial" w:cs="Arial"/>
                <w:sz w:val="22"/>
                <w:szCs w:val="22"/>
              </w:rPr>
            </w:pPr>
          </w:p>
        </w:tc>
        <w:tc>
          <w:tcPr>
            <w:tcW w:w="6529" w:type="dxa"/>
          </w:tcPr>
          <w:p w14:paraId="08D26D32" w14:textId="79AD7B7A" w:rsidR="00704454" w:rsidRPr="00187859" w:rsidRDefault="00704454" w:rsidP="00CF4788">
            <w:pPr>
              <w:numPr>
                <w:ilvl w:val="12"/>
                <w:numId w:val="0"/>
              </w:numPr>
              <w:jc w:val="both"/>
              <w:rPr>
                <w:rFonts w:ascii="Arial" w:hAnsi="Arial" w:cs="Arial"/>
                <w:sz w:val="22"/>
                <w:szCs w:val="22"/>
              </w:rPr>
            </w:pPr>
            <w:r w:rsidRPr="00187859">
              <w:rPr>
                <w:rFonts w:ascii="Arial" w:hAnsi="Arial" w:cs="Arial"/>
                <w:sz w:val="22"/>
                <w:szCs w:val="22"/>
              </w:rPr>
              <w:t>Ponudnik je podpisal krovno izjavo (</w:t>
            </w:r>
            <w:r w:rsidR="00A63FF8" w:rsidRPr="00A8325D">
              <w:rPr>
                <w:rFonts w:ascii="Arial" w:hAnsi="Arial" w:cs="Arial"/>
                <w:sz w:val="22"/>
                <w:szCs w:val="22"/>
              </w:rPr>
              <w:t>razpisni obrazec</w:t>
            </w:r>
            <w:r w:rsidR="008462DA">
              <w:rPr>
                <w:rFonts w:ascii="Arial" w:hAnsi="Arial" w:cs="Arial"/>
                <w:sz w:val="22"/>
                <w:szCs w:val="22"/>
              </w:rPr>
              <w:t xml:space="preserve"> št.</w:t>
            </w:r>
            <w:r w:rsidR="00A63FF8" w:rsidRPr="00187859">
              <w:rPr>
                <w:rFonts w:ascii="Arial" w:hAnsi="Arial" w:cs="Arial"/>
                <w:sz w:val="22"/>
                <w:szCs w:val="22"/>
              </w:rPr>
              <w:t xml:space="preserve"> </w:t>
            </w:r>
            <w:r w:rsidRPr="00187859">
              <w:rPr>
                <w:rFonts w:ascii="Arial" w:hAnsi="Arial" w:cs="Arial"/>
                <w:sz w:val="22"/>
                <w:szCs w:val="22"/>
              </w:rPr>
              <w:t>2)</w:t>
            </w:r>
          </w:p>
        </w:tc>
        <w:tc>
          <w:tcPr>
            <w:tcW w:w="720" w:type="dxa"/>
          </w:tcPr>
          <w:p w14:paraId="0BB3C4CD" w14:textId="77777777" w:rsidR="00704454" w:rsidRPr="00187859" w:rsidRDefault="00704454" w:rsidP="00CF4788">
            <w:pPr>
              <w:numPr>
                <w:ilvl w:val="12"/>
                <w:numId w:val="0"/>
              </w:numPr>
              <w:rPr>
                <w:rFonts w:ascii="Arial" w:hAnsi="Arial" w:cs="Arial"/>
                <w:sz w:val="22"/>
                <w:szCs w:val="22"/>
              </w:rPr>
            </w:pPr>
          </w:p>
        </w:tc>
        <w:tc>
          <w:tcPr>
            <w:tcW w:w="760" w:type="dxa"/>
          </w:tcPr>
          <w:p w14:paraId="0A919157" w14:textId="77777777" w:rsidR="00704454" w:rsidRPr="00187859" w:rsidRDefault="00704454" w:rsidP="00CF4788">
            <w:pPr>
              <w:numPr>
                <w:ilvl w:val="12"/>
                <w:numId w:val="0"/>
              </w:numPr>
              <w:rPr>
                <w:rFonts w:ascii="Arial" w:hAnsi="Arial" w:cs="Arial"/>
                <w:sz w:val="22"/>
                <w:szCs w:val="22"/>
              </w:rPr>
            </w:pPr>
          </w:p>
        </w:tc>
      </w:tr>
      <w:tr w:rsidR="00704454" w:rsidRPr="00187859" w14:paraId="0271B8DC"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AEBE0FD" w14:textId="77777777" w:rsidR="00704454" w:rsidRPr="00187859" w:rsidRDefault="00704454" w:rsidP="00BB37C9">
            <w:pPr>
              <w:numPr>
                <w:ilvl w:val="0"/>
                <w:numId w:val="14"/>
              </w:numPr>
              <w:rPr>
                <w:rFonts w:ascii="Arial" w:hAnsi="Arial" w:cs="Arial"/>
                <w:sz w:val="22"/>
                <w:szCs w:val="22"/>
              </w:rPr>
            </w:pPr>
          </w:p>
        </w:tc>
        <w:tc>
          <w:tcPr>
            <w:tcW w:w="6529" w:type="dxa"/>
          </w:tcPr>
          <w:p w14:paraId="06231BD0" w14:textId="284C49D2" w:rsidR="00704454" w:rsidRPr="002B56AC" w:rsidRDefault="00704454" w:rsidP="00CF4788">
            <w:pPr>
              <w:numPr>
                <w:ilvl w:val="12"/>
                <w:numId w:val="0"/>
              </w:numPr>
              <w:jc w:val="both"/>
              <w:rPr>
                <w:rFonts w:ascii="Arial" w:hAnsi="Arial" w:cs="Arial"/>
                <w:sz w:val="22"/>
                <w:szCs w:val="22"/>
              </w:rPr>
            </w:pPr>
            <w:r w:rsidRPr="002B56AC">
              <w:rPr>
                <w:rFonts w:ascii="Arial" w:hAnsi="Arial" w:cs="Arial"/>
                <w:sz w:val="22"/>
                <w:szCs w:val="22"/>
              </w:rPr>
              <w:t>Ponudbene cene so določljive (</w:t>
            </w:r>
            <w:r w:rsidR="00A63FF8" w:rsidRPr="002B56AC">
              <w:rPr>
                <w:rFonts w:ascii="Arial" w:hAnsi="Arial" w:cs="Arial"/>
                <w:sz w:val="22"/>
                <w:szCs w:val="22"/>
              </w:rPr>
              <w:t>razpisni obrazec</w:t>
            </w:r>
            <w:r w:rsidR="008462DA">
              <w:rPr>
                <w:rFonts w:ascii="Arial" w:hAnsi="Arial" w:cs="Arial"/>
                <w:sz w:val="22"/>
                <w:szCs w:val="22"/>
              </w:rPr>
              <w:t xml:space="preserve"> št.</w:t>
            </w:r>
            <w:r w:rsidRPr="002B56AC">
              <w:rPr>
                <w:rFonts w:ascii="Arial" w:hAnsi="Arial" w:cs="Arial"/>
                <w:sz w:val="22"/>
                <w:szCs w:val="22"/>
              </w:rPr>
              <w:t xml:space="preserve"> 3)</w:t>
            </w:r>
          </w:p>
        </w:tc>
        <w:tc>
          <w:tcPr>
            <w:tcW w:w="720" w:type="dxa"/>
          </w:tcPr>
          <w:p w14:paraId="0BEE9C22" w14:textId="77777777" w:rsidR="00704454" w:rsidRPr="00187859" w:rsidRDefault="00704454" w:rsidP="00CF4788">
            <w:pPr>
              <w:numPr>
                <w:ilvl w:val="12"/>
                <w:numId w:val="0"/>
              </w:numPr>
              <w:rPr>
                <w:rFonts w:ascii="Arial" w:hAnsi="Arial" w:cs="Arial"/>
                <w:sz w:val="22"/>
                <w:szCs w:val="22"/>
              </w:rPr>
            </w:pPr>
          </w:p>
        </w:tc>
        <w:tc>
          <w:tcPr>
            <w:tcW w:w="760" w:type="dxa"/>
          </w:tcPr>
          <w:p w14:paraId="5BE88636" w14:textId="77777777" w:rsidR="00704454" w:rsidRPr="00187859" w:rsidRDefault="00704454" w:rsidP="00CF4788">
            <w:pPr>
              <w:numPr>
                <w:ilvl w:val="12"/>
                <w:numId w:val="0"/>
              </w:numPr>
              <w:rPr>
                <w:rFonts w:ascii="Arial" w:hAnsi="Arial" w:cs="Arial"/>
                <w:sz w:val="22"/>
                <w:szCs w:val="22"/>
              </w:rPr>
            </w:pPr>
          </w:p>
        </w:tc>
      </w:tr>
      <w:tr w:rsidR="00704454" w:rsidRPr="00187859" w14:paraId="460DD5DB"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FCD9155" w14:textId="77777777" w:rsidR="00704454" w:rsidRPr="000E1F77" w:rsidRDefault="00704454" w:rsidP="00BB37C9">
            <w:pPr>
              <w:numPr>
                <w:ilvl w:val="0"/>
                <w:numId w:val="14"/>
              </w:numPr>
              <w:rPr>
                <w:rFonts w:ascii="Arial" w:hAnsi="Arial" w:cs="Arial"/>
                <w:sz w:val="22"/>
                <w:szCs w:val="22"/>
              </w:rPr>
            </w:pPr>
          </w:p>
        </w:tc>
        <w:tc>
          <w:tcPr>
            <w:tcW w:w="6529" w:type="dxa"/>
          </w:tcPr>
          <w:p w14:paraId="6C4D59AC" w14:textId="2E221451" w:rsidR="00704454" w:rsidRPr="002B56AC" w:rsidRDefault="00574223" w:rsidP="00EB250B">
            <w:pPr>
              <w:numPr>
                <w:ilvl w:val="12"/>
                <w:numId w:val="0"/>
              </w:numPr>
              <w:jc w:val="both"/>
              <w:rPr>
                <w:rFonts w:ascii="Arial" w:hAnsi="Arial" w:cs="Arial"/>
                <w:sz w:val="22"/>
                <w:szCs w:val="22"/>
              </w:rPr>
            </w:pPr>
            <w:r>
              <w:rPr>
                <w:rFonts w:ascii="Arial" w:hAnsi="Arial" w:cs="Arial"/>
                <w:sz w:val="22"/>
                <w:szCs w:val="22"/>
              </w:rPr>
              <w:t>Ponudba ni neobičajno nizka</w:t>
            </w:r>
            <w:r w:rsidR="00C35998" w:rsidRPr="002B56AC">
              <w:rPr>
                <w:rFonts w:ascii="Arial" w:hAnsi="Arial" w:cs="Arial"/>
                <w:sz w:val="22"/>
                <w:szCs w:val="22"/>
              </w:rPr>
              <w:t xml:space="preserve"> </w:t>
            </w:r>
            <w:r w:rsidR="00704454" w:rsidRPr="002B56AC">
              <w:rPr>
                <w:rFonts w:ascii="Arial" w:hAnsi="Arial" w:cs="Arial"/>
                <w:sz w:val="22"/>
                <w:szCs w:val="22"/>
              </w:rPr>
              <w:t>(</w:t>
            </w:r>
            <w:r w:rsidR="00A63FF8" w:rsidRPr="002B56AC">
              <w:rPr>
                <w:rFonts w:ascii="Arial" w:hAnsi="Arial" w:cs="Arial"/>
                <w:sz w:val="22"/>
                <w:szCs w:val="22"/>
              </w:rPr>
              <w:t>razpisni obrazec</w:t>
            </w:r>
            <w:r w:rsidR="008462DA">
              <w:rPr>
                <w:rFonts w:ascii="Arial" w:hAnsi="Arial" w:cs="Arial"/>
                <w:sz w:val="22"/>
                <w:szCs w:val="22"/>
              </w:rPr>
              <w:t xml:space="preserve"> št.</w:t>
            </w:r>
            <w:r w:rsidR="00704454" w:rsidRPr="002B56AC">
              <w:rPr>
                <w:rFonts w:ascii="Arial" w:hAnsi="Arial" w:cs="Arial"/>
                <w:sz w:val="22"/>
                <w:szCs w:val="22"/>
              </w:rPr>
              <w:t xml:space="preserve"> 3)</w:t>
            </w:r>
          </w:p>
        </w:tc>
        <w:tc>
          <w:tcPr>
            <w:tcW w:w="720" w:type="dxa"/>
          </w:tcPr>
          <w:p w14:paraId="6E760CA0" w14:textId="77777777" w:rsidR="00704454" w:rsidRPr="00187859" w:rsidRDefault="00704454" w:rsidP="00CF4788">
            <w:pPr>
              <w:numPr>
                <w:ilvl w:val="12"/>
                <w:numId w:val="0"/>
              </w:numPr>
              <w:rPr>
                <w:rFonts w:ascii="Arial" w:hAnsi="Arial" w:cs="Arial"/>
                <w:sz w:val="22"/>
                <w:szCs w:val="22"/>
              </w:rPr>
            </w:pPr>
          </w:p>
        </w:tc>
        <w:tc>
          <w:tcPr>
            <w:tcW w:w="760" w:type="dxa"/>
          </w:tcPr>
          <w:p w14:paraId="41CF3AC1" w14:textId="77777777" w:rsidR="00704454" w:rsidRPr="00187859" w:rsidRDefault="00704454" w:rsidP="00CF4788">
            <w:pPr>
              <w:numPr>
                <w:ilvl w:val="12"/>
                <w:numId w:val="0"/>
              </w:numPr>
              <w:rPr>
                <w:rFonts w:ascii="Arial" w:hAnsi="Arial" w:cs="Arial"/>
                <w:sz w:val="22"/>
                <w:szCs w:val="22"/>
              </w:rPr>
            </w:pPr>
          </w:p>
        </w:tc>
      </w:tr>
      <w:tr w:rsidR="00704454" w:rsidRPr="00187859" w14:paraId="336CC084"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BD200F0" w14:textId="77777777" w:rsidR="00704454" w:rsidRPr="000E1F77" w:rsidRDefault="00704454" w:rsidP="00BB37C9">
            <w:pPr>
              <w:numPr>
                <w:ilvl w:val="0"/>
                <w:numId w:val="14"/>
              </w:numPr>
              <w:rPr>
                <w:rFonts w:ascii="Arial" w:hAnsi="Arial" w:cs="Arial"/>
                <w:sz w:val="22"/>
                <w:szCs w:val="22"/>
              </w:rPr>
            </w:pPr>
          </w:p>
        </w:tc>
        <w:tc>
          <w:tcPr>
            <w:tcW w:w="6529" w:type="dxa"/>
          </w:tcPr>
          <w:p w14:paraId="627AAA83" w14:textId="22DFE32A" w:rsidR="00704454" w:rsidRPr="002B56AC" w:rsidRDefault="008A6093" w:rsidP="00FE12D3">
            <w:pPr>
              <w:numPr>
                <w:ilvl w:val="12"/>
                <w:numId w:val="0"/>
              </w:numPr>
              <w:jc w:val="both"/>
              <w:rPr>
                <w:rFonts w:ascii="Arial" w:hAnsi="Arial" w:cs="Arial"/>
                <w:sz w:val="22"/>
                <w:szCs w:val="22"/>
              </w:rPr>
            </w:pPr>
            <w:r w:rsidRPr="002B56AC">
              <w:rPr>
                <w:rFonts w:ascii="Arial" w:hAnsi="Arial" w:cs="Arial"/>
                <w:sz w:val="22"/>
                <w:szCs w:val="22"/>
              </w:rPr>
              <w:t>Vel</w:t>
            </w:r>
            <w:r w:rsidR="00FB2442" w:rsidRPr="002B56AC">
              <w:rPr>
                <w:rFonts w:ascii="Arial" w:hAnsi="Arial" w:cs="Arial"/>
                <w:sz w:val="22"/>
                <w:szCs w:val="22"/>
              </w:rPr>
              <w:t xml:space="preserve">javnost ponudbe je </w:t>
            </w:r>
            <w:r w:rsidR="0062104B" w:rsidRPr="002B56AC">
              <w:rPr>
                <w:rFonts w:ascii="Arial" w:hAnsi="Arial" w:cs="Arial"/>
                <w:sz w:val="22"/>
                <w:szCs w:val="22"/>
              </w:rPr>
              <w:t>do</w:t>
            </w:r>
            <w:r w:rsidR="00802A24" w:rsidRPr="002B56AC">
              <w:rPr>
                <w:rFonts w:ascii="Arial" w:hAnsi="Arial" w:cs="Arial"/>
                <w:sz w:val="22"/>
                <w:szCs w:val="22"/>
              </w:rPr>
              <w:t xml:space="preserve"> vključno</w:t>
            </w:r>
            <w:r w:rsidR="0062104B" w:rsidRPr="002B56AC">
              <w:rPr>
                <w:rFonts w:ascii="Arial" w:hAnsi="Arial" w:cs="Arial"/>
                <w:sz w:val="22"/>
                <w:szCs w:val="22"/>
              </w:rPr>
              <w:t xml:space="preserve"> </w:t>
            </w:r>
            <w:r w:rsidR="008462DA">
              <w:rPr>
                <w:rFonts w:ascii="Arial" w:hAnsi="Arial" w:cs="Arial"/>
                <w:sz w:val="22"/>
                <w:szCs w:val="22"/>
              </w:rPr>
              <w:t>28</w:t>
            </w:r>
            <w:r w:rsidR="00474892">
              <w:rPr>
                <w:rFonts w:ascii="Arial" w:hAnsi="Arial" w:cs="Arial"/>
                <w:sz w:val="22"/>
                <w:szCs w:val="22"/>
              </w:rPr>
              <w:t xml:space="preserve">. </w:t>
            </w:r>
            <w:r w:rsidR="008462DA">
              <w:rPr>
                <w:rFonts w:ascii="Arial" w:hAnsi="Arial" w:cs="Arial"/>
                <w:sz w:val="22"/>
                <w:szCs w:val="22"/>
              </w:rPr>
              <w:t>2</w:t>
            </w:r>
            <w:r w:rsidR="00474892">
              <w:rPr>
                <w:rFonts w:ascii="Arial" w:hAnsi="Arial" w:cs="Arial"/>
                <w:sz w:val="22"/>
                <w:szCs w:val="22"/>
              </w:rPr>
              <w:t xml:space="preserve">. </w:t>
            </w:r>
            <w:r w:rsidR="0062104B" w:rsidRPr="002B56AC">
              <w:rPr>
                <w:rFonts w:ascii="Arial" w:hAnsi="Arial" w:cs="Arial"/>
                <w:sz w:val="22"/>
                <w:szCs w:val="22"/>
              </w:rPr>
              <w:t>202</w:t>
            </w:r>
            <w:r w:rsidR="0060759E">
              <w:rPr>
                <w:rFonts w:ascii="Arial" w:hAnsi="Arial" w:cs="Arial"/>
                <w:sz w:val="22"/>
                <w:szCs w:val="22"/>
              </w:rPr>
              <w:t>3</w:t>
            </w:r>
            <w:r w:rsidR="00704454" w:rsidRPr="002B56AC">
              <w:rPr>
                <w:rFonts w:ascii="Arial" w:hAnsi="Arial" w:cs="Arial"/>
                <w:sz w:val="22"/>
                <w:szCs w:val="22"/>
              </w:rPr>
              <w:t xml:space="preserve"> (</w:t>
            </w:r>
            <w:r w:rsidR="00A63FF8" w:rsidRPr="002B56AC">
              <w:rPr>
                <w:rFonts w:ascii="Arial" w:hAnsi="Arial" w:cs="Arial"/>
                <w:sz w:val="22"/>
                <w:szCs w:val="22"/>
              </w:rPr>
              <w:t>razpisni obrazec</w:t>
            </w:r>
            <w:r w:rsidR="008462DA">
              <w:rPr>
                <w:rFonts w:ascii="Arial" w:hAnsi="Arial" w:cs="Arial"/>
                <w:sz w:val="22"/>
                <w:szCs w:val="22"/>
              </w:rPr>
              <w:t xml:space="preserve"> št.</w:t>
            </w:r>
            <w:r w:rsidR="00704454" w:rsidRPr="002B56AC">
              <w:rPr>
                <w:rFonts w:ascii="Arial" w:hAnsi="Arial" w:cs="Arial"/>
                <w:sz w:val="22"/>
                <w:szCs w:val="22"/>
              </w:rPr>
              <w:t xml:space="preserve"> 3) </w:t>
            </w:r>
          </w:p>
        </w:tc>
        <w:tc>
          <w:tcPr>
            <w:tcW w:w="720" w:type="dxa"/>
          </w:tcPr>
          <w:p w14:paraId="16EC4DB1" w14:textId="77777777" w:rsidR="00704454" w:rsidRPr="00187859" w:rsidRDefault="00704454" w:rsidP="00CF4788">
            <w:pPr>
              <w:numPr>
                <w:ilvl w:val="12"/>
                <w:numId w:val="0"/>
              </w:numPr>
              <w:rPr>
                <w:rFonts w:ascii="Arial" w:hAnsi="Arial" w:cs="Arial"/>
                <w:sz w:val="22"/>
                <w:szCs w:val="22"/>
              </w:rPr>
            </w:pPr>
          </w:p>
        </w:tc>
        <w:tc>
          <w:tcPr>
            <w:tcW w:w="760" w:type="dxa"/>
          </w:tcPr>
          <w:p w14:paraId="026D3A93" w14:textId="77777777" w:rsidR="00704454" w:rsidRPr="00187859" w:rsidRDefault="00704454" w:rsidP="00CF4788">
            <w:pPr>
              <w:numPr>
                <w:ilvl w:val="12"/>
                <w:numId w:val="0"/>
              </w:numPr>
              <w:rPr>
                <w:rFonts w:ascii="Arial" w:hAnsi="Arial" w:cs="Arial"/>
                <w:sz w:val="22"/>
                <w:szCs w:val="22"/>
              </w:rPr>
            </w:pPr>
          </w:p>
        </w:tc>
      </w:tr>
      <w:tr w:rsidR="00C35998" w:rsidRPr="00187859" w14:paraId="7A5A55E1"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E225AC0" w14:textId="77777777" w:rsidR="00C35998" w:rsidRPr="000E1F77" w:rsidRDefault="00C35998" w:rsidP="00BB37C9">
            <w:pPr>
              <w:numPr>
                <w:ilvl w:val="0"/>
                <w:numId w:val="14"/>
              </w:numPr>
              <w:rPr>
                <w:rFonts w:ascii="Arial" w:hAnsi="Arial" w:cs="Arial"/>
                <w:sz w:val="22"/>
                <w:szCs w:val="22"/>
              </w:rPr>
            </w:pPr>
          </w:p>
        </w:tc>
        <w:tc>
          <w:tcPr>
            <w:tcW w:w="6529" w:type="dxa"/>
          </w:tcPr>
          <w:p w14:paraId="37005D94" w14:textId="4DC886E7" w:rsidR="00C35998" w:rsidRPr="002B56AC" w:rsidRDefault="00C35998" w:rsidP="00CF4788">
            <w:pPr>
              <w:numPr>
                <w:ilvl w:val="12"/>
                <w:numId w:val="0"/>
              </w:numPr>
              <w:jc w:val="both"/>
              <w:rPr>
                <w:rFonts w:ascii="Arial" w:hAnsi="Arial" w:cs="Arial"/>
                <w:sz w:val="22"/>
                <w:szCs w:val="22"/>
              </w:rPr>
            </w:pPr>
            <w:r w:rsidRPr="002B56AC">
              <w:rPr>
                <w:rFonts w:ascii="Arial" w:hAnsi="Arial" w:cs="Arial"/>
                <w:sz w:val="22"/>
                <w:szCs w:val="22"/>
              </w:rPr>
              <w:t>Ponudnik se strinja s plačilnimi pogoji naročnika (razpisni obrazec</w:t>
            </w:r>
            <w:r w:rsidR="008462DA">
              <w:rPr>
                <w:rFonts w:ascii="Arial" w:hAnsi="Arial" w:cs="Arial"/>
                <w:sz w:val="22"/>
                <w:szCs w:val="22"/>
              </w:rPr>
              <w:t xml:space="preserve"> št.</w:t>
            </w:r>
            <w:r w:rsidRPr="002B56AC">
              <w:rPr>
                <w:rFonts w:ascii="Arial" w:hAnsi="Arial" w:cs="Arial"/>
                <w:sz w:val="22"/>
                <w:szCs w:val="22"/>
              </w:rPr>
              <w:t xml:space="preserve"> 3)</w:t>
            </w:r>
          </w:p>
        </w:tc>
        <w:tc>
          <w:tcPr>
            <w:tcW w:w="720" w:type="dxa"/>
          </w:tcPr>
          <w:p w14:paraId="2412CAEA" w14:textId="77777777" w:rsidR="00C35998" w:rsidRPr="00187859" w:rsidRDefault="00C35998" w:rsidP="00CF4788">
            <w:pPr>
              <w:numPr>
                <w:ilvl w:val="12"/>
                <w:numId w:val="0"/>
              </w:numPr>
              <w:rPr>
                <w:rFonts w:ascii="Arial" w:hAnsi="Arial" w:cs="Arial"/>
                <w:sz w:val="22"/>
                <w:szCs w:val="22"/>
              </w:rPr>
            </w:pPr>
          </w:p>
        </w:tc>
        <w:tc>
          <w:tcPr>
            <w:tcW w:w="760" w:type="dxa"/>
          </w:tcPr>
          <w:p w14:paraId="7FFF25CE" w14:textId="77777777" w:rsidR="00C35998" w:rsidRPr="00187859" w:rsidRDefault="00C35998" w:rsidP="00CF4788">
            <w:pPr>
              <w:numPr>
                <w:ilvl w:val="12"/>
                <w:numId w:val="0"/>
              </w:numPr>
              <w:rPr>
                <w:rFonts w:ascii="Arial" w:hAnsi="Arial" w:cs="Arial"/>
                <w:sz w:val="22"/>
                <w:szCs w:val="22"/>
              </w:rPr>
            </w:pPr>
          </w:p>
        </w:tc>
      </w:tr>
      <w:tr w:rsidR="00704454" w:rsidRPr="003230E5" w14:paraId="6DE75A6D"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69D974A" w14:textId="77777777" w:rsidR="00704454" w:rsidRPr="000E1F77" w:rsidRDefault="00704454" w:rsidP="00BB37C9">
            <w:pPr>
              <w:numPr>
                <w:ilvl w:val="0"/>
                <w:numId w:val="14"/>
              </w:numPr>
              <w:rPr>
                <w:rFonts w:ascii="Arial" w:hAnsi="Arial" w:cs="Arial"/>
                <w:sz w:val="22"/>
                <w:szCs w:val="22"/>
              </w:rPr>
            </w:pPr>
          </w:p>
        </w:tc>
        <w:tc>
          <w:tcPr>
            <w:tcW w:w="6529" w:type="dxa"/>
          </w:tcPr>
          <w:p w14:paraId="16C1EA25" w14:textId="0F499D84" w:rsidR="00704454" w:rsidRPr="002B56AC" w:rsidRDefault="00704454" w:rsidP="00354028">
            <w:pPr>
              <w:numPr>
                <w:ilvl w:val="12"/>
                <w:numId w:val="0"/>
              </w:numPr>
              <w:jc w:val="both"/>
              <w:rPr>
                <w:rFonts w:ascii="Arial" w:hAnsi="Arial" w:cs="Arial"/>
                <w:sz w:val="22"/>
                <w:szCs w:val="22"/>
              </w:rPr>
            </w:pPr>
            <w:r w:rsidRPr="002B56AC">
              <w:rPr>
                <w:rFonts w:ascii="Arial" w:hAnsi="Arial" w:cs="Arial"/>
                <w:sz w:val="22"/>
                <w:szCs w:val="22"/>
              </w:rPr>
              <w:t>Vzorec pogodbe je ponudnik</w:t>
            </w:r>
            <w:r w:rsidR="00A96436" w:rsidRPr="002B56AC">
              <w:rPr>
                <w:rFonts w:ascii="Arial" w:hAnsi="Arial" w:cs="Arial"/>
                <w:sz w:val="22"/>
                <w:szCs w:val="22"/>
              </w:rPr>
              <w:t xml:space="preserve"> </w:t>
            </w:r>
            <w:r w:rsidRPr="002B56AC">
              <w:rPr>
                <w:rFonts w:ascii="Arial" w:hAnsi="Arial" w:cs="Arial"/>
                <w:sz w:val="22"/>
                <w:szCs w:val="22"/>
              </w:rPr>
              <w:t>p</w:t>
            </w:r>
            <w:r w:rsidR="00B37771" w:rsidRPr="002B56AC">
              <w:rPr>
                <w:rFonts w:ascii="Arial" w:hAnsi="Arial" w:cs="Arial"/>
                <w:sz w:val="22"/>
                <w:szCs w:val="22"/>
              </w:rPr>
              <w:t>o</w:t>
            </w:r>
            <w:r w:rsidR="00D53781" w:rsidRPr="002B56AC">
              <w:rPr>
                <w:rFonts w:ascii="Arial" w:hAnsi="Arial" w:cs="Arial"/>
                <w:sz w:val="22"/>
                <w:szCs w:val="22"/>
              </w:rPr>
              <w:t>dpisal (</w:t>
            </w:r>
            <w:r w:rsidR="00A63FF8" w:rsidRPr="002B56AC">
              <w:rPr>
                <w:rFonts w:ascii="Arial" w:hAnsi="Arial" w:cs="Arial"/>
                <w:sz w:val="22"/>
                <w:szCs w:val="22"/>
              </w:rPr>
              <w:t>razpisni obrazec</w:t>
            </w:r>
            <w:r w:rsidR="008462DA">
              <w:rPr>
                <w:rFonts w:ascii="Arial" w:hAnsi="Arial" w:cs="Arial"/>
                <w:sz w:val="22"/>
                <w:szCs w:val="22"/>
              </w:rPr>
              <w:t xml:space="preserve"> št.</w:t>
            </w:r>
            <w:r w:rsidR="00A63FF8" w:rsidRPr="002B56AC">
              <w:rPr>
                <w:rFonts w:ascii="Arial" w:hAnsi="Arial" w:cs="Arial"/>
                <w:sz w:val="22"/>
                <w:szCs w:val="22"/>
              </w:rPr>
              <w:t xml:space="preserve"> </w:t>
            </w:r>
            <w:r w:rsidR="00C841B0">
              <w:rPr>
                <w:rFonts w:ascii="Arial" w:hAnsi="Arial" w:cs="Arial"/>
                <w:sz w:val="22"/>
                <w:szCs w:val="22"/>
              </w:rPr>
              <w:t>8</w:t>
            </w:r>
            <w:r w:rsidRPr="002B56AC">
              <w:rPr>
                <w:rFonts w:ascii="Arial" w:hAnsi="Arial" w:cs="Arial"/>
                <w:sz w:val="22"/>
                <w:szCs w:val="22"/>
              </w:rPr>
              <w:t>)</w:t>
            </w:r>
          </w:p>
        </w:tc>
        <w:tc>
          <w:tcPr>
            <w:tcW w:w="720" w:type="dxa"/>
          </w:tcPr>
          <w:p w14:paraId="28405573" w14:textId="77777777" w:rsidR="00704454" w:rsidRPr="00187859" w:rsidRDefault="00704454" w:rsidP="00CF4788">
            <w:pPr>
              <w:numPr>
                <w:ilvl w:val="12"/>
                <w:numId w:val="0"/>
              </w:numPr>
              <w:rPr>
                <w:rFonts w:ascii="Arial" w:hAnsi="Arial" w:cs="Arial"/>
                <w:sz w:val="22"/>
                <w:szCs w:val="22"/>
              </w:rPr>
            </w:pPr>
          </w:p>
        </w:tc>
        <w:tc>
          <w:tcPr>
            <w:tcW w:w="760" w:type="dxa"/>
          </w:tcPr>
          <w:p w14:paraId="471AE59C" w14:textId="77777777" w:rsidR="00704454" w:rsidRPr="00187859" w:rsidRDefault="00704454" w:rsidP="00CF4788">
            <w:pPr>
              <w:numPr>
                <w:ilvl w:val="12"/>
                <w:numId w:val="0"/>
              </w:numPr>
              <w:rPr>
                <w:rFonts w:ascii="Arial" w:hAnsi="Arial" w:cs="Arial"/>
                <w:sz w:val="22"/>
                <w:szCs w:val="22"/>
              </w:rPr>
            </w:pPr>
          </w:p>
        </w:tc>
      </w:tr>
      <w:tr w:rsidR="005818A7" w:rsidRPr="002C6F89" w14:paraId="6EE3642D"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448EA45" w14:textId="77777777" w:rsidR="005818A7" w:rsidRPr="005B48EA" w:rsidRDefault="005818A7" w:rsidP="00BB37C9">
            <w:pPr>
              <w:numPr>
                <w:ilvl w:val="0"/>
                <w:numId w:val="14"/>
              </w:numPr>
              <w:rPr>
                <w:rFonts w:ascii="Arial" w:hAnsi="Arial" w:cs="Arial"/>
                <w:sz w:val="22"/>
                <w:szCs w:val="22"/>
              </w:rPr>
            </w:pPr>
          </w:p>
        </w:tc>
        <w:tc>
          <w:tcPr>
            <w:tcW w:w="6529" w:type="dxa"/>
          </w:tcPr>
          <w:p w14:paraId="1C50190F" w14:textId="3F14EF38" w:rsidR="005818A7" w:rsidRPr="002B56AC" w:rsidRDefault="00FA54BF" w:rsidP="000019AB">
            <w:pPr>
              <w:numPr>
                <w:ilvl w:val="12"/>
                <w:numId w:val="0"/>
              </w:numPr>
              <w:jc w:val="both"/>
              <w:rPr>
                <w:rFonts w:ascii="Arial" w:hAnsi="Arial" w:cs="Arial"/>
                <w:sz w:val="22"/>
                <w:szCs w:val="22"/>
              </w:rPr>
            </w:pPr>
            <w:r w:rsidRPr="00817E1D">
              <w:rPr>
                <w:rFonts w:ascii="Arial" w:hAnsi="Arial" w:cs="Arial"/>
                <w:sz w:val="22"/>
                <w:szCs w:val="22"/>
              </w:rPr>
              <w:t xml:space="preserve">Ponudnik je priložil ustrezno izjavo, da bo </w:t>
            </w:r>
            <w:r w:rsidR="008462DA" w:rsidRPr="008462DA">
              <w:rPr>
                <w:rFonts w:ascii="Arial" w:hAnsi="Arial" w:cs="Arial"/>
                <w:sz w:val="22"/>
                <w:szCs w:val="22"/>
              </w:rPr>
              <w:t xml:space="preserve">v primeru oddaje javnega naročila naročniku izročil garancijo banke oz. zavarovalnice za dobro izvedbo pogodbenih obveznosti </w:t>
            </w:r>
            <w:r w:rsidR="005818A7" w:rsidRPr="002B56AC">
              <w:rPr>
                <w:rFonts w:ascii="Arial" w:hAnsi="Arial" w:cs="Arial"/>
                <w:sz w:val="22"/>
                <w:szCs w:val="22"/>
              </w:rPr>
              <w:t>(</w:t>
            </w:r>
            <w:r w:rsidR="00A63FF8" w:rsidRPr="002B56AC">
              <w:rPr>
                <w:rFonts w:ascii="Arial" w:hAnsi="Arial" w:cs="Arial"/>
                <w:sz w:val="22"/>
                <w:szCs w:val="22"/>
              </w:rPr>
              <w:t>razpisni obrazec</w:t>
            </w:r>
            <w:r w:rsidR="008462DA">
              <w:rPr>
                <w:rFonts w:ascii="Arial" w:hAnsi="Arial" w:cs="Arial"/>
                <w:sz w:val="22"/>
                <w:szCs w:val="22"/>
              </w:rPr>
              <w:t xml:space="preserve"> št.</w:t>
            </w:r>
            <w:r w:rsidR="00A63FF8" w:rsidRPr="002B56AC">
              <w:rPr>
                <w:rFonts w:ascii="Arial" w:hAnsi="Arial" w:cs="Arial"/>
                <w:sz w:val="22"/>
                <w:szCs w:val="22"/>
              </w:rPr>
              <w:t xml:space="preserve"> </w:t>
            </w:r>
            <w:r w:rsidR="00DB5C36" w:rsidRPr="002B56AC">
              <w:rPr>
                <w:rFonts w:ascii="Arial" w:hAnsi="Arial" w:cs="Arial"/>
                <w:sz w:val="22"/>
                <w:szCs w:val="22"/>
              </w:rPr>
              <w:t>1</w:t>
            </w:r>
            <w:r w:rsidR="002438ED">
              <w:rPr>
                <w:rFonts w:ascii="Arial" w:hAnsi="Arial" w:cs="Arial"/>
                <w:sz w:val="22"/>
                <w:szCs w:val="22"/>
              </w:rPr>
              <w:t>0</w:t>
            </w:r>
            <w:r w:rsidR="00DB5C36" w:rsidRPr="002B56AC">
              <w:rPr>
                <w:rFonts w:ascii="Arial" w:hAnsi="Arial" w:cs="Arial"/>
                <w:sz w:val="22"/>
                <w:szCs w:val="22"/>
              </w:rPr>
              <w:t xml:space="preserve"> in 1</w:t>
            </w:r>
            <w:r w:rsidR="002438ED">
              <w:rPr>
                <w:rFonts w:ascii="Arial" w:hAnsi="Arial" w:cs="Arial"/>
                <w:sz w:val="22"/>
                <w:szCs w:val="22"/>
              </w:rPr>
              <w:t>0</w:t>
            </w:r>
            <w:r w:rsidR="00D5661B" w:rsidRPr="002B56AC">
              <w:rPr>
                <w:rFonts w:ascii="Arial" w:hAnsi="Arial" w:cs="Arial"/>
                <w:sz w:val="22"/>
                <w:szCs w:val="22"/>
              </w:rPr>
              <w:t>a</w:t>
            </w:r>
            <w:r w:rsidR="005818A7" w:rsidRPr="002B56AC">
              <w:rPr>
                <w:rFonts w:ascii="Arial" w:hAnsi="Arial" w:cs="Arial"/>
                <w:sz w:val="22"/>
                <w:szCs w:val="22"/>
              </w:rPr>
              <w:t>)</w:t>
            </w:r>
          </w:p>
        </w:tc>
        <w:tc>
          <w:tcPr>
            <w:tcW w:w="720" w:type="dxa"/>
          </w:tcPr>
          <w:p w14:paraId="47DE0C92" w14:textId="77777777" w:rsidR="005818A7" w:rsidRPr="005B48EA" w:rsidRDefault="005818A7" w:rsidP="00CF4788">
            <w:pPr>
              <w:numPr>
                <w:ilvl w:val="12"/>
                <w:numId w:val="0"/>
              </w:numPr>
              <w:rPr>
                <w:rFonts w:ascii="Arial" w:hAnsi="Arial" w:cs="Arial"/>
                <w:sz w:val="22"/>
                <w:szCs w:val="22"/>
              </w:rPr>
            </w:pPr>
          </w:p>
        </w:tc>
        <w:tc>
          <w:tcPr>
            <w:tcW w:w="760" w:type="dxa"/>
          </w:tcPr>
          <w:p w14:paraId="2C9518C1" w14:textId="77777777" w:rsidR="005818A7" w:rsidRPr="005B48EA" w:rsidRDefault="005818A7" w:rsidP="00CF4788">
            <w:pPr>
              <w:numPr>
                <w:ilvl w:val="12"/>
                <w:numId w:val="0"/>
              </w:numPr>
              <w:rPr>
                <w:rFonts w:ascii="Arial" w:hAnsi="Arial" w:cs="Arial"/>
                <w:sz w:val="22"/>
                <w:szCs w:val="22"/>
              </w:rPr>
            </w:pPr>
          </w:p>
        </w:tc>
      </w:tr>
      <w:tr w:rsidR="0084480F" w:rsidRPr="002C6F89" w14:paraId="011AC167"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5F840EAD" w14:textId="77777777" w:rsidR="0084480F" w:rsidRPr="00441D5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6833F6AF" w14:textId="6820EFE1" w:rsidR="0084480F" w:rsidRPr="002B56AC" w:rsidRDefault="0084480F" w:rsidP="000019AB">
            <w:pPr>
              <w:numPr>
                <w:ilvl w:val="12"/>
                <w:numId w:val="0"/>
              </w:numPr>
              <w:jc w:val="both"/>
              <w:rPr>
                <w:rFonts w:ascii="Arial" w:hAnsi="Arial" w:cs="Arial"/>
                <w:sz w:val="22"/>
                <w:szCs w:val="22"/>
              </w:rPr>
            </w:pPr>
            <w:r w:rsidRPr="002B56AC">
              <w:rPr>
                <w:rFonts w:ascii="Arial" w:hAnsi="Arial" w:cs="Arial"/>
                <w:sz w:val="22"/>
                <w:szCs w:val="22"/>
              </w:rPr>
              <w:t>Izjava ponudnika oz. poslovodečega, da ne nastopa s podizvajalci (</w:t>
            </w:r>
            <w:r w:rsidR="00A63FF8" w:rsidRPr="002B56AC">
              <w:rPr>
                <w:rFonts w:ascii="Arial" w:hAnsi="Arial" w:cs="Arial"/>
                <w:sz w:val="22"/>
                <w:szCs w:val="22"/>
              </w:rPr>
              <w:t xml:space="preserve">razpisni obrazec št. </w:t>
            </w:r>
            <w:r w:rsidR="00C94337" w:rsidRPr="002B56AC">
              <w:rPr>
                <w:rFonts w:ascii="Arial" w:hAnsi="Arial" w:cs="Arial"/>
                <w:sz w:val="22"/>
                <w:szCs w:val="22"/>
              </w:rPr>
              <w:t>1</w:t>
            </w:r>
            <w:r w:rsidR="008462DA">
              <w:rPr>
                <w:rFonts w:ascii="Arial" w:hAnsi="Arial" w:cs="Arial"/>
                <w:sz w:val="22"/>
                <w:szCs w:val="22"/>
              </w:rPr>
              <w:t>1</w:t>
            </w:r>
            <w:r w:rsidRPr="002B56A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2C8B90BC" w14:textId="77777777" w:rsidR="0084480F" w:rsidRPr="002C6F89" w:rsidRDefault="0084480F" w:rsidP="00CF4788">
            <w:pPr>
              <w:numPr>
                <w:ilvl w:val="12"/>
                <w:numId w:val="0"/>
              </w:numPr>
              <w:rPr>
                <w:rFonts w:ascii="Arial" w:hAnsi="Arial" w:cs="Arial"/>
                <w:sz w:val="22"/>
                <w:szCs w:val="22"/>
                <w:highlight w:val="yellow"/>
              </w:rPr>
            </w:pPr>
          </w:p>
        </w:tc>
        <w:tc>
          <w:tcPr>
            <w:tcW w:w="760" w:type="dxa"/>
            <w:tcBorders>
              <w:top w:val="single" w:sz="6" w:space="0" w:color="auto"/>
              <w:left w:val="single" w:sz="6" w:space="0" w:color="auto"/>
              <w:bottom w:val="single" w:sz="6" w:space="0" w:color="auto"/>
              <w:right w:val="single" w:sz="6" w:space="0" w:color="auto"/>
            </w:tcBorders>
          </w:tcPr>
          <w:p w14:paraId="013C4B20" w14:textId="77777777" w:rsidR="0084480F" w:rsidRPr="002C6F89" w:rsidRDefault="0084480F" w:rsidP="00CF4788">
            <w:pPr>
              <w:numPr>
                <w:ilvl w:val="12"/>
                <w:numId w:val="0"/>
              </w:numPr>
              <w:rPr>
                <w:rFonts w:ascii="Arial" w:hAnsi="Arial" w:cs="Arial"/>
                <w:sz w:val="22"/>
                <w:szCs w:val="22"/>
                <w:highlight w:val="yellow"/>
              </w:rPr>
            </w:pPr>
          </w:p>
        </w:tc>
      </w:tr>
      <w:tr w:rsidR="0084480F" w:rsidRPr="002C6F89" w14:paraId="7AECDA97"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7A7A376D" w14:textId="77777777" w:rsidR="0084480F" w:rsidRPr="00F6273D"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3DAD3FFA" w14:textId="4AC7F212" w:rsidR="0084480F" w:rsidRPr="002B56AC" w:rsidRDefault="006E45D2" w:rsidP="000019AB">
            <w:pPr>
              <w:numPr>
                <w:ilvl w:val="12"/>
                <w:numId w:val="0"/>
              </w:numPr>
              <w:jc w:val="both"/>
              <w:rPr>
                <w:rFonts w:ascii="Arial" w:hAnsi="Arial" w:cs="Arial"/>
                <w:sz w:val="22"/>
                <w:szCs w:val="22"/>
              </w:rPr>
            </w:pPr>
            <w:r w:rsidRPr="002B56AC">
              <w:rPr>
                <w:rFonts w:ascii="Arial" w:hAnsi="Arial" w:cs="Arial"/>
                <w:sz w:val="22"/>
                <w:szCs w:val="22"/>
              </w:rPr>
              <w:t xml:space="preserve">Potrjena izjava podizvajalca o seznanitvi z razpisnimi pogoji </w:t>
            </w:r>
            <w:r w:rsidR="0084480F" w:rsidRPr="002B56AC">
              <w:rPr>
                <w:rFonts w:ascii="Arial" w:hAnsi="Arial" w:cs="Arial"/>
                <w:sz w:val="22"/>
                <w:szCs w:val="22"/>
              </w:rPr>
              <w:t>(</w:t>
            </w:r>
            <w:r w:rsidR="00A63FF8" w:rsidRPr="002B56AC">
              <w:rPr>
                <w:rFonts w:ascii="Arial" w:hAnsi="Arial" w:cs="Arial"/>
                <w:sz w:val="22"/>
                <w:szCs w:val="22"/>
              </w:rPr>
              <w:t xml:space="preserve">razpisni obrazec št. </w:t>
            </w:r>
            <w:r w:rsidR="00C94337" w:rsidRPr="002B56AC">
              <w:rPr>
                <w:rFonts w:ascii="Arial" w:hAnsi="Arial" w:cs="Arial"/>
                <w:sz w:val="22"/>
                <w:szCs w:val="22"/>
              </w:rPr>
              <w:t>1</w:t>
            </w:r>
            <w:r w:rsidR="008462DA">
              <w:rPr>
                <w:rFonts w:ascii="Arial" w:hAnsi="Arial" w:cs="Arial"/>
                <w:sz w:val="22"/>
                <w:szCs w:val="22"/>
              </w:rPr>
              <w:t>2</w:t>
            </w:r>
            <w:r w:rsidR="0084480F" w:rsidRPr="002B56A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3A7C3037" w14:textId="77777777" w:rsidR="0084480F" w:rsidRPr="002C6F89" w:rsidRDefault="0084480F" w:rsidP="00CF4788">
            <w:pPr>
              <w:numPr>
                <w:ilvl w:val="12"/>
                <w:numId w:val="0"/>
              </w:numPr>
              <w:rPr>
                <w:rFonts w:ascii="Arial" w:hAnsi="Arial" w:cs="Arial"/>
                <w:sz w:val="22"/>
                <w:szCs w:val="22"/>
                <w:highlight w:val="yellow"/>
              </w:rPr>
            </w:pPr>
          </w:p>
        </w:tc>
        <w:tc>
          <w:tcPr>
            <w:tcW w:w="760" w:type="dxa"/>
            <w:tcBorders>
              <w:top w:val="single" w:sz="6" w:space="0" w:color="auto"/>
              <w:left w:val="single" w:sz="6" w:space="0" w:color="auto"/>
              <w:bottom w:val="single" w:sz="6" w:space="0" w:color="auto"/>
              <w:right w:val="single" w:sz="6" w:space="0" w:color="auto"/>
            </w:tcBorders>
          </w:tcPr>
          <w:p w14:paraId="49527204" w14:textId="77777777" w:rsidR="0084480F" w:rsidRPr="002C6F89" w:rsidRDefault="0084480F" w:rsidP="00CF4788">
            <w:pPr>
              <w:numPr>
                <w:ilvl w:val="12"/>
                <w:numId w:val="0"/>
              </w:numPr>
              <w:rPr>
                <w:rFonts w:ascii="Arial" w:hAnsi="Arial" w:cs="Arial"/>
                <w:sz w:val="22"/>
                <w:szCs w:val="22"/>
                <w:highlight w:val="yellow"/>
              </w:rPr>
            </w:pPr>
          </w:p>
        </w:tc>
      </w:tr>
      <w:tr w:rsidR="0084480F" w:rsidRPr="002C6F89" w14:paraId="579F891A" w14:textId="77777777" w:rsidTr="00F6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6B8ADC92" w14:textId="77777777" w:rsidR="0084480F" w:rsidRPr="00BD60CE"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493CC7D9" w14:textId="22C2A6CE" w:rsidR="0084480F" w:rsidRPr="002B56AC" w:rsidRDefault="005031E5" w:rsidP="000019AB">
            <w:pPr>
              <w:numPr>
                <w:ilvl w:val="12"/>
                <w:numId w:val="0"/>
              </w:numPr>
              <w:jc w:val="both"/>
              <w:rPr>
                <w:rFonts w:ascii="Arial" w:hAnsi="Arial" w:cs="Arial"/>
                <w:sz w:val="22"/>
                <w:szCs w:val="22"/>
              </w:rPr>
            </w:pPr>
            <w:r w:rsidRPr="002B56AC">
              <w:rPr>
                <w:rFonts w:ascii="Arial" w:hAnsi="Arial" w:cs="Arial"/>
                <w:sz w:val="22"/>
                <w:szCs w:val="22"/>
              </w:rPr>
              <w:t xml:space="preserve">Potrjena izjava ponudnika o pooblastilu naročniku za neposredno plačilo podizvajalcem in o plačilu njegove terjatve zoper glavnega izvajalca s strani naročnika. Priložena zahteva podizvajalca za neposredno plačilo </w:t>
            </w:r>
            <w:r w:rsidR="0084480F" w:rsidRPr="002B56AC">
              <w:rPr>
                <w:rFonts w:ascii="Arial" w:hAnsi="Arial" w:cs="Arial"/>
                <w:sz w:val="22"/>
                <w:szCs w:val="22"/>
              </w:rPr>
              <w:t>(</w:t>
            </w:r>
            <w:r w:rsidR="00A63FF8" w:rsidRPr="002B56AC">
              <w:rPr>
                <w:rFonts w:ascii="Arial" w:hAnsi="Arial" w:cs="Arial"/>
                <w:sz w:val="22"/>
                <w:szCs w:val="22"/>
              </w:rPr>
              <w:t xml:space="preserve">razpisni obrazec št. </w:t>
            </w:r>
            <w:r w:rsidR="00C94337" w:rsidRPr="002B56AC">
              <w:rPr>
                <w:rFonts w:ascii="Arial" w:hAnsi="Arial" w:cs="Arial"/>
                <w:sz w:val="22"/>
                <w:szCs w:val="22"/>
              </w:rPr>
              <w:t>1</w:t>
            </w:r>
            <w:r w:rsidR="008462DA">
              <w:rPr>
                <w:rFonts w:ascii="Arial" w:hAnsi="Arial" w:cs="Arial"/>
                <w:sz w:val="22"/>
                <w:szCs w:val="22"/>
              </w:rPr>
              <w:t>3</w:t>
            </w:r>
            <w:r w:rsidR="0084480F" w:rsidRPr="002B56A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3BCB9E95" w14:textId="77777777" w:rsidR="0084480F" w:rsidRPr="00BD60CE"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D8F904D" w14:textId="77777777" w:rsidR="0084480F" w:rsidRPr="00BD60CE" w:rsidRDefault="0084480F" w:rsidP="00CF4788">
            <w:pPr>
              <w:numPr>
                <w:ilvl w:val="12"/>
                <w:numId w:val="0"/>
              </w:numPr>
              <w:rPr>
                <w:rFonts w:ascii="Arial" w:hAnsi="Arial" w:cs="Arial"/>
                <w:sz w:val="22"/>
                <w:szCs w:val="22"/>
              </w:rPr>
            </w:pPr>
          </w:p>
        </w:tc>
      </w:tr>
      <w:tr w:rsidR="005B48EA" w14:paraId="3D6EA0E0" w14:textId="77777777" w:rsidTr="006C40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3A020E8B" w14:textId="0F113462" w:rsidR="005B48EA" w:rsidRPr="00BD60CE" w:rsidRDefault="00733992" w:rsidP="00345A8C">
            <w:pPr>
              <w:rPr>
                <w:rFonts w:ascii="Arial" w:hAnsi="Arial" w:cs="Arial"/>
                <w:sz w:val="22"/>
                <w:szCs w:val="22"/>
              </w:rPr>
            </w:pPr>
            <w:r>
              <w:rPr>
                <w:rFonts w:ascii="Arial" w:hAnsi="Arial" w:cs="Arial"/>
                <w:sz w:val="22"/>
                <w:szCs w:val="22"/>
              </w:rPr>
              <w:t>1</w:t>
            </w:r>
            <w:r w:rsidR="001C6918">
              <w:rPr>
                <w:rFonts w:ascii="Arial" w:hAnsi="Arial" w:cs="Arial"/>
                <w:sz w:val="22"/>
                <w:szCs w:val="22"/>
              </w:rPr>
              <w:t xml:space="preserve">6 </w:t>
            </w:r>
          </w:p>
        </w:tc>
        <w:tc>
          <w:tcPr>
            <w:tcW w:w="6529" w:type="dxa"/>
            <w:tcBorders>
              <w:top w:val="single" w:sz="6" w:space="0" w:color="auto"/>
              <w:left w:val="single" w:sz="6" w:space="0" w:color="auto"/>
              <w:bottom w:val="single" w:sz="6" w:space="0" w:color="auto"/>
              <w:right w:val="single" w:sz="6" w:space="0" w:color="auto"/>
            </w:tcBorders>
          </w:tcPr>
          <w:p w14:paraId="7BF4AC81" w14:textId="63606809" w:rsidR="005B48EA" w:rsidRPr="00BD60CE" w:rsidRDefault="00E53419" w:rsidP="000019AB">
            <w:pPr>
              <w:jc w:val="both"/>
              <w:rPr>
                <w:rFonts w:ascii="Arial" w:hAnsi="Arial" w:cs="Arial"/>
                <w:sz w:val="22"/>
                <w:szCs w:val="22"/>
              </w:rPr>
            </w:pPr>
            <w:r w:rsidRPr="00FB568B">
              <w:rPr>
                <w:rFonts w:ascii="Arial" w:hAnsi="Arial" w:cs="Arial"/>
                <w:sz w:val="22"/>
                <w:szCs w:val="22"/>
              </w:rPr>
              <w:t xml:space="preserve">Ponudnik je predložil izpolnjen popis oz. predračun </w:t>
            </w:r>
            <w:r w:rsidR="008462DA">
              <w:rPr>
                <w:rFonts w:ascii="Arial" w:hAnsi="Arial" w:cs="Arial"/>
                <w:sz w:val="22"/>
                <w:szCs w:val="22"/>
              </w:rPr>
              <w:t>ter povzetek predračuna</w:t>
            </w:r>
            <w:r w:rsidRPr="00FB568B">
              <w:rPr>
                <w:rFonts w:ascii="Arial" w:hAnsi="Arial" w:cs="Arial"/>
                <w:sz w:val="22"/>
                <w:szCs w:val="22"/>
              </w:rPr>
              <w:t xml:space="preserve"> (razpisni obrazec št. 1</w:t>
            </w:r>
            <w:r w:rsidR="008462DA">
              <w:rPr>
                <w:rFonts w:ascii="Arial" w:hAnsi="Arial" w:cs="Arial"/>
                <w:sz w:val="22"/>
                <w:szCs w:val="22"/>
              </w:rPr>
              <w:t>4</w:t>
            </w:r>
            <w:r w:rsidRPr="00FB568B">
              <w:rPr>
                <w:rFonts w:ascii="Arial" w:hAnsi="Arial" w:cs="Arial"/>
                <w:sz w:val="22"/>
                <w:szCs w:val="22"/>
              </w:rPr>
              <w:t xml:space="preserve"> in 1</w:t>
            </w:r>
            <w:r w:rsidR="008462DA">
              <w:rPr>
                <w:rFonts w:ascii="Arial" w:hAnsi="Arial" w:cs="Arial"/>
                <w:sz w:val="22"/>
                <w:szCs w:val="22"/>
              </w:rPr>
              <w:t>4</w:t>
            </w:r>
            <w:r w:rsidRPr="00FB568B">
              <w:rPr>
                <w:rFonts w:ascii="Arial" w:hAnsi="Arial" w:cs="Arial"/>
                <w:sz w:val="22"/>
                <w:szCs w:val="22"/>
              </w:rPr>
              <w:t>a)</w:t>
            </w:r>
          </w:p>
        </w:tc>
        <w:tc>
          <w:tcPr>
            <w:tcW w:w="720" w:type="dxa"/>
            <w:tcBorders>
              <w:top w:val="single" w:sz="6" w:space="0" w:color="auto"/>
              <w:left w:val="single" w:sz="6" w:space="0" w:color="auto"/>
              <w:bottom w:val="single" w:sz="6" w:space="0" w:color="auto"/>
              <w:right w:val="single" w:sz="6" w:space="0" w:color="auto"/>
            </w:tcBorders>
          </w:tcPr>
          <w:p w14:paraId="748AD209" w14:textId="77777777" w:rsidR="005B48EA" w:rsidRPr="00BD60CE" w:rsidRDefault="005B48EA"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CA8A92B" w14:textId="77777777" w:rsidR="005B48EA" w:rsidRPr="00BD60CE" w:rsidRDefault="005B48EA" w:rsidP="00345A8C">
            <w:pPr>
              <w:rPr>
                <w:rFonts w:ascii="Arial" w:hAnsi="Arial" w:cs="Arial"/>
                <w:sz w:val="22"/>
                <w:szCs w:val="22"/>
              </w:rPr>
            </w:pPr>
          </w:p>
        </w:tc>
      </w:tr>
    </w:tbl>
    <w:p w14:paraId="16BA5D87" w14:textId="021A9056" w:rsidR="00E53419" w:rsidRDefault="00E53419" w:rsidP="00CF4788">
      <w:pPr>
        <w:rPr>
          <w:rFonts w:ascii="Arial" w:hAnsi="Arial" w:cs="Arial"/>
          <w:sz w:val="22"/>
          <w:szCs w:val="22"/>
        </w:rPr>
      </w:pPr>
    </w:p>
    <w:p w14:paraId="501FF10F" w14:textId="746FA0AB" w:rsidR="0060759E" w:rsidRDefault="0060759E" w:rsidP="00CF4788">
      <w:pPr>
        <w:rPr>
          <w:rFonts w:ascii="Arial" w:hAnsi="Arial" w:cs="Arial"/>
          <w:sz w:val="22"/>
          <w:szCs w:val="22"/>
        </w:rPr>
      </w:pPr>
    </w:p>
    <w:p w14:paraId="7973B741" w14:textId="674A319F" w:rsidR="0060759E" w:rsidRDefault="0060759E" w:rsidP="00CF4788">
      <w:pPr>
        <w:rPr>
          <w:rFonts w:ascii="Arial" w:hAnsi="Arial" w:cs="Arial"/>
          <w:sz w:val="22"/>
          <w:szCs w:val="22"/>
        </w:rPr>
      </w:pPr>
    </w:p>
    <w:p w14:paraId="245E8817" w14:textId="5997A056" w:rsidR="0060759E" w:rsidRDefault="0060759E" w:rsidP="00CF4788">
      <w:pPr>
        <w:rPr>
          <w:rFonts w:ascii="Arial" w:hAnsi="Arial" w:cs="Arial"/>
          <w:sz w:val="22"/>
          <w:szCs w:val="22"/>
        </w:rPr>
      </w:pPr>
    </w:p>
    <w:p w14:paraId="28EEF61C" w14:textId="77777777" w:rsidR="0060759E" w:rsidRDefault="0060759E" w:rsidP="00CF4788">
      <w:pPr>
        <w:rPr>
          <w:rFonts w:ascii="Arial" w:hAnsi="Arial" w:cs="Arial"/>
          <w:sz w:val="22"/>
          <w:szCs w:val="22"/>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187859" w14:paraId="5EE4C1AB" w14:textId="77777777">
        <w:tc>
          <w:tcPr>
            <w:tcW w:w="8928" w:type="dxa"/>
            <w:tcBorders>
              <w:top w:val="nil"/>
              <w:left w:val="nil"/>
              <w:bottom w:val="double" w:sz="18" w:space="0" w:color="auto"/>
              <w:right w:val="nil"/>
            </w:tcBorders>
          </w:tcPr>
          <w:p w14:paraId="04DE4AB5" w14:textId="77777777" w:rsidR="00D56F88" w:rsidRPr="00187859" w:rsidRDefault="00A315D6" w:rsidP="00CF4788">
            <w:pPr>
              <w:pStyle w:val="Glava"/>
              <w:tabs>
                <w:tab w:val="clear" w:pos="4536"/>
                <w:tab w:val="clear" w:pos="9072"/>
              </w:tabs>
              <w:jc w:val="both"/>
              <w:rPr>
                <w:rFonts w:cs="Arial"/>
                <w:sz w:val="24"/>
                <w:szCs w:val="24"/>
              </w:rPr>
            </w:pPr>
            <w:r>
              <w:rPr>
                <w:rFonts w:cs="Arial"/>
                <w:sz w:val="22"/>
                <w:szCs w:val="22"/>
              </w:rPr>
              <w:lastRenderedPageBreak/>
              <w:br w:type="page"/>
            </w:r>
            <w:r w:rsidR="00D56F88" w:rsidRPr="00187859">
              <w:rPr>
                <w:rFonts w:cs="Arial"/>
                <w:b/>
                <w:sz w:val="24"/>
                <w:szCs w:val="24"/>
              </w:rPr>
              <w:t>V.  OSTALI POGOJI, OPOZORILA IN PRAVICE</w:t>
            </w:r>
          </w:p>
        </w:tc>
      </w:tr>
    </w:tbl>
    <w:p w14:paraId="08E694A4" w14:textId="77777777" w:rsidR="00D56F88" w:rsidRPr="00187859" w:rsidRDefault="00D56F88" w:rsidP="00CF4788">
      <w:pPr>
        <w:jc w:val="both"/>
        <w:rPr>
          <w:rFonts w:ascii="Arial" w:hAnsi="Arial" w:cs="Arial"/>
          <w:szCs w:val="24"/>
        </w:rPr>
      </w:pPr>
    </w:p>
    <w:p w14:paraId="10E1110D" w14:textId="77777777" w:rsidR="0068474E" w:rsidRPr="002D7816" w:rsidRDefault="0068474E" w:rsidP="00BB37C9">
      <w:pPr>
        <w:pStyle w:val="Glava"/>
        <w:numPr>
          <w:ilvl w:val="3"/>
          <w:numId w:val="1"/>
        </w:numPr>
        <w:tabs>
          <w:tab w:val="clear" w:pos="4536"/>
          <w:tab w:val="clear" w:pos="9072"/>
          <w:tab w:val="left" w:pos="360"/>
        </w:tabs>
        <w:ind w:left="142" w:hanging="142"/>
        <w:rPr>
          <w:rFonts w:cs="Arial"/>
          <w:sz w:val="22"/>
          <w:szCs w:val="22"/>
        </w:rPr>
      </w:pPr>
      <w:r w:rsidRPr="002D7816">
        <w:rPr>
          <w:rFonts w:cs="Arial"/>
          <w:sz w:val="22"/>
          <w:szCs w:val="22"/>
        </w:rPr>
        <w:t xml:space="preserve">Naročnik opozarja ponudnika, </w:t>
      </w:r>
    </w:p>
    <w:p w14:paraId="2557DF6A" w14:textId="77777777" w:rsidR="0068474E" w:rsidRPr="002D7816" w:rsidRDefault="0068474E" w:rsidP="004A2043">
      <w:pPr>
        <w:pStyle w:val="Glava"/>
        <w:numPr>
          <w:ilvl w:val="0"/>
          <w:numId w:val="24"/>
        </w:numPr>
        <w:tabs>
          <w:tab w:val="clear" w:pos="4536"/>
          <w:tab w:val="clear" w:pos="9072"/>
        </w:tabs>
        <w:jc w:val="both"/>
        <w:rPr>
          <w:rFonts w:cs="Arial"/>
          <w:sz w:val="22"/>
          <w:szCs w:val="22"/>
        </w:rPr>
      </w:pPr>
      <w:r w:rsidRPr="002D7816">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3722A81F" w14:textId="77777777" w:rsidR="0068474E" w:rsidRDefault="0068474E" w:rsidP="004A2043">
      <w:pPr>
        <w:pStyle w:val="Glava"/>
        <w:numPr>
          <w:ilvl w:val="0"/>
          <w:numId w:val="24"/>
        </w:numPr>
        <w:tabs>
          <w:tab w:val="clear" w:pos="4536"/>
          <w:tab w:val="clear" w:pos="9072"/>
          <w:tab w:val="left" w:pos="360"/>
        </w:tabs>
        <w:jc w:val="both"/>
        <w:rPr>
          <w:rFonts w:cs="Arial"/>
          <w:sz w:val="22"/>
          <w:szCs w:val="22"/>
        </w:rPr>
      </w:pPr>
      <w:r w:rsidRPr="002D7816">
        <w:rPr>
          <w:rFonts w:cs="Arial"/>
          <w:sz w:val="22"/>
          <w:szCs w:val="22"/>
        </w:rPr>
        <w:t>da v primeru ustavitve postopka nobena stran ne sme pričenjati in izvajati postopkov, ki bi</w:t>
      </w:r>
      <w:r>
        <w:rPr>
          <w:rFonts w:cs="Arial"/>
          <w:sz w:val="22"/>
          <w:szCs w:val="22"/>
        </w:rPr>
        <w:br/>
      </w:r>
      <w:r w:rsidRPr="002D7816">
        <w:rPr>
          <w:rFonts w:cs="Arial"/>
          <w:sz w:val="22"/>
          <w:szCs w:val="22"/>
        </w:rPr>
        <w:t>oteževala razveljavitev ali spremembo odločitve o izbiri i</w:t>
      </w:r>
      <w:r>
        <w:rPr>
          <w:rFonts w:cs="Arial"/>
          <w:sz w:val="22"/>
          <w:szCs w:val="22"/>
        </w:rPr>
        <w:t>zvajalca ali ki bi vplivali na</w:t>
      </w:r>
      <w:r>
        <w:rPr>
          <w:rFonts w:cs="Arial"/>
          <w:sz w:val="22"/>
          <w:szCs w:val="22"/>
        </w:rPr>
        <w:br/>
      </w:r>
      <w:r w:rsidRPr="002D7816">
        <w:rPr>
          <w:rFonts w:cs="Arial"/>
          <w:sz w:val="22"/>
          <w:szCs w:val="22"/>
        </w:rPr>
        <w:t>nepr</w:t>
      </w:r>
      <w:r>
        <w:rPr>
          <w:rFonts w:cs="Arial"/>
          <w:sz w:val="22"/>
          <w:szCs w:val="22"/>
        </w:rPr>
        <w:t>istranskost revizijske komisije,</w:t>
      </w:r>
    </w:p>
    <w:p w14:paraId="47987318" w14:textId="77777777" w:rsidR="006D4069" w:rsidRDefault="006D4069" w:rsidP="004A2043">
      <w:pPr>
        <w:pStyle w:val="Glava"/>
        <w:numPr>
          <w:ilvl w:val="0"/>
          <w:numId w:val="24"/>
        </w:numPr>
        <w:tabs>
          <w:tab w:val="clear" w:pos="4536"/>
          <w:tab w:val="clear" w:pos="9072"/>
          <w:tab w:val="left" w:pos="360"/>
        </w:tabs>
        <w:jc w:val="both"/>
        <w:rPr>
          <w:rFonts w:cs="Arial"/>
          <w:sz w:val="22"/>
          <w:szCs w:val="22"/>
        </w:rPr>
      </w:pPr>
      <w:r>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3E8444A6" w14:textId="77777777" w:rsidR="0068474E" w:rsidRPr="000019AB" w:rsidRDefault="0068474E" w:rsidP="004A2043">
      <w:pPr>
        <w:pStyle w:val="Glava"/>
        <w:numPr>
          <w:ilvl w:val="0"/>
          <w:numId w:val="24"/>
        </w:numPr>
        <w:tabs>
          <w:tab w:val="clear" w:pos="4536"/>
          <w:tab w:val="clear" w:pos="9072"/>
          <w:tab w:val="left" w:pos="360"/>
        </w:tabs>
        <w:jc w:val="both"/>
        <w:rPr>
          <w:rFonts w:cs="Arial"/>
          <w:sz w:val="22"/>
          <w:szCs w:val="22"/>
        </w:rPr>
      </w:pPr>
      <w:r>
        <w:rPr>
          <w:rFonts w:cs="Arial"/>
          <w:sz w:val="22"/>
          <w:szCs w:val="22"/>
        </w:rPr>
        <w:t xml:space="preserve">da mora že v svoji ponudbi </w:t>
      </w:r>
      <w:r w:rsidRPr="000019AB">
        <w:rPr>
          <w:rFonts w:cs="Arial"/>
          <w:sz w:val="22"/>
          <w:szCs w:val="22"/>
        </w:rPr>
        <w:t>označiti, kateri deli ponudbe so poslovna skrivnost, kasnejših označb naročnik ne bo upošteval.</w:t>
      </w:r>
    </w:p>
    <w:p w14:paraId="734A617A" w14:textId="77777777" w:rsidR="0068474E" w:rsidRPr="000019AB" w:rsidRDefault="0068474E" w:rsidP="00CF4788">
      <w:pPr>
        <w:rPr>
          <w:rFonts w:ascii="Arial" w:hAnsi="Arial" w:cs="Arial"/>
          <w:sz w:val="22"/>
          <w:szCs w:val="22"/>
        </w:rPr>
      </w:pPr>
    </w:p>
    <w:p w14:paraId="078A88F9" w14:textId="170AFE19" w:rsidR="0068474E" w:rsidRPr="000019AB" w:rsidRDefault="0068474E" w:rsidP="00BB37C9">
      <w:pPr>
        <w:pStyle w:val="Glava"/>
        <w:numPr>
          <w:ilvl w:val="0"/>
          <w:numId w:val="1"/>
        </w:numPr>
        <w:tabs>
          <w:tab w:val="clear" w:pos="4536"/>
          <w:tab w:val="clear" w:pos="9072"/>
          <w:tab w:val="left" w:pos="360"/>
        </w:tabs>
        <w:jc w:val="both"/>
        <w:rPr>
          <w:rFonts w:cs="Arial"/>
          <w:sz w:val="22"/>
          <w:szCs w:val="22"/>
        </w:rPr>
      </w:pPr>
      <w:r w:rsidRPr="000019AB">
        <w:rPr>
          <w:rFonts w:cs="Arial"/>
          <w:sz w:val="22"/>
          <w:szCs w:val="22"/>
        </w:rPr>
        <w:t xml:space="preserve">Če se ponudnik v roku 8 dni ne bo odzval na poziv naročnika k sklenitvi pogodbe, se šteje, da je ponudnik odstopil od ponudbe.  </w:t>
      </w:r>
    </w:p>
    <w:p w14:paraId="68B5717A" w14:textId="77777777" w:rsidR="0068474E" w:rsidRPr="000019AB" w:rsidRDefault="0068474E" w:rsidP="00CF4788">
      <w:pPr>
        <w:pStyle w:val="Glava"/>
        <w:tabs>
          <w:tab w:val="clear" w:pos="4536"/>
          <w:tab w:val="clear" w:pos="9072"/>
          <w:tab w:val="left" w:pos="360"/>
        </w:tabs>
        <w:rPr>
          <w:rFonts w:cs="Arial"/>
          <w:sz w:val="22"/>
          <w:szCs w:val="22"/>
        </w:rPr>
      </w:pPr>
    </w:p>
    <w:p w14:paraId="13CF37EE" w14:textId="77777777" w:rsidR="0068474E" w:rsidRPr="000019AB" w:rsidRDefault="0068474E" w:rsidP="00BB37C9">
      <w:pPr>
        <w:pStyle w:val="Glava"/>
        <w:numPr>
          <w:ilvl w:val="0"/>
          <w:numId w:val="1"/>
        </w:numPr>
        <w:tabs>
          <w:tab w:val="clear" w:pos="4536"/>
          <w:tab w:val="clear" w:pos="9072"/>
        </w:tabs>
        <w:jc w:val="both"/>
        <w:rPr>
          <w:rFonts w:cs="Arial"/>
          <w:sz w:val="22"/>
          <w:szCs w:val="22"/>
        </w:rPr>
      </w:pPr>
      <w:r w:rsidRPr="000019AB">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0FA15A70" w14:textId="77777777" w:rsidR="0068474E" w:rsidRPr="002D7816" w:rsidRDefault="0068474E" w:rsidP="00CF4788">
      <w:pPr>
        <w:pStyle w:val="Glava"/>
        <w:tabs>
          <w:tab w:val="clear" w:pos="4536"/>
          <w:tab w:val="clear" w:pos="9072"/>
          <w:tab w:val="left" w:pos="360"/>
        </w:tabs>
        <w:rPr>
          <w:rFonts w:cs="Arial"/>
          <w:sz w:val="22"/>
          <w:szCs w:val="22"/>
        </w:rPr>
      </w:pPr>
    </w:p>
    <w:p w14:paraId="3C173E46" w14:textId="77777777" w:rsidR="00297EC7" w:rsidRDefault="0068474E" w:rsidP="00BB37C9">
      <w:pPr>
        <w:pStyle w:val="Glava"/>
        <w:numPr>
          <w:ilvl w:val="0"/>
          <w:numId w:val="1"/>
        </w:numPr>
        <w:tabs>
          <w:tab w:val="clear" w:pos="4536"/>
          <w:tab w:val="clear" w:pos="9072"/>
        </w:tabs>
        <w:jc w:val="both"/>
        <w:rPr>
          <w:rFonts w:cs="Arial"/>
          <w:sz w:val="22"/>
          <w:szCs w:val="22"/>
        </w:rPr>
      </w:pPr>
      <w:r w:rsidRPr="00635856">
        <w:rPr>
          <w:rFonts w:cs="Arial"/>
          <w:sz w:val="22"/>
          <w:szCs w:val="22"/>
        </w:rPr>
        <w:t xml:space="preserve">Naročnik si pridržuje pravico </w:t>
      </w:r>
      <w:r w:rsidRPr="00635856">
        <w:rPr>
          <w:rFonts w:cs="Arial"/>
          <w:b/>
          <w:sz w:val="22"/>
          <w:szCs w:val="22"/>
        </w:rPr>
        <w:t xml:space="preserve">v skladu s </w:t>
      </w:r>
      <w:r w:rsidR="006D4069">
        <w:rPr>
          <w:rFonts w:cs="Arial"/>
          <w:b/>
          <w:sz w:val="22"/>
          <w:szCs w:val="22"/>
        </w:rPr>
        <w:t>9</w:t>
      </w:r>
      <w:r w:rsidRPr="00635856">
        <w:rPr>
          <w:rFonts w:cs="Arial"/>
          <w:b/>
          <w:sz w:val="22"/>
          <w:szCs w:val="22"/>
        </w:rPr>
        <w:t xml:space="preserve">0. </w:t>
      </w:r>
      <w:r w:rsidR="00EA6DFD">
        <w:rPr>
          <w:rFonts w:cs="Arial"/>
          <w:b/>
          <w:sz w:val="22"/>
          <w:szCs w:val="22"/>
        </w:rPr>
        <w:t>č</w:t>
      </w:r>
      <w:r w:rsidR="00AC46A8">
        <w:rPr>
          <w:rFonts w:cs="Arial"/>
          <w:b/>
          <w:sz w:val="22"/>
          <w:szCs w:val="22"/>
        </w:rPr>
        <w:t>lenom ZJN-3</w:t>
      </w:r>
      <w:r w:rsidRPr="00635856">
        <w:rPr>
          <w:rFonts w:cs="Arial"/>
          <w:b/>
          <w:sz w:val="22"/>
          <w:szCs w:val="22"/>
        </w:rPr>
        <w:t xml:space="preserve"> ustaviti postopek javnega naročanja, zavrniti vse ponudbe ali odstopi</w:t>
      </w:r>
      <w:r>
        <w:rPr>
          <w:rFonts w:cs="Arial"/>
          <w:b/>
          <w:sz w:val="22"/>
          <w:szCs w:val="22"/>
        </w:rPr>
        <w:t>ti</w:t>
      </w:r>
      <w:r w:rsidRPr="00635856">
        <w:rPr>
          <w:rFonts w:cs="Arial"/>
          <w:b/>
          <w:sz w:val="22"/>
          <w:szCs w:val="22"/>
        </w:rPr>
        <w:t xml:space="preserve"> od izvedbe javnega naročila</w:t>
      </w:r>
      <w:r w:rsidRPr="00635856">
        <w:rPr>
          <w:rFonts w:cs="Arial"/>
          <w:sz w:val="22"/>
          <w:szCs w:val="22"/>
        </w:rPr>
        <w:t>. Naročnik si pridržuje tudi pravico skleniti pogodbo za zmanjšani obseg</w:t>
      </w:r>
      <w:r w:rsidR="003010FF">
        <w:rPr>
          <w:rFonts w:cs="Arial"/>
          <w:sz w:val="22"/>
          <w:szCs w:val="22"/>
        </w:rPr>
        <w:t xml:space="preserve"> predmeta pogodbe</w:t>
      </w:r>
      <w:r w:rsidR="005007BD">
        <w:rPr>
          <w:rFonts w:cs="Arial"/>
          <w:sz w:val="22"/>
          <w:szCs w:val="22"/>
        </w:rPr>
        <w:t xml:space="preserve"> </w:t>
      </w:r>
      <w:r w:rsidRPr="00635856">
        <w:rPr>
          <w:rFonts w:cs="Arial"/>
          <w:sz w:val="22"/>
          <w:szCs w:val="22"/>
        </w:rPr>
        <w:t xml:space="preserve">ali ne skleniti pogodbe z nobenim ponudnikom, vse brez kakršne koli povrnitve </w:t>
      </w:r>
      <w:r>
        <w:rPr>
          <w:rFonts w:cs="Arial"/>
          <w:sz w:val="22"/>
          <w:szCs w:val="22"/>
        </w:rPr>
        <w:t>strošk</w:t>
      </w:r>
      <w:r w:rsidRPr="00635856">
        <w:rPr>
          <w:rFonts w:cs="Arial"/>
          <w:sz w:val="22"/>
          <w:szCs w:val="22"/>
        </w:rPr>
        <w:t>ov ponudnikov.</w:t>
      </w:r>
      <w:r w:rsidR="00297EC7">
        <w:rPr>
          <w:rFonts w:cs="Arial"/>
          <w:sz w:val="22"/>
          <w:szCs w:val="22"/>
        </w:rPr>
        <w:t xml:space="preserve"> </w:t>
      </w:r>
    </w:p>
    <w:p w14:paraId="62BCD71F" w14:textId="77777777" w:rsidR="00297EC7" w:rsidRDefault="00297EC7" w:rsidP="00297EC7">
      <w:pPr>
        <w:pStyle w:val="Glava"/>
        <w:tabs>
          <w:tab w:val="clear" w:pos="4536"/>
          <w:tab w:val="clear" w:pos="9072"/>
        </w:tabs>
        <w:ind w:left="360"/>
        <w:jc w:val="both"/>
        <w:rPr>
          <w:rFonts w:cs="Arial"/>
          <w:sz w:val="22"/>
          <w:szCs w:val="22"/>
        </w:rPr>
      </w:pPr>
    </w:p>
    <w:p w14:paraId="0195BC59" w14:textId="77777777" w:rsidR="0068474E" w:rsidRDefault="0068474E" w:rsidP="00BB37C9">
      <w:pPr>
        <w:pStyle w:val="Glava"/>
        <w:numPr>
          <w:ilvl w:val="0"/>
          <w:numId w:val="1"/>
        </w:numPr>
        <w:tabs>
          <w:tab w:val="clear" w:pos="4536"/>
          <w:tab w:val="clear" w:pos="9072"/>
        </w:tabs>
        <w:jc w:val="both"/>
        <w:rPr>
          <w:rFonts w:cs="Arial"/>
          <w:sz w:val="22"/>
          <w:szCs w:val="22"/>
        </w:rPr>
      </w:pPr>
      <w:r w:rsidRPr="0068426A">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68674E03" w14:textId="77777777" w:rsidR="006C08FD" w:rsidRPr="0068426A" w:rsidRDefault="006C08FD" w:rsidP="00CF4788">
      <w:pPr>
        <w:pStyle w:val="Glava"/>
        <w:tabs>
          <w:tab w:val="clear" w:pos="4536"/>
          <w:tab w:val="clear" w:pos="9072"/>
        </w:tabs>
        <w:jc w:val="both"/>
        <w:rPr>
          <w:rFonts w:cs="Arial"/>
          <w:sz w:val="22"/>
          <w:szCs w:val="22"/>
        </w:rPr>
      </w:pPr>
    </w:p>
    <w:p w14:paraId="5E28C552" w14:textId="6B78BDD7" w:rsidR="00D81B8D" w:rsidRPr="00B33824" w:rsidRDefault="00D81B8D" w:rsidP="00D81B8D">
      <w:pPr>
        <w:pStyle w:val="Glava"/>
        <w:tabs>
          <w:tab w:val="clear" w:pos="4536"/>
          <w:tab w:val="clear" w:pos="9072"/>
        </w:tabs>
        <w:ind w:left="360"/>
        <w:jc w:val="both"/>
        <w:rPr>
          <w:rFonts w:cs="Arial"/>
          <w:sz w:val="22"/>
          <w:szCs w:val="22"/>
        </w:rPr>
      </w:pPr>
      <w:r w:rsidRPr="00B33824">
        <w:rPr>
          <w:rFonts w:cs="Arial"/>
          <w:sz w:val="22"/>
          <w:szCs w:val="22"/>
        </w:rPr>
        <w:t xml:space="preserve">Zahtevek za revizijo postopka lahko vloži na podlagi </w:t>
      </w:r>
      <w:r>
        <w:rPr>
          <w:rFonts w:cs="Arial"/>
          <w:sz w:val="22"/>
          <w:szCs w:val="22"/>
        </w:rPr>
        <w:t xml:space="preserve">Zakona o pravnem varstvu v postopkih </w:t>
      </w:r>
      <w:r w:rsidRPr="00B33824">
        <w:rPr>
          <w:rFonts w:cs="Arial"/>
          <w:sz w:val="22"/>
          <w:szCs w:val="22"/>
        </w:rPr>
        <w:t>javnega naročanja</w:t>
      </w:r>
      <w:r>
        <w:rPr>
          <w:rFonts w:cs="Arial"/>
          <w:sz w:val="22"/>
          <w:szCs w:val="22"/>
        </w:rPr>
        <w:t xml:space="preserve"> </w:t>
      </w:r>
      <w:r w:rsidRPr="006E545D">
        <w:rPr>
          <w:rFonts w:cs="Arial"/>
          <w:sz w:val="22"/>
          <w:szCs w:val="22"/>
        </w:rPr>
        <w:t xml:space="preserve">(Ur.l. RS, št. </w:t>
      </w:r>
      <w:hyperlink r:id="rId17" w:tgtFrame="_blank" w:history="1">
        <w:r w:rsidRPr="006E545D">
          <w:rPr>
            <w:rFonts w:cs="Arial"/>
            <w:sz w:val="22"/>
            <w:szCs w:val="22"/>
          </w:rPr>
          <w:t>43/2011</w:t>
        </w:r>
      </w:hyperlink>
      <w:r>
        <w:rPr>
          <w:rFonts w:cs="Arial"/>
          <w:sz w:val="22"/>
          <w:szCs w:val="22"/>
        </w:rPr>
        <w:t xml:space="preserve">, 60/11, 63/13, </w:t>
      </w:r>
      <w:r w:rsidRPr="001A21AD">
        <w:rPr>
          <w:rFonts w:cs="Arial"/>
          <w:sz w:val="22"/>
          <w:szCs w:val="22"/>
        </w:rPr>
        <w:t xml:space="preserve">90/14 - ZDU-1l, </w:t>
      </w:r>
      <w:r>
        <w:rPr>
          <w:rFonts w:cs="Arial"/>
          <w:sz w:val="22"/>
          <w:szCs w:val="22"/>
        </w:rPr>
        <w:t>60/17</w:t>
      </w:r>
      <w:r w:rsidR="00837F4F">
        <w:rPr>
          <w:rFonts w:cs="Arial"/>
          <w:sz w:val="22"/>
          <w:szCs w:val="22"/>
        </w:rPr>
        <w:t xml:space="preserve"> in 72/19</w:t>
      </w:r>
      <w:r w:rsidRPr="006E545D">
        <w:rPr>
          <w:rFonts w:cs="Arial"/>
          <w:sz w:val="22"/>
          <w:szCs w:val="22"/>
        </w:rPr>
        <w:t>)</w:t>
      </w:r>
      <w:r w:rsidRPr="00B33824">
        <w:rPr>
          <w:rFonts w:cs="Arial"/>
          <w:sz w:val="22"/>
          <w:szCs w:val="22"/>
        </w:rPr>
        <w:t>, pri čemer je potrebno vplačati z zakonom določeno takso na transakcijski račun Ministrstva za finance.</w:t>
      </w:r>
    </w:p>
    <w:p w14:paraId="5D26C63C" w14:textId="77777777" w:rsidR="00CE15F3" w:rsidRPr="00B33824" w:rsidRDefault="00CE15F3" w:rsidP="00CF4788">
      <w:pPr>
        <w:pStyle w:val="Glava"/>
        <w:tabs>
          <w:tab w:val="clear" w:pos="4536"/>
          <w:tab w:val="clear" w:pos="9072"/>
        </w:tabs>
        <w:jc w:val="both"/>
        <w:rPr>
          <w:rFonts w:cs="Arial"/>
          <w:sz w:val="22"/>
          <w:szCs w:val="22"/>
        </w:rPr>
      </w:pPr>
    </w:p>
    <w:p w14:paraId="338FD7C5" w14:textId="77777777" w:rsidR="00035052" w:rsidRDefault="00035052" w:rsidP="00CF4788">
      <w:pPr>
        <w:ind w:left="4248"/>
        <w:jc w:val="both"/>
        <w:rPr>
          <w:rFonts w:ascii="Arial" w:hAnsi="Arial" w:cs="Arial"/>
          <w:b/>
          <w:sz w:val="22"/>
          <w:szCs w:val="24"/>
        </w:rPr>
      </w:pPr>
    </w:p>
    <w:p w14:paraId="30557097" w14:textId="77777777" w:rsidR="00934E99" w:rsidRDefault="00934E99" w:rsidP="00CF4788">
      <w:pPr>
        <w:ind w:left="4248"/>
        <w:jc w:val="both"/>
        <w:rPr>
          <w:rFonts w:ascii="Arial" w:hAnsi="Arial" w:cs="Arial"/>
          <w:b/>
          <w:sz w:val="22"/>
          <w:szCs w:val="24"/>
        </w:rPr>
      </w:pPr>
    </w:p>
    <w:p w14:paraId="51E040DA" w14:textId="594FCF6A" w:rsidR="00236096" w:rsidRPr="00B0531E" w:rsidRDefault="000D1777" w:rsidP="00B0531E">
      <w:pPr>
        <w:ind w:left="4248"/>
        <w:jc w:val="both"/>
        <w:rPr>
          <w:rFonts w:ascii="Arial" w:hAnsi="Arial" w:cs="Arial"/>
          <w:bCs/>
          <w:sz w:val="22"/>
          <w:szCs w:val="22"/>
        </w:rPr>
      </w:pP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Pr="000D1777">
        <w:rPr>
          <w:rFonts w:ascii="Arial" w:hAnsi="Arial" w:cs="Arial"/>
          <w:sz w:val="22"/>
          <w:szCs w:val="22"/>
        </w:rPr>
        <w:tab/>
      </w:r>
      <w:r w:rsidR="00236096">
        <w:rPr>
          <w:rFonts w:ascii="Arial" w:hAnsi="Arial" w:cs="Arial"/>
          <w:sz w:val="22"/>
          <w:szCs w:val="22"/>
        </w:rPr>
        <w:tab/>
      </w:r>
      <w:r w:rsidR="00236096">
        <w:rPr>
          <w:rFonts w:ascii="Arial" w:hAnsi="Arial" w:cs="Arial"/>
          <w:sz w:val="22"/>
          <w:szCs w:val="22"/>
        </w:rPr>
        <w:tab/>
      </w:r>
      <w:r w:rsidR="00B0531E" w:rsidRPr="00B0531E">
        <w:rPr>
          <w:rFonts w:ascii="Arial" w:hAnsi="Arial" w:cs="Arial"/>
          <w:bCs/>
          <w:sz w:val="22"/>
          <w:szCs w:val="22"/>
        </w:rPr>
        <w:t>Center šolskih in obšolskih dejavnosti</w:t>
      </w:r>
    </w:p>
    <w:p w14:paraId="65D505D3" w14:textId="332BF2B7" w:rsidR="00B0531E" w:rsidRPr="00B0531E" w:rsidRDefault="00B0531E" w:rsidP="00B0531E">
      <w:pPr>
        <w:ind w:left="4956" w:firstLine="708"/>
        <w:jc w:val="both"/>
        <w:rPr>
          <w:rFonts w:ascii="Arial" w:hAnsi="Arial" w:cs="Arial"/>
          <w:bCs/>
          <w:sz w:val="22"/>
          <w:szCs w:val="22"/>
        </w:rPr>
      </w:pPr>
      <w:r w:rsidRPr="00B0531E">
        <w:rPr>
          <w:rFonts w:ascii="Arial" w:hAnsi="Arial" w:cs="Arial"/>
          <w:bCs/>
          <w:sz w:val="22"/>
          <w:szCs w:val="22"/>
        </w:rPr>
        <w:t>Branko Kumer, direktor</w:t>
      </w:r>
    </w:p>
    <w:p w14:paraId="2324D512" w14:textId="77777777" w:rsidR="00236096" w:rsidRPr="00B33824" w:rsidRDefault="00236096" w:rsidP="00236096">
      <w:pPr>
        <w:ind w:left="4248"/>
        <w:jc w:val="both"/>
        <w:rPr>
          <w:rFonts w:ascii="Arial" w:hAnsi="Arial" w:cs="Arial"/>
          <w:sz w:val="22"/>
          <w:szCs w:val="22"/>
        </w:rPr>
      </w:pPr>
    </w:p>
    <w:p w14:paraId="570EE044" w14:textId="77777777" w:rsidR="00236096" w:rsidRPr="00B33824" w:rsidRDefault="00236096" w:rsidP="00236096">
      <w:pPr>
        <w:ind w:left="4248"/>
        <w:jc w:val="both"/>
        <w:rPr>
          <w:rFonts w:ascii="Arial" w:hAnsi="Arial" w:cs="Arial"/>
          <w:sz w:val="22"/>
          <w:szCs w:val="22"/>
        </w:rPr>
      </w:pPr>
    </w:p>
    <w:p w14:paraId="24B3D32A" w14:textId="20CAE5A5" w:rsidR="00236096" w:rsidRDefault="00236096" w:rsidP="00B0531E">
      <w:pPr>
        <w:ind w:left="4248"/>
        <w:jc w:val="both"/>
        <w:rPr>
          <w:rFonts w:ascii="Arial" w:hAnsi="Arial" w:cs="Arial"/>
          <w:sz w:val="22"/>
          <w:szCs w:val="22"/>
        </w:rPr>
      </w:pPr>
      <w:r>
        <w:rPr>
          <w:rFonts w:ascii="Arial" w:hAnsi="Arial" w:cs="Arial"/>
          <w:sz w:val="22"/>
          <w:szCs w:val="22"/>
        </w:rPr>
        <w:tab/>
      </w:r>
    </w:p>
    <w:p w14:paraId="22D8A457" w14:textId="6C255653" w:rsidR="00B0531E" w:rsidRDefault="00B0531E" w:rsidP="00B0531E">
      <w:pPr>
        <w:ind w:left="4248"/>
        <w:jc w:val="both"/>
        <w:rPr>
          <w:rFonts w:ascii="Arial" w:hAnsi="Arial" w:cs="Arial"/>
          <w:sz w:val="22"/>
          <w:szCs w:val="22"/>
        </w:rPr>
      </w:pPr>
    </w:p>
    <w:p w14:paraId="6F6D9B3F" w14:textId="77777777" w:rsidR="00B0531E" w:rsidRDefault="00B0531E" w:rsidP="00B0531E">
      <w:pPr>
        <w:ind w:left="4248"/>
        <w:jc w:val="both"/>
        <w:rPr>
          <w:rFonts w:ascii="Arial" w:hAnsi="Arial" w:cs="Arial"/>
          <w:sz w:val="22"/>
          <w:szCs w:val="22"/>
        </w:rPr>
      </w:pPr>
    </w:p>
    <w:p w14:paraId="21B8A80F" w14:textId="77777777" w:rsidR="00A028CC" w:rsidRDefault="00A028CC" w:rsidP="00236096">
      <w:pPr>
        <w:jc w:val="right"/>
        <w:rPr>
          <w:rFonts w:ascii="Arial" w:hAnsi="Arial" w:cs="Arial"/>
          <w:b/>
          <w:sz w:val="22"/>
          <w:szCs w:val="24"/>
        </w:rPr>
      </w:pPr>
    </w:p>
    <w:p w14:paraId="44140AF6" w14:textId="02559B3E" w:rsidR="005007BD" w:rsidRDefault="005007BD" w:rsidP="00CF4788">
      <w:pPr>
        <w:ind w:left="4248"/>
        <w:jc w:val="both"/>
        <w:rPr>
          <w:rFonts w:ascii="Arial" w:hAnsi="Arial" w:cs="Arial"/>
          <w:b/>
          <w:sz w:val="22"/>
          <w:szCs w:val="24"/>
        </w:rPr>
      </w:pPr>
    </w:p>
    <w:p w14:paraId="29313DB7" w14:textId="6119650E" w:rsidR="009E1BB7" w:rsidRDefault="009E1BB7" w:rsidP="00CF4788">
      <w:pPr>
        <w:ind w:left="4248"/>
        <w:jc w:val="both"/>
        <w:rPr>
          <w:rFonts w:ascii="Arial" w:hAnsi="Arial" w:cs="Arial"/>
          <w:b/>
          <w:sz w:val="22"/>
          <w:szCs w:val="24"/>
        </w:rPr>
      </w:pPr>
    </w:p>
    <w:p w14:paraId="2646B72F" w14:textId="01EE4B89" w:rsidR="009E1BB7" w:rsidRDefault="009E1BB7" w:rsidP="00CF4788">
      <w:pPr>
        <w:ind w:left="4248"/>
        <w:jc w:val="both"/>
        <w:rPr>
          <w:rFonts w:ascii="Arial" w:hAnsi="Arial" w:cs="Arial"/>
          <w:b/>
          <w:sz w:val="22"/>
          <w:szCs w:val="24"/>
        </w:rPr>
      </w:pPr>
    </w:p>
    <w:p w14:paraId="2DD488DC" w14:textId="4D931B58" w:rsidR="009E1BB7" w:rsidRDefault="009E1BB7" w:rsidP="00CF4788">
      <w:pPr>
        <w:ind w:left="4248"/>
        <w:jc w:val="both"/>
        <w:rPr>
          <w:rFonts w:ascii="Arial" w:hAnsi="Arial" w:cs="Arial"/>
          <w:b/>
          <w:sz w:val="22"/>
          <w:szCs w:val="24"/>
        </w:rPr>
      </w:pPr>
    </w:p>
    <w:p w14:paraId="1F8CCB06" w14:textId="77777777" w:rsidR="009E1BB7" w:rsidRDefault="009E1BB7" w:rsidP="00CF4788">
      <w:pPr>
        <w:ind w:left="4248"/>
        <w:jc w:val="both"/>
        <w:rPr>
          <w:rFonts w:ascii="Arial" w:hAnsi="Arial" w:cs="Arial"/>
          <w:b/>
          <w:sz w:val="22"/>
          <w:szCs w:val="24"/>
        </w:rPr>
      </w:pPr>
    </w:p>
    <w:p w14:paraId="4FF54C18" w14:textId="77777777" w:rsidR="002C7A6F" w:rsidRDefault="002C7A6F" w:rsidP="00CF4788">
      <w:pPr>
        <w:ind w:left="4248"/>
        <w:jc w:val="both"/>
        <w:rPr>
          <w:rFonts w:ascii="Arial" w:hAnsi="Arial" w:cs="Arial"/>
          <w:b/>
          <w:sz w:val="22"/>
          <w:szCs w:val="24"/>
        </w:rPr>
      </w:pPr>
    </w:p>
    <w:p w14:paraId="2A239A51" w14:textId="77777777" w:rsidR="00C821FB" w:rsidRDefault="00C821FB" w:rsidP="00236096">
      <w:pPr>
        <w:jc w:val="both"/>
        <w:rPr>
          <w:rFonts w:ascii="Arial" w:hAnsi="Arial" w:cs="Arial"/>
          <w:b/>
          <w:sz w:val="22"/>
          <w:szCs w:val="24"/>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187859" w14:paraId="6AACF469" w14:textId="77777777">
        <w:tc>
          <w:tcPr>
            <w:tcW w:w="8928" w:type="dxa"/>
            <w:tcBorders>
              <w:top w:val="nil"/>
              <w:left w:val="nil"/>
              <w:bottom w:val="double" w:sz="18" w:space="0" w:color="auto"/>
              <w:right w:val="nil"/>
            </w:tcBorders>
          </w:tcPr>
          <w:p w14:paraId="32E3DD48" w14:textId="77777777" w:rsidR="00D56F88" w:rsidRPr="00187859" w:rsidRDefault="00D56F88" w:rsidP="00CF4788">
            <w:pPr>
              <w:pStyle w:val="Glava"/>
              <w:tabs>
                <w:tab w:val="clear" w:pos="4536"/>
                <w:tab w:val="clear" w:pos="9072"/>
              </w:tabs>
              <w:jc w:val="both"/>
              <w:rPr>
                <w:rFonts w:cs="Arial"/>
                <w:sz w:val="24"/>
                <w:szCs w:val="24"/>
              </w:rPr>
            </w:pPr>
            <w:r w:rsidRPr="00187859">
              <w:rPr>
                <w:rFonts w:cs="Arial"/>
                <w:b/>
                <w:sz w:val="24"/>
                <w:szCs w:val="24"/>
              </w:rPr>
              <w:lastRenderedPageBreak/>
              <w:t>VI.  RAZPISNI OBRAZCI IN VZORCI</w:t>
            </w:r>
          </w:p>
        </w:tc>
      </w:tr>
    </w:tbl>
    <w:p w14:paraId="08295782" w14:textId="77777777" w:rsidR="00D56F88" w:rsidRPr="00187859" w:rsidRDefault="00D56F88" w:rsidP="00CF4788">
      <w:pPr>
        <w:pStyle w:val="Glava"/>
        <w:tabs>
          <w:tab w:val="clear" w:pos="4536"/>
          <w:tab w:val="clear" w:pos="9072"/>
        </w:tabs>
        <w:jc w:val="both"/>
        <w:rPr>
          <w:rFonts w:cs="Arial"/>
          <w:sz w:val="24"/>
          <w:szCs w:val="24"/>
        </w:rPr>
      </w:pPr>
    </w:p>
    <w:p w14:paraId="350ED744" w14:textId="77777777" w:rsidR="00123D61" w:rsidRPr="00187859" w:rsidRDefault="00123D61" w:rsidP="00CF4788">
      <w:pPr>
        <w:pStyle w:val="Glava"/>
        <w:tabs>
          <w:tab w:val="clear" w:pos="4536"/>
          <w:tab w:val="clear" w:pos="9072"/>
        </w:tabs>
        <w:jc w:val="both"/>
        <w:rPr>
          <w:rFonts w:cs="Arial"/>
          <w:b/>
          <w:sz w:val="24"/>
          <w:szCs w:val="24"/>
        </w:rPr>
      </w:pPr>
    </w:p>
    <w:p w14:paraId="156518A8" w14:textId="77777777" w:rsidR="003130E6" w:rsidRPr="00187859" w:rsidRDefault="003130E6" w:rsidP="00CF4788">
      <w:pPr>
        <w:pStyle w:val="Glava"/>
        <w:tabs>
          <w:tab w:val="clear" w:pos="4536"/>
          <w:tab w:val="clear" w:pos="9072"/>
        </w:tabs>
        <w:jc w:val="both"/>
        <w:rPr>
          <w:rFonts w:cs="Arial"/>
          <w:b/>
          <w:sz w:val="24"/>
          <w:szCs w:val="24"/>
        </w:rPr>
      </w:pPr>
    </w:p>
    <w:p w14:paraId="626FAD69" w14:textId="77777777" w:rsidR="003130E6" w:rsidRPr="00187859" w:rsidRDefault="003130E6" w:rsidP="00CF4788">
      <w:pPr>
        <w:pStyle w:val="Glava"/>
        <w:tabs>
          <w:tab w:val="clear" w:pos="4536"/>
          <w:tab w:val="clear" w:pos="9072"/>
        </w:tabs>
        <w:jc w:val="both"/>
        <w:rPr>
          <w:rFonts w:cs="Arial"/>
          <w:b/>
          <w:sz w:val="24"/>
          <w:szCs w:val="24"/>
        </w:rPr>
      </w:pPr>
    </w:p>
    <w:p w14:paraId="715C80D0" w14:textId="77777777" w:rsidR="003130E6" w:rsidRPr="00187859" w:rsidRDefault="003130E6" w:rsidP="00CF4788">
      <w:pPr>
        <w:pStyle w:val="Glava"/>
        <w:tabs>
          <w:tab w:val="clear" w:pos="4536"/>
          <w:tab w:val="clear" w:pos="9072"/>
        </w:tabs>
        <w:jc w:val="both"/>
        <w:rPr>
          <w:rFonts w:cs="Arial"/>
          <w:b/>
          <w:sz w:val="24"/>
          <w:szCs w:val="24"/>
        </w:rPr>
      </w:pPr>
    </w:p>
    <w:p w14:paraId="04C6AC71" w14:textId="77777777" w:rsidR="003130E6" w:rsidRPr="00187859" w:rsidRDefault="003130E6" w:rsidP="00CF4788">
      <w:pPr>
        <w:pStyle w:val="Glava"/>
        <w:tabs>
          <w:tab w:val="clear" w:pos="4536"/>
          <w:tab w:val="clear" w:pos="9072"/>
        </w:tabs>
        <w:jc w:val="both"/>
        <w:rPr>
          <w:rFonts w:cs="Arial"/>
          <w:b/>
          <w:sz w:val="24"/>
          <w:szCs w:val="24"/>
        </w:rPr>
      </w:pPr>
    </w:p>
    <w:p w14:paraId="54D22EB6" w14:textId="77777777" w:rsidR="003130E6" w:rsidRPr="00187859" w:rsidRDefault="003130E6" w:rsidP="00CF4788">
      <w:pPr>
        <w:pStyle w:val="Glava"/>
        <w:tabs>
          <w:tab w:val="clear" w:pos="4536"/>
          <w:tab w:val="clear" w:pos="9072"/>
        </w:tabs>
        <w:jc w:val="both"/>
        <w:rPr>
          <w:rFonts w:cs="Arial"/>
          <w:b/>
          <w:sz w:val="24"/>
          <w:szCs w:val="24"/>
        </w:rPr>
      </w:pPr>
    </w:p>
    <w:p w14:paraId="1E56D6C8" w14:textId="77777777" w:rsidR="003130E6" w:rsidRPr="00187859" w:rsidRDefault="003130E6" w:rsidP="00CF4788">
      <w:pPr>
        <w:pStyle w:val="Glava"/>
        <w:tabs>
          <w:tab w:val="clear" w:pos="4536"/>
          <w:tab w:val="clear" w:pos="9072"/>
        </w:tabs>
        <w:jc w:val="both"/>
        <w:rPr>
          <w:rFonts w:cs="Arial"/>
          <w:b/>
          <w:sz w:val="24"/>
          <w:szCs w:val="24"/>
        </w:rPr>
      </w:pPr>
    </w:p>
    <w:p w14:paraId="047A8842" w14:textId="77777777" w:rsidR="003130E6" w:rsidRPr="00187859" w:rsidRDefault="003130E6" w:rsidP="00CF4788">
      <w:pPr>
        <w:pStyle w:val="Glava"/>
        <w:tabs>
          <w:tab w:val="clear" w:pos="4536"/>
          <w:tab w:val="clear" w:pos="9072"/>
        </w:tabs>
        <w:jc w:val="both"/>
        <w:rPr>
          <w:rFonts w:cs="Arial"/>
          <w:b/>
          <w:sz w:val="24"/>
          <w:szCs w:val="24"/>
        </w:rPr>
      </w:pPr>
    </w:p>
    <w:p w14:paraId="6BC9F808" w14:textId="77777777" w:rsidR="003130E6" w:rsidRPr="00187859" w:rsidRDefault="003130E6" w:rsidP="00CF4788">
      <w:pPr>
        <w:pStyle w:val="Glava"/>
        <w:tabs>
          <w:tab w:val="clear" w:pos="4536"/>
          <w:tab w:val="clear" w:pos="9072"/>
        </w:tabs>
        <w:jc w:val="both"/>
        <w:rPr>
          <w:rFonts w:cs="Arial"/>
          <w:b/>
          <w:sz w:val="24"/>
          <w:szCs w:val="24"/>
        </w:rPr>
      </w:pPr>
    </w:p>
    <w:p w14:paraId="3E3D439E" w14:textId="77777777" w:rsidR="003130E6" w:rsidRPr="00187859" w:rsidRDefault="003130E6" w:rsidP="00CF4788">
      <w:pPr>
        <w:pStyle w:val="Glava"/>
        <w:tabs>
          <w:tab w:val="clear" w:pos="4536"/>
          <w:tab w:val="clear" w:pos="9072"/>
        </w:tabs>
        <w:jc w:val="both"/>
        <w:rPr>
          <w:rFonts w:cs="Arial"/>
          <w:b/>
          <w:sz w:val="24"/>
          <w:szCs w:val="24"/>
        </w:rPr>
      </w:pPr>
    </w:p>
    <w:p w14:paraId="4F57CFDA" w14:textId="77777777" w:rsidR="003130E6" w:rsidRPr="00187859" w:rsidRDefault="003130E6" w:rsidP="00CF4788">
      <w:pPr>
        <w:pStyle w:val="Glava"/>
        <w:tabs>
          <w:tab w:val="clear" w:pos="4536"/>
          <w:tab w:val="clear" w:pos="9072"/>
        </w:tabs>
        <w:jc w:val="both"/>
        <w:rPr>
          <w:rFonts w:cs="Arial"/>
          <w:b/>
          <w:sz w:val="24"/>
          <w:szCs w:val="24"/>
        </w:rPr>
      </w:pPr>
    </w:p>
    <w:p w14:paraId="76CDB4A9" w14:textId="77777777" w:rsidR="003130E6" w:rsidRPr="00187859" w:rsidRDefault="003130E6" w:rsidP="00CF4788">
      <w:pPr>
        <w:pStyle w:val="Glava"/>
        <w:tabs>
          <w:tab w:val="clear" w:pos="4536"/>
          <w:tab w:val="clear" w:pos="9072"/>
        </w:tabs>
        <w:jc w:val="both"/>
        <w:rPr>
          <w:rFonts w:cs="Arial"/>
          <w:b/>
          <w:sz w:val="24"/>
          <w:szCs w:val="24"/>
        </w:rPr>
      </w:pPr>
    </w:p>
    <w:p w14:paraId="4C98A8C3" w14:textId="77777777" w:rsidR="003130E6" w:rsidRPr="00187859" w:rsidRDefault="003130E6" w:rsidP="00CF4788">
      <w:pPr>
        <w:pStyle w:val="Glava"/>
        <w:tabs>
          <w:tab w:val="clear" w:pos="4536"/>
          <w:tab w:val="clear" w:pos="9072"/>
        </w:tabs>
        <w:jc w:val="both"/>
        <w:rPr>
          <w:rFonts w:cs="Arial"/>
          <w:b/>
          <w:sz w:val="24"/>
          <w:szCs w:val="24"/>
        </w:rPr>
      </w:pPr>
    </w:p>
    <w:p w14:paraId="178F13F0" w14:textId="77777777" w:rsidR="003130E6" w:rsidRPr="00187859" w:rsidRDefault="003130E6" w:rsidP="00CF4788">
      <w:pPr>
        <w:pStyle w:val="Glava"/>
        <w:tabs>
          <w:tab w:val="clear" w:pos="4536"/>
          <w:tab w:val="clear" w:pos="9072"/>
        </w:tabs>
        <w:jc w:val="both"/>
        <w:rPr>
          <w:rFonts w:cs="Arial"/>
          <w:b/>
          <w:sz w:val="24"/>
          <w:szCs w:val="24"/>
        </w:rPr>
      </w:pPr>
    </w:p>
    <w:p w14:paraId="66FCA285" w14:textId="77777777" w:rsidR="003130E6" w:rsidRPr="00187859" w:rsidRDefault="003130E6" w:rsidP="00CF4788">
      <w:pPr>
        <w:pStyle w:val="Glava"/>
        <w:tabs>
          <w:tab w:val="clear" w:pos="4536"/>
          <w:tab w:val="clear" w:pos="9072"/>
        </w:tabs>
        <w:jc w:val="both"/>
        <w:rPr>
          <w:rFonts w:cs="Arial"/>
          <w:b/>
          <w:sz w:val="24"/>
          <w:szCs w:val="24"/>
        </w:rPr>
      </w:pPr>
    </w:p>
    <w:p w14:paraId="04F3BB56" w14:textId="77777777" w:rsidR="003130E6" w:rsidRPr="00187859" w:rsidRDefault="003130E6" w:rsidP="00CF4788">
      <w:pPr>
        <w:pStyle w:val="Glava"/>
        <w:tabs>
          <w:tab w:val="clear" w:pos="4536"/>
          <w:tab w:val="clear" w:pos="9072"/>
        </w:tabs>
        <w:jc w:val="both"/>
        <w:rPr>
          <w:rFonts w:cs="Arial"/>
          <w:b/>
          <w:sz w:val="24"/>
          <w:szCs w:val="24"/>
        </w:rPr>
      </w:pPr>
    </w:p>
    <w:p w14:paraId="15667EC1" w14:textId="77777777" w:rsidR="003130E6" w:rsidRPr="00187859" w:rsidRDefault="003130E6" w:rsidP="00CF4788">
      <w:pPr>
        <w:pStyle w:val="Glava"/>
        <w:tabs>
          <w:tab w:val="clear" w:pos="4536"/>
          <w:tab w:val="clear" w:pos="9072"/>
        </w:tabs>
        <w:jc w:val="both"/>
        <w:rPr>
          <w:rFonts w:cs="Arial"/>
          <w:b/>
          <w:sz w:val="24"/>
          <w:szCs w:val="24"/>
        </w:rPr>
      </w:pPr>
    </w:p>
    <w:p w14:paraId="1819618C" w14:textId="77777777" w:rsidR="003130E6" w:rsidRPr="00187859" w:rsidRDefault="003130E6" w:rsidP="00CF4788">
      <w:pPr>
        <w:pStyle w:val="Glava"/>
        <w:tabs>
          <w:tab w:val="clear" w:pos="4536"/>
          <w:tab w:val="clear" w:pos="9072"/>
        </w:tabs>
        <w:jc w:val="both"/>
        <w:rPr>
          <w:rFonts w:cs="Arial"/>
          <w:b/>
          <w:sz w:val="24"/>
          <w:szCs w:val="24"/>
        </w:rPr>
      </w:pPr>
    </w:p>
    <w:p w14:paraId="20BFEA83" w14:textId="77777777" w:rsidR="003130E6" w:rsidRPr="00187859" w:rsidRDefault="003130E6" w:rsidP="00CF4788">
      <w:pPr>
        <w:pStyle w:val="Glava"/>
        <w:tabs>
          <w:tab w:val="clear" w:pos="4536"/>
          <w:tab w:val="clear" w:pos="9072"/>
        </w:tabs>
        <w:jc w:val="both"/>
        <w:rPr>
          <w:rFonts w:cs="Arial"/>
          <w:b/>
          <w:sz w:val="24"/>
          <w:szCs w:val="24"/>
        </w:rPr>
      </w:pPr>
    </w:p>
    <w:p w14:paraId="7D947555" w14:textId="77777777" w:rsidR="003130E6" w:rsidRPr="00187859" w:rsidRDefault="003130E6" w:rsidP="00CF4788">
      <w:pPr>
        <w:pStyle w:val="Glava"/>
        <w:tabs>
          <w:tab w:val="clear" w:pos="4536"/>
          <w:tab w:val="clear" w:pos="9072"/>
        </w:tabs>
        <w:jc w:val="both"/>
        <w:rPr>
          <w:rFonts w:cs="Arial"/>
          <w:b/>
          <w:sz w:val="24"/>
          <w:szCs w:val="24"/>
        </w:rPr>
      </w:pPr>
    </w:p>
    <w:p w14:paraId="4366449A" w14:textId="77777777" w:rsidR="003130E6" w:rsidRPr="00187859" w:rsidRDefault="003130E6" w:rsidP="00CF4788">
      <w:pPr>
        <w:pStyle w:val="Glava"/>
        <w:tabs>
          <w:tab w:val="clear" w:pos="4536"/>
          <w:tab w:val="clear" w:pos="9072"/>
        </w:tabs>
        <w:jc w:val="both"/>
        <w:rPr>
          <w:rFonts w:cs="Arial"/>
          <w:b/>
          <w:sz w:val="24"/>
          <w:szCs w:val="24"/>
        </w:rPr>
      </w:pPr>
    </w:p>
    <w:p w14:paraId="45629233" w14:textId="77777777" w:rsidR="003130E6" w:rsidRPr="00187859" w:rsidRDefault="003130E6" w:rsidP="00CF4788">
      <w:pPr>
        <w:pStyle w:val="Glava"/>
        <w:tabs>
          <w:tab w:val="clear" w:pos="4536"/>
          <w:tab w:val="clear" w:pos="9072"/>
        </w:tabs>
        <w:jc w:val="both"/>
        <w:rPr>
          <w:rFonts w:cs="Arial"/>
          <w:b/>
          <w:sz w:val="24"/>
          <w:szCs w:val="24"/>
        </w:rPr>
      </w:pPr>
    </w:p>
    <w:p w14:paraId="718F8897" w14:textId="77777777" w:rsidR="003130E6" w:rsidRPr="00187859" w:rsidRDefault="003130E6" w:rsidP="00CF4788">
      <w:pPr>
        <w:pStyle w:val="Glava"/>
        <w:tabs>
          <w:tab w:val="clear" w:pos="4536"/>
          <w:tab w:val="clear" w:pos="9072"/>
        </w:tabs>
        <w:jc w:val="both"/>
        <w:rPr>
          <w:rFonts w:cs="Arial"/>
          <w:b/>
          <w:sz w:val="24"/>
          <w:szCs w:val="24"/>
        </w:rPr>
      </w:pPr>
    </w:p>
    <w:p w14:paraId="2A77EF6F" w14:textId="77777777" w:rsidR="003130E6" w:rsidRPr="00187859" w:rsidRDefault="003130E6" w:rsidP="00CF4788">
      <w:pPr>
        <w:pStyle w:val="Glava"/>
        <w:tabs>
          <w:tab w:val="clear" w:pos="4536"/>
          <w:tab w:val="clear" w:pos="9072"/>
        </w:tabs>
        <w:jc w:val="both"/>
        <w:rPr>
          <w:rFonts w:cs="Arial"/>
          <w:b/>
          <w:sz w:val="24"/>
          <w:szCs w:val="24"/>
        </w:rPr>
      </w:pPr>
    </w:p>
    <w:p w14:paraId="5629426D" w14:textId="77777777" w:rsidR="003130E6" w:rsidRPr="00187859" w:rsidRDefault="003130E6" w:rsidP="00CF4788">
      <w:pPr>
        <w:pStyle w:val="Glava"/>
        <w:tabs>
          <w:tab w:val="clear" w:pos="4536"/>
          <w:tab w:val="clear" w:pos="9072"/>
        </w:tabs>
        <w:jc w:val="both"/>
        <w:rPr>
          <w:rFonts w:cs="Arial"/>
          <w:b/>
          <w:sz w:val="24"/>
          <w:szCs w:val="24"/>
        </w:rPr>
      </w:pPr>
    </w:p>
    <w:p w14:paraId="07E625EB" w14:textId="77777777" w:rsidR="003130E6" w:rsidRPr="00187859" w:rsidRDefault="003130E6" w:rsidP="00CF4788">
      <w:pPr>
        <w:pStyle w:val="Glava"/>
        <w:tabs>
          <w:tab w:val="clear" w:pos="4536"/>
          <w:tab w:val="clear" w:pos="9072"/>
        </w:tabs>
        <w:jc w:val="both"/>
        <w:rPr>
          <w:rFonts w:cs="Arial"/>
          <w:b/>
          <w:sz w:val="24"/>
          <w:szCs w:val="24"/>
        </w:rPr>
      </w:pPr>
    </w:p>
    <w:p w14:paraId="23496571" w14:textId="77777777" w:rsidR="003130E6" w:rsidRPr="00187859" w:rsidRDefault="003130E6" w:rsidP="00CF4788">
      <w:pPr>
        <w:pStyle w:val="Glava"/>
        <w:tabs>
          <w:tab w:val="clear" w:pos="4536"/>
          <w:tab w:val="clear" w:pos="9072"/>
        </w:tabs>
        <w:jc w:val="both"/>
        <w:rPr>
          <w:rFonts w:cs="Arial"/>
          <w:b/>
          <w:sz w:val="24"/>
          <w:szCs w:val="24"/>
        </w:rPr>
      </w:pPr>
    </w:p>
    <w:p w14:paraId="51C554F3" w14:textId="77777777" w:rsidR="003130E6" w:rsidRPr="00187859" w:rsidRDefault="003130E6" w:rsidP="00CF4788">
      <w:pPr>
        <w:pStyle w:val="Glava"/>
        <w:tabs>
          <w:tab w:val="clear" w:pos="4536"/>
          <w:tab w:val="clear" w:pos="9072"/>
        </w:tabs>
        <w:jc w:val="both"/>
        <w:rPr>
          <w:rFonts w:cs="Arial"/>
          <w:b/>
          <w:sz w:val="24"/>
          <w:szCs w:val="24"/>
        </w:rPr>
      </w:pPr>
    </w:p>
    <w:p w14:paraId="1A58D143" w14:textId="77777777" w:rsidR="003130E6" w:rsidRPr="00187859" w:rsidRDefault="003130E6" w:rsidP="00CF4788">
      <w:pPr>
        <w:pStyle w:val="Glava"/>
        <w:tabs>
          <w:tab w:val="clear" w:pos="4536"/>
          <w:tab w:val="clear" w:pos="9072"/>
        </w:tabs>
        <w:jc w:val="both"/>
        <w:rPr>
          <w:rFonts w:cs="Arial"/>
          <w:b/>
          <w:sz w:val="24"/>
          <w:szCs w:val="24"/>
        </w:rPr>
      </w:pPr>
    </w:p>
    <w:p w14:paraId="5C60A8CB" w14:textId="77777777" w:rsidR="003130E6" w:rsidRPr="00187859" w:rsidRDefault="003130E6" w:rsidP="00CF4788">
      <w:pPr>
        <w:pStyle w:val="Glava"/>
        <w:tabs>
          <w:tab w:val="clear" w:pos="4536"/>
          <w:tab w:val="clear" w:pos="9072"/>
        </w:tabs>
        <w:jc w:val="both"/>
        <w:rPr>
          <w:rFonts w:cs="Arial"/>
          <w:b/>
          <w:sz w:val="24"/>
          <w:szCs w:val="24"/>
        </w:rPr>
      </w:pPr>
    </w:p>
    <w:p w14:paraId="03384918" w14:textId="77777777" w:rsidR="003130E6" w:rsidRPr="00187859" w:rsidRDefault="003130E6" w:rsidP="00CF4788">
      <w:pPr>
        <w:pStyle w:val="Glava"/>
        <w:tabs>
          <w:tab w:val="clear" w:pos="4536"/>
          <w:tab w:val="clear" w:pos="9072"/>
        </w:tabs>
        <w:jc w:val="both"/>
        <w:rPr>
          <w:rFonts w:cs="Arial"/>
          <w:b/>
          <w:sz w:val="24"/>
          <w:szCs w:val="24"/>
        </w:rPr>
      </w:pPr>
    </w:p>
    <w:p w14:paraId="2158CCED" w14:textId="77777777" w:rsidR="003130E6" w:rsidRPr="00187859" w:rsidRDefault="003130E6" w:rsidP="00CF4788">
      <w:pPr>
        <w:pStyle w:val="Glava"/>
        <w:tabs>
          <w:tab w:val="clear" w:pos="4536"/>
          <w:tab w:val="clear" w:pos="9072"/>
        </w:tabs>
        <w:jc w:val="both"/>
        <w:rPr>
          <w:rFonts w:cs="Arial"/>
          <w:b/>
          <w:sz w:val="24"/>
          <w:szCs w:val="24"/>
        </w:rPr>
      </w:pPr>
    </w:p>
    <w:p w14:paraId="66BA6435" w14:textId="77777777" w:rsidR="003130E6" w:rsidRPr="00187859" w:rsidRDefault="003130E6" w:rsidP="00CF4788">
      <w:pPr>
        <w:pStyle w:val="Glava"/>
        <w:tabs>
          <w:tab w:val="clear" w:pos="4536"/>
          <w:tab w:val="clear" w:pos="9072"/>
        </w:tabs>
        <w:jc w:val="both"/>
        <w:rPr>
          <w:rFonts w:cs="Arial"/>
          <w:b/>
          <w:sz w:val="24"/>
          <w:szCs w:val="24"/>
        </w:rPr>
      </w:pPr>
    </w:p>
    <w:p w14:paraId="17A33A5F" w14:textId="77777777" w:rsidR="003130E6" w:rsidRPr="00187859" w:rsidRDefault="003130E6" w:rsidP="00CF4788">
      <w:pPr>
        <w:pStyle w:val="Glava"/>
        <w:tabs>
          <w:tab w:val="clear" w:pos="4536"/>
          <w:tab w:val="clear" w:pos="9072"/>
        </w:tabs>
        <w:jc w:val="both"/>
        <w:rPr>
          <w:rFonts w:cs="Arial"/>
          <w:b/>
          <w:sz w:val="24"/>
          <w:szCs w:val="24"/>
        </w:rPr>
      </w:pPr>
    </w:p>
    <w:p w14:paraId="6C02FE50" w14:textId="77777777" w:rsidR="003130E6" w:rsidRPr="00187859" w:rsidRDefault="003130E6" w:rsidP="00CF4788">
      <w:pPr>
        <w:pStyle w:val="Glava"/>
        <w:tabs>
          <w:tab w:val="clear" w:pos="4536"/>
          <w:tab w:val="clear" w:pos="9072"/>
        </w:tabs>
        <w:jc w:val="both"/>
        <w:rPr>
          <w:rFonts w:cs="Arial"/>
          <w:b/>
          <w:sz w:val="24"/>
          <w:szCs w:val="24"/>
        </w:rPr>
      </w:pPr>
    </w:p>
    <w:p w14:paraId="49E33EEB" w14:textId="77777777" w:rsidR="003130E6" w:rsidRPr="00187859" w:rsidRDefault="003130E6" w:rsidP="00CF4788">
      <w:pPr>
        <w:pStyle w:val="Glava"/>
        <w:tabs>
          <w:tab w:val="clear" w:pos="4536"/>
          <w:tab w:val="clear" w:pos="9072"/>
        </w:tabs>
        <w:jc w:val="both"/>
        <w:rPr>
          <w:rFonts w:cs="Arial"/>
          <w:b/>
          <w:sz w:val="24"/>
          <w:szCs w:val="24"/>
        </w:rPr>
      </w:pPr>
    </w:p>
    <w:p w14:paraId="2DF1A0F4" w14:textId="77777777" w:rsidR="003130E6" w:rsidRPr="00187859" w:rsidRDefault="003130E6" w:rsidP="00CF4788">
      <w:pPr>
        <w:pStyle w:val="Glava"/>
        <w:tabs>
          <w:tab w:val="clear" w:pos="4536"/>
          <w:tab w:val="clear" w:pos="9072"/>
        </w:tabs>
        <w:jc w:val="both"/>
        <w:rPr>
          <w:rFonts w:cs="Arial"/>
          <w:b/>
          <w:sz w:val="24"/>
          <w:szCs w:val="24"/>
        </w:rPr>
      </w:pPr>
    </w:p>
    <w:p w14:paraId="29B8737A" w14:textId="77777777" w:rsidR="003130E6" w:rsidRPr="00187859" w:rsidRDefault="003130E6" w:rsidP="00CF4788">
      <w:pPr>
        <w:pStyle w:val="Glava"/>
        <w:tabs>
          <w:tab w:val="clear" w:pos="4536"/>
          <w:tab w:val="clear" w:pos="9072"/>
        </w:tabs>
        <w:jc w:val="both"/>
        <w:rPr>
          <w:rFonts w:cs="Arial"/>
          <w:b/>
          <w:sz w:val="24"/>
          <w:szCs w:val="24"/>
        </w:rPr>
      </w:pPr>
    </w:p>
    <w:p w14:paraId="2432EA0F" w14:textId="77777777" w:rsidR="003130E6" w:rsidRDefault="003130E6" w:rsidP="00CF4788">
      <w:pPr>
        <w:pStyle w:val="Glava"/>
        <w:tabs>
          <w:tab w:val="clear" w:pos="4536"/>
          <w:tab w:val="clear" w:pos="9072"/>
        </w:tabs>
        <w:jc w:val="both"/>
        <w:rPr>
          <w:rFonts w:cs="Arial"/>
          <w:b/>
          <w:sz w:val="24"/>
          <w:szCs w:val="24"/>
        </w:rPr>
      </w:pPr>
    </w:p>
    <w:p w14:paraId="504A1A04" w14:textId="77777777" w:rsidR="00607F1C" w:rsidRDefault="00607F1C" w:rsidP="00CF4788">
      <w:pPr>
        <w:pStyle w:val="Glava"/>
        <w:tabs>
          <w:tab w:val="clear" w:pos="4536"/>
          <w:tab w:val="clear" w:pos="9072"/>
        </w:tabs>
        <w:jc w:val="both"/>
        <w:rPr>
          <w:rFonts w:cs="Arial"/>
          <w:b/>
          <w:sz w:val="24"/>
          <w:szCs w:val="24"/>
        </w:rPr>
      </w:pPr>
    </w:p>
    <w:p w14:paraId="45D4D9C1" w14:textId="77777777" w:rsidR="00EE4982" w:rsidRDefault="00EE4982" w:rsidP="00CF4788">
      <w:pPr>
        <w:pStyle w:val="Glava"/>
        <w:tabs>
          <w:tab w:val="clear" w:pos="4536"/>
          <w:tab w:val="clear" w:pos="9072"/>
        </w:tabs>
        <w:jc w:val="both"/>
        <w:rPr>
          <w:rFonts w:cs="Arial"/>
          <w:b/>
          <w:sz w:val="24"/>
          <w:szCs w:val="24"/>
        </w:rPr>
      </w:pPr>
    </w:p>
    <w:p w14:paraId="11B293D6" w14:textId="77777777" w:rsidR="00607F1C" w:rsidRPr="00187859" w:rsidRDefault="00607F1C" w:rsidP="00CF4788">
      <w:pPr>
        <w:pStyle w:val="Glava"/>
        <w:tabs>
          <w:tab w:val="clear" w:pos="4536"/>
          <w:tab w:val="clear" w:pos="9072"/>
        </w:tabs>
        <w:jc w:val="both"/>
        <w:rPr>
          <w:rFonts w:cs="Arial"/>
          <w:b/>
          <w:sz w:val="24"/>
          <w:szCs w:val="24"/>
        </w:rPr>
      </w:pPr>
    </w:p>
    <w:p w14:paraId="0ADE409A" w14:textId="77777777" w:rsidR="00123D61" w:rsidRPr="00187859" w:rsidRDefault="00123D61" w:rsidP="00CF4788">
      <w:pPr>
        <w:pStyle w:val="Glava"/>
        <w:tabs>
          <w:tab w:val="clear" w:pos="4536"/>
          <w:tab w:val="clear" w:pos="9072"/>
        </w:tabs>
        <w:jc w:val="both"/>
        <w:rPr>
          <w:rFonts w:cs="Arial"/>
          <w:b/>
          <w:sz w:val="24"/>
          <w:szCs w:val="24"/>
        </w:rPr>
      </w:pPr>
    </w:p>
    <w:p w14:paraId="0B610ED8" w14:textId="77777777" w:rsidR="003130E6" w:rsidRPr="00187859" w:rsidRDefault="003130E6" w:rsidP="00CF4788">
      <w:pPr>
        <w:pStyle w:val="Glava"/>
        <w:tabs>
          <w:tab w:val="clear" w:pos="4536"/>
          <w:tab w:val="clear" w:pos="9072"/>
        </w:tabs>
        <w:jc w:val="both"/>
        <w:rPr>
          <w:rFonts w:cs="Arial"/>
          <w:b/>
          <w:sz w:val="24"/>
          <w:szCs w:val="24"/>
        </w:rPr>
      </w:pPr>
    </w:p>
    <w:p w14:paraId="25831F1B" w14:textId="77777777" w:rsidR="003130E6" w:rsidRPr="00187859" w:rsidRDefault="003130E6" w:rsidP="00CF4788">
      <w:pPr>
        <w:pStyle w:val="Glava"/>
        <w:tabs>
          <w:tab w:val="clear" w:pos="4536"/>
          <w:tab w:val="clear" w:pos="9072"/>
        </w:tabs>
        <w:jc w:val="both"/>
        <w:rPr>
          <w:rFonts w:cs="Arial"/>
          <w:b/>
          <w:sz w:val="24"/>
          <w:szCs w:val="24"/>
        </w:rPr>
      </w:pPr>
    </w:p>
    <w:p w14:paraId="324D0FD9" w14:textId="77777777" w:rsidR="003130E6" w:rsidRDefault="003130E6" w:rsidP="00CF4788">
      <w:pPr>
        <w:pStyle w:val="Glava"/>
        <w:tabs>
          <w:tab w:val="clear" w:pos="4536"/>
          <w:tab w:val="clear" w:pos="9072"/>
        </w:tabs>
        <w:jc w:val="both"/>
        <w:rPr>
          <w:rFonts w:cs="Arial"/>
          <w:b/>
          <w:sz w:val="24"/>
          <w:szCs w:val="24"/>
        </w:rPr>
      </w:pPr>
    </w:p>
    <w:p w14:paraId="5165C4C8" w14:textId="77777777" w:rsidR="00614B15" w:rsidRPr="00187859" w:rsidRDefault="00614B15" w:rsidP="00CF4788">
      <w:pPr>
        <w:pStyle w:val="Glava"/>
        <w:tabs>
          <w:tab w:val="clear" w:pos="4536"/>
          <w:tab w:val="clear" w:pos="9072"/>
        </w:tabs>
        <w:jc w:val="both"/>
        <w:rPr>
          <w:rFonts w:cs="Arial"/>
          <w:b/>
          <w:sz w:val="24"/>
          <w:szCs w:val="24"/>
        </w:rPr>
      </w:pPr>
    </w:p>
    <w:p w14:paraId="483B1B66" w14:textId="77777777" w:rsidR="003130E6" w:rsidRPr="00187859" w:rsidRDefault="003130E6" w:rsidP="00CF4788">
      <w:pPr>
        <w:pStyle w:val="Glava"/>
        <w:tabs>
          <w:tab w:val="clear" w:pos="4536"/>
          <w:tab w:val="clear" w:pos="9072"/>
        </w:tabs>
        <w:jc w:val="both"/>
        <w:rPr>
          <w:rFonts w:cs="Arial"/>
          <w:b/>
          <w:sz w:val="24"/>
          <w:szCs w:val="24"/>
        </w:rPr>
      </w:pPr>
    </w:p>
    <w:p w14:paraId="1E9703BB" w14:textId="77777777" w:rsidR="00C608B9" w:rsidRPr="00187859" w:rsidRDefault="00C608B9" w:rsidP="00CF4788">
      <w:pPr>
        <w:pStyle w:val="Glava"/>
        <w:tabs>
          <w:tab w:val="clear" w:pos="4536"/>
          <w:tab w:val="clear" w:pos="9072"/>
        </w:tabs>
        <w:jc w:val="both"/>
        <w:rPr>
          <w:rFonts w:cs="Arial"/>
          <w:b/>
          <w:sz w:val="24"/>
          <w:szCs w:val="24"/>
        </w:rPr>
      </w:pPr>
    </w:p>
    <w:p w14:paraId="2276D116" w14:textId="77777777" w:rsidR="003130E6" w:rsidRPr="00187859" w:rsidRDefault="003130E6" w:rsidP="00CF4788">
      <w:pPr>
        <w:pStyle w:val="Glava"/>
        <w:tabs>
          <w:tab w:val="clear" w:pos="4536"/>
          <w:tab w:val="clear" w:pos="9072"/>
        </w:tabs>
        <w:jc w:val="both"/>
        <w:rPr>
          <w:rFonts w:cs="Arial"/>
          <w:b/>
          <w:sz w:val="24"/>
          <w:szCs w:val="24"/>
        </w:rPr>
      </w:pPr>
    </w:p>
    <w:p w14:paraId="433FFCA7" w14:textId="77777777" w:rsidR="00AE41FD" w:rsidRPr="003B2C36" w:rsidRDefault="00AE41FD" w:rsidP="00CF4788">
      <w:pPr>
        <w:pStyle w:val="Glava"/>
        <w:tabs>
          <w:tab w:val="clear" w:pos="4536"/>
          <w:tab w:val="clear" w:pos="9072"/>
        </w:tabs>
        <w:jc w:val="right"/>
        <w:rPr>
          <w:rFonts w:cs="Arial"/>
          <w:b/>
          <w:sz w:val="22"/>
          <w:szCs w:val="22"/>
        </w:rPr>
      </w:pPr>
      <w:r>
        <w:rPr>
          <w:rFonts w:cs="Arial"/>
          <w:b/>
          <w:sz w:val="22"/>
          <w:szCs w:val="22"/>
        </w:rPr>
        <w:lastRenderedPageBreak/>
        <w:tab/>
      </w:r>
      <w:r w:rsidRPr="003B2C36">
        <w:rPr>
          <w:rFonts w:cs="Arial"/>
          <w:b/>
          <w:sz w:val="22"/>
          <w:szCs w:val="22"/>
        </w:rPr>
        <w:tab/>
      </w:r>
      <w:r w:rsidRPr="003B2C36">
        <w:rPr>
          <w:rFonts w:cs="Arial"/>
          <w:b/>
          <w:sz w:val="22"/>
          <w:szCs w:val="22"/>
        </w:rPr>
        <w:tab/>
        <w:t xml:space="preserve"> Razpisni obrazec št. 1</w:t>
      </w:r>
    </w:p>
    <w:p w14:paraId="08CC6D56" w14:textId="77777777" w:rsidR="00AE41FD" w:rsidRDefault="00AE41FD" w:rsidP="00CF4788">
      <w:pPr>
        <w:pStyle w:val="Glava"/>
        <w:tabs>
          <w:tab w:val="clear" w:pos="4536"/>
          <w:tab w:val="clear" w:pos="9072"/>
        </w:tabs>
        <w:jc w:val="center"/>
        <w:rPr>
          <w:rFonts w:cs="Arial"/>
          <w:b/>
          <w:sz w:val="22"/>
          <w:szCs w:val="22"/>
        </w:rPr>
      </w:pPr>
    </w:p>
    <w:p w14:paraId="258B277A" w14:textId="77777777" w:rsidR="00AE41FD" w:rsidRPr="003B2C36" w:rsidRDefault="00AE41FD" w:rsidP="00CF4788">
      <w:pPr>
        <w:pStyle w:val="Glava"/>
        <w:tabs>
          <w:tab w:val="clear" w:pos="4536"/>
          <w:tab w:val="clear" w:pos="9072"/>
        </w:tabs>
        <w:jc w:val="center"/>
        <w:rPr>
          <w:rFonts w:cs="Arial"/>
          <w:b/>
          <w:sz w:val="22"/>
          <w:szCs w:val="22"/>
        </w:rPr>
      </w:pPr>
    </w:p>
    <w:p w14:paraId="667645BD" w14:textId="77777777" w:rsidR="00DD162B" w:rsidRDefault="00DD162B" w:rsidP="00CF4788">
      <w:pPr>
        <w:pStyle w:val="Glava"/>
        <w:tabs>
          <w:tab w:val="clear" w:pos="4536"/>
          <w:tab w:val="clear" w:pos="9072"/>
        </w:tabs>
        <w:jc w:val="both"/>
        <w:rPr>
          <w:rFonts w:cs="Arial"/>
          <w:b/>
          <w:sz w:val="22"/>
          <w:szCs w:val="22"/>
        </w:rPr>
      </w:pPr>
    </w:p>
    <w:p w14:paraId="625E5C5E" w14:textId="77777777" w:rsidR="00AE41FD" w:rsidRDefault="00AE41FD" w:rsidP="00CF4788">
      <w:pPr>
        <w:pStyle w:val="Glava"/>
        <w:tabs>
          <w:tab w:val="clear" w:pos="4536"/>
          <w:tab w:val="clear" w:pos="9072"/>
        </w:tabs>
        <w:jc w:val="both"/>
        <w:rPr>
          <w:rFonts w:cs="Arial"/>
          <w:b/>
          <w:sz w:val="22"/>
          <w:szCs w:val="22"/>
        </w:rPr>
      </w:pPr>
      <w:r w:rsidRPr="003B2C36">
        <w:rPr>
          <w:rFonts w:cs="Arial"/>
          <w:b/>
          <w:sz w:val="22"/>
          <w:szCs w:val="22"/>
        </w:rPr>
        <w:t>PODATKI O PONUDNIKU</w:t>
      </w:r>
      <w:r>
        <w:rPr>
          <w:rFonts w:cs="Arial"/>
          <w:b/>
          <w:sz w:val="22"/>
          <w:szCs w:val="22"/>
        </w:rPr>
        <w:t xml:space="preserve"> </w:t>
      </w:r>
    </w:p>
    <w:p w14:paraId="590A73E3" w14:textId="77777777" w:rsidR="00AE41FD" w:rsidRPr="003B2C36" w:rsidRDefault="00AE41FD" w:rsidP="00CF4788">
      <w:pPr>
        <w:pStyle w:val="Glava"/>
        <w:tabs>
          <w:tab w:val="clear" w:pos="4536"/>
          <w:tab w:val="clear" w:pos="9072"/>
        </w:tabs>
        <w:jc w:val="both"/>
        <w:rPr>
          <w:rFonts w:cs="Arial"/>
          <w:sz w:val="22"/>
          <w:szCs w:val="22"/>
        </w:rPr>
      </w:pPr>
    </w:p>
    <w:p w14:paraId="010CC155" w14:textId="77777777" w:rsidR="00AE41FD" w:rsidRPr="003B2C36" w:rsidRDefault="00AE41FD" w:rsidP="00CF4788">
      <w:pPr>
        <w:pStyle w:val="Glava"/>
        <w:tabs>
          <w:tab w:val="clear" w:pos="4536"/>
          <w:tab w:val="clear" w:pos="9072"/>
        </w:tabs>
        <w:rPr>
          <w:rFonts w:cs="Arial"/>
          <w:i/>
          <w:sz w:val="22"/>
          <w:szCs w:val="22"/>
        </w:rPr>
      </w:pPr>
      <w:r w:rsidRPr="003B2C36">
        <w:rPr>
          <w:rFonts w:cs="Arial"/>
          <w:i/>
          <w:sz w:val="22"/>
          <w:szCs w:val="22"/>
        </w:rPr>
        <w:t>(Navodilo: obrazec fotokopirajte za potrebno število izvajalcev</w:t>
      </w:r>
      <w:r>
        <w:rPr>
          <w:rFonts w:cs="Arial"/>
          <w:i/>
          <w:sz w:val="22"/>
          <w:szCs w:val="22"/>
        </w:rPr>
        <w:t xml:space="preserve"> v skupnem nastopu</w:t>
      </w:r>
      <w:r w:rsidRPr="003B2C36">
        <w:rPr>
          <w:rFonts w:cs="Arial"/>
          <w:i/>
          <w:sz w:val="22"/>
          <w:szCs w:val="22"/>
        </w:rPr>
        <w:t>)</w:t>
      </w:r>
    </w:p>
    <w:p w14:paraId="616182A3" w14:textId="77777777" w:rsidR="00AE41FD" w:rsidRDefault="00AE41FD" w:rsidP="00CF4788">
      <w:pPr>
        <w:pStyle w:val="Glava"/>
        <w:tabs>
          <w:tab w:val="clear" w:pos="4536"/>
          <w:tab w:val="clear" w:pos="9072"/>
        </w:tabs>
        <w:rPr>
          <w:rFonts w:cs="Arial"/>
          <w:b/>
          <w:sz w:val="22"/>
          <w:szCs w:val="22"/>
        </w:rPr>
      </w:pPr>
    </w:p>
    <w:p w14:paraId="74DDA039" w14:textId="77777777" w:rsidR="00DD162B" w:rsidRPr="003B2C36" w:rsidRDefault="00DD162B" w:rsidP="00CF4788">
      <w:pPr>
        <w:pStyle w:val="Glava"/>
        <w:tabs>
          <w:tab w:val="clear" w:pos="4536"/>
          <w:tab w:val="clear" w:pos="9072"/>
        </w:tabs>
        <w:rPr>
          <w:rFonts w:cs="Arial"/>
          <w:b/>
          <w:sz w:val="22"/>
          <w:szCs w:val="22"/>
        </w:rPr>
      </w:pPr>
    </w:p>
    <w:p w14:paraId="75589D6B" w14:textId="77777777" w:rsidR="00AE41FD" w:rsidRDefault="00AE41FD" w:rsidP="00CF4788">
      <w:pPr>
        <w:pStyle w:val="Glava"/>
        <w:tabs>
          <w:tab w:val="clear" w:pos="4536"/>
          <w:tab w:val="clear" w:pos="9072"/>
        </w:tabs>
        <w:jc w:val="both"/>
        <w:rPr>
          <w:rFonts w:cs="Arial"/>
          <w:b/>
          <w:sz w:val="22"/>
          <w:szCs w:val="22"/>
        </w:rPr>
      </w:pPr>
      <w:r w:rsidRPr="003B2C36">
        <w:rPr>
          <w:rFonts w:cs="Arial"/>
          <w:b/>
          <w:sz w:val="22"/>
          <w:szCs w:val="22"/>
        </w:rPr>
        <w:t xml:space="preserve">PONUDNIK  OZ. POSLOVODEČI (v primeru skupnega nastopa):    </w:t>
      </w:r>
    </w:p>
    <w:p w14:paraId="639C15AB" w14:textId="77777777" w:rsidR="00AE41FD" w:rsidRPr="003B2C36" w:rsidRDefault="00AE41FD" w:rsidP="00CF4788">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3B2C36" w14:paraId="0C96E1BF" w14:textId="77777777" w:rsidTr="00A4243F">
        <w:trPr>
          <w:cantSplit/>
          <w:trHeight w:val="498"/>
        </w:trPr>
        <w:tc>
          <w:tcPr>
            <w:tcW w:w="4030" w:type="dxa"/>
            <w:tcBorders>
              <w:top w:val="single" w:sz="24" w:space="0" w:color="auto"/>
            </w:tcBorders>
          </w:tcPr>
          <w:p w14:paraId="75F82E70"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Naziv ponudnika</w:t>
            </w:r>
          </w:p>
        </w:tc>
        <w:tc>
          <w:tcPr>
            <w:tcW w:w="4829" w:type="dxa"/>
            <w:tcBorders>
              <w:top w:val="single" w:sz="24" w:space="0" w:color="auto"/>
              <w:left w:val="nil"/>
            </w:tcBorders>
          </w:tcPr>
          <w:p w14:paraId="4D1A7F6A"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1F8226D4" w14:textId="77777777" w:rsidTr="00A4243F">
        <w:trPr>
          <w:cantSplit/>
          <w:trHeight w:val="498"/>
        </w:trPr>
        <w:tc>
          <w:tcPr>
            <w:tcW w:w="4030" w:type="dxa"/>
          </w:tcPr>
          <w:p w14:paraId="135F26DE"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Naslov in sedež ponudnika</w:t>
            </w:r>
          </w:p>
        </w:tc>
        <w:tc>
          <w:tcPr>
            <w:tcW w:w="4829" w:type="dxa"/>
            <w:tcBorders>
              <w:left w:val="nil"/>
            </w:tcBorders>
          </w:tcPr>
          <w:p w14:paraId="4462DB41"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072CA58" w14:textId="77777777" w:rsidTr="00A4243F">
        <w:trPr>
          <w:cantSplit/>
          <w:trHeight w:val="498"/>
        </w:trPr>
        <w:tc>
          <w:tcPr>
            <w:tcW w:w="4030" w:type="dxa"/>
          </w:tcPr>
          <w:p w14:paraId="5F18612A" w14:textId="77777777" w:rsidR="00AE41FD" w:rsidRPr="002D2895" w:rsidRDefault="00AE41FD" w:rsidP="00CF4788">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45547368" w14:textId="77777777" w:rsidR="00AE41FD" w:rsidRPr="002D2895" w:rsidRDefault="00AE41FD" w:rsidP="00757480">
            <w:pPr>
              <w:pStyle w:val="Glava"/>
              <w:tabs>
                <w:tab w:val="clear" w:pos="4536"/>
                <w:tab w:val="clear" w:pos="9072"/>
              </w:tabs>
              <w:ind w:right="-354"/>
              <w:rPr>
                <w:rFonts w:cs="Arial"/>
                <w:sz w:val="22"/>
                <w:szCs w:val="22"/>
              </w:rPr>
            </w:pPr>
            <w:r w:rsidRPr="002D2895">
              <w:rPr>
                <w:rFonts w:cs="Arial"/>
                <w:sz w:val="22"/>
                <w:szCs w:val="22"/>
              </w:rPr>
              <w:t xml:space="preserve">  </w:t>
            </w:r>
            <w:r w:rsidR="00757480">
              <w:rPr>
                <w:rFonts w:cs="Arial"/>
                <w:sz w:val="22"/>
                <w:szCs w:val="22"/>
              </w:rPr>
              <w:t>osebe</w:t>
            </w:r>
          </w:p>
        </w:tc>
        <w:tc>
          <w:tcPr>
            <w:tcW w:w="4829" w:type="dxa"/>
            <w:tcBorders>
              <w:left w:val="nil"/>
            </w:tcBorders>
          </w:tcPr>
          <w:p w14:paraId="53DC2CE1" w14:textId="77777777" w:rsidR="00AE41FD" w:rsidRDefault="00AE41FD" w:rsidP="00CF4788">
            <w:pPr>
              <w:pStyle w:val="Glava"/>
              <w:tabs>
                <w:tab w:val="clear" w:pos="4536"/>
                <w:tab w:val="clear" w:pos="9072"/>
              </w:tabs>
              <w:jc w:val="both"/>
              <w:rPr>
                <w:rFonts w:cs="Arial"/>
                <w:sz w:val="22"/>
                <w:szCs w:val="22"/>
              </w:rPr>
            </w:pPr>
          </w:p>
          <w:p w14:paraId="40B2943F" w14:textId="2D39D39D" w:rsidR="00AE41FD" w:rsidRDefault="00AE41FD" w:rsidP="00CF4788">
            <w:pPr>
              <w:pStyle w:val="Glava"/>
              <w:tabs>
                <w:tab w:val="clear" w:pos="4536"/>
                <w:tab w:val="clear" w:pos="9072"/>
              </w:tabs>
              <w:jc w:val="both"/>
              <w:rPr>
                <w:rFonts w:cs="Arial"/>
                <w:sz w:val="22"/>
                <w:szCs w:val="22"/>
              </w:rPr>
            </w:pPr>
          </w:p>
          <w:p w14:paraId="1E78004F" w14:textId="7CB09B1B" w:rsidR="00450B00" w:rsidRDefault="00450B00" w:rsidP="00CF4788">
            <w:pPr>
              <w:pStyle w:val="Glava"/>
              <w:tabs>
                <w:tab w:val="clear" w:pos="4536"/>
                <w:tab w:val="clear" w:pos="9072"/>
              </w:tabs>
              <w:jc w:val="both"/>
              <w:rPr>
                <w:rFonts w:cs="Arial"/>
                <w:sz w:val="22"/>
                <w:szCs w:val="22"/>
              </w:rPr>
            </w:pPr>
          </w:p>
          <w:p w14:paraId="1E3B54CB" w14:textId="77777777" w:rsidR="00450B00" w:rsidRDefault="00450B00" w:rsidP="00CF4788">
            <w:pPr>
              <w:pStyle w:val="Glava"/>
              <w:tabs>
                <w:tab w:val="clear" w:pos="4536"/>
                <w:tab w:val="clear" w:pos="9072"/>
              </w:tabs>
              <w:jc w:val="both"/>
              <w:rPr>
                <w:rFonts w:cs="Arial"/>
                <w:sz w:val="22"/>
                <w:szCs w:val="22"/>
              </w:rPr>
            </w:pPr>
          </w:p>
          <w:p w14:paraId="1DEE0CEE"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CC6F9B1" w14:textId="77777777" w:rsidTr="00A4243F">
        <w:trPr>
          <w:cantSplit/>
          <w:trHeight w:val="498"/>
        </w:trPr>
        <w:tc>
          <w:tcPr>
            <w:tcW w:w="4030" w:type="dxa"/>
          </w:tcPr>
          <w:p w14:paraId="5EC98189"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737B505D"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0D0FC66" w14:textId="77777777" w:rsidTr="00A4243F">
        <w:trPr>
          <w:cantSplit/>
          <w:trHeight w:val="498"/>
        </w:trPr>
        <w:tc>
          <w:tcPr>
            <w:tcW w:w="4030" w:type="dxa"/>
          </w:tcPr>
          <w:p w14:paraId="5865E985"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58BC7492"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4D766905" w14:textId="77777777" w:rsidTr="00A4243F">
        <w:trPr>
          <w:cantSplit/>
          <w:trHeight w:val="498"/>
        </w:trPr>
        <w:tc>
          <w:tcPr>
            <w:tcW w:w="4030" w:type="dxa"/>
          </w:tcPr>
          <w:p w14:paraId="3CB522A5"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0BFEEA7D"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367AE2BF" w14:textId="77777777" w:rsidTr="00A4243F">
        <w:trPr>
          <w:cantSplit/>
          <w:trHeight w:val="498"/>
        </w:trPr>
        <w:tc>
          <w:tcPr>
            <w:tcW w:w="4030" w:type="dxa"/>
          </w:tcPr>
          <w:p w14:paraId="52A7B3B7"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06A65797"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0688AE33" w14:textId="77777777" w:rsidTr="00A4243F">
        <w:trPr>
          <w:cantSplit/>
          <w:trHeight w:val="498"/>
        </w:trPr>
        <w:tc>
          <w:tcPr>
            <w:tcW w:w="4030" w:type="dxa"/>
          </w:tcPr>
          <w:p w14:paraId="2359774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3A41B9FB"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2DD45D99" w14:textId="77777777" w:rsidTr="00A4243F">
        <w:trPr>
          <w:cantSplit/>
          <w:trHeight w:val="498"/>
        </w:trPr>
        <w:tc>
          <w:tcPr>
            <w:tcW w:w="4030" w:type="dxa"/>
          </w:tcPr>
          <w:p w14:paraId="448F901A"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Identifikacijska št.</w:t>
            </w:r>
            <w:r w:rsidR="004B5E81">
              <w:rPr>
                <w:rFonts w:cs="Arial"/>
                <w:sz w:val="22"/>
                <w:szCs w:val="22"/>
              </w:rPr>
              <w:t xml:space="preserve"> </w:t>
            </w:r>
            <w:r w:rsidRPr="002D2895">
              <w:rPr>
                <w:rFonts w:cs="Arial"/>
                <w:sz w:val="22"/>
                <w:szCs w:val="22"/>
              </w:rPr>
              <w:t>za DDV</w:t>
            </w:r>
          </w:p>
        </w:tc>
        <w:tc>
          <w:tcPr>
            <w:tcW w:w="4829" w:type="dxa"/>
            <w:tcBorders>
              <w:left w:val="nil"/>
            </w:tcBorders>
          </w:tcPr>
          <w:p w14:paraId="52980A6A" w14:textId="77777777" w:rsidR="00AE41FD" w:rsidRPr="002D2895" w:rsidRDefault="00AE41FD" w:rsidP="00CF4788">
            <w:pPr>
              <w:pStyle w:val="Glava"/>
              <w:tabs>
                <w:tab w:val="clear" w:pos="4536"/>
                <w:tab w:val="clear" w:pos="9072"/>
              </w:tabs>
              <w:jc w:val="both"/>
              <w:rPr>
                <w:rFonts w:cs="Arial"/>
                <w:sz w:val="22"/>
                <w:szCs w:val="22"/>
              </w:rPr>
            </w:pPr>
          </w:p>
        </w:tc>
      </w:tr>
    </w:tbl>
    <w:p w14:paraId="47178F4C" w14:textId="77777777" w:rsidR="003908CE" w:rsidRDefault="003908CE" w:rsidP="00CF4788">
      <w:pPr>
        <w:autoSpaceDE w:val="0"/>
        <w:autoSpaceDN w:val="0"/>
        <w:adjustRightInd w:val="0"/>
        <w:spacing w:line="276" w:lineRule="auto"/>
        <w:jc w:val="both"/>
        <w:rPr>
          <w:rFonts w:ascii="Arial" w:hAnsi="Arial" w:cs="Arial"/>
          <w:sz w:val="22"/>
          <w:szCs w:val="22"/>
        </w:rPr>
      </w:pPr>
    </w:p>
    <w:p w14:paraId="6DE132D8" w14:textId="043C00DF" w:rsidR="002532CF" w:rsidRPr="005007BD" w:rsidRDefault="002532CF" w:rsidP="002532CF">
      <w:pPr>
        <w:autoSpaceDE w:val="0"/>
        <w:autoSpaceDN w:val="0"/>
        <w:adjustRightInd w:val="0"/>
        <w:spacing w:line="276" w:lineRule="auto"/>
        <w:jc w:val="both"/>
        <w:rPr>
          <w:rFonts w:ascii="Arial" w:hAnsi="Arial" w:cs="Arial"/>
          <w:b/>
          <w:bCs/>
          <w:sz w:val="22"/>
          <w:szCs w:val="22"/>
        </w:rPr>
      </w:pPr>
      <w:r w:rsidRPr="0064495C">
        <w:rPr>
          <w:rFonts w:ascii="Arial" w:hAnsi="Arial" w:cs="Arial"/>
          <w:sz w:val="22"/>
          <w:szCs w:val="22"/>
        </w:rPr>
        <w:t xml:space="preserve">S </w:t>
      </w:r>
      <w:r w:rsidRPr="00A64226">
        <w:rPr>
          <w:rFonts w:ascii="Arial" w:hAnsi="Arial" w:cs="Arial"/>
          <w:sz w:val="22"/>
          <w:szCs w:val="22"/>
        </w:rPr>
        <w:t xml:space="preserve">podpisom zakoniti zastopnik pooblaščam </w:t>
      </w:r>
      <w:r w:rsidRPr="000C25E7">
        <w:rPr>
          <w:rFonts w:ascii="Arial" w:hAnsi="Arial" w:cs="Arial"/>
          <w:sz w:val="22"/>
          <w:szCs w:val="22"/>
        </w:rPr>
        <w:t xml:space="preserve">naročnika </w:t>
      </w:r>
      <w:bookmarkStart w:id="24" w:name="_Hlk103933402"/>
      <w:r w:rsidR="006F1B06" w:rsidRPr="006F1B06">
        <w:rPr>
          <w:rFonts w:ascii="Arial" w:hAnsi="Arial" w:cs="Arial"/>
          <w:sz w:val="22"/>
          <w:szCs w:val="22"/>
        </w:rPr>
        <w:t>Center šolskih in obšolskih dejavnosti</w:t>
      </w:r>
      <w:r w:rsidRPr="000C25E7">
        <w:rPr>
          <w:rFonts w:ascii="Arial" w:hAnsi="Arial" w:cs="Arial"/>
          <w:sz w:val="22"/>
          <w:szCs w:val="22"/>
        </w:rPr>
        <w:t xml:space="preserve">, </w:t>
      </w:r>
      <w:r w:rsidR="006F1B06">
        <w:rPr>
          <w:rFonts w:ascii="Arial" w:hAnsi="Arial" w:cs="Arial"/>
          <w:sz w:val="22"/>
          <w:szCs w:val="22"/>
        </w:rPr>
        <w:t>Frankopanska ulica 9</w:t>
      </w:r>
      <w:r w:rsidRPr="000C25E7">
        <w:rPr>
          <w:rFonts w:ascii="Arial" w:hAnsi="Arial" w:cs="Arial"/>
          <w:sz w:val="22"/>
          <w:szCs w:val="22"/>
        </w:rPr>
        <w:t xml:space="preserve">, Ljubljana, da zaradi izvedbe javnega naročila </w:t>
      </w:r>
      <w:r w:rsidR="00A975F1" w:rsidRPr="001B1C6E">
        <w:rPr>
          <w:rFonts w:ascii="Arial" w:hAnsi="Arial" w:cs="Arial"/>
          <w:b/>
          <w:bCs/>
          <w:iCs/>
          <w:sz w:val="22"/>
          <w:szCs w:val="22"/>
        </w:rPr>
        <w:t>»</w:t>
      </w:r>
      <w:r w:rsidR="000A6F23">
        <w:rPr>
          <w:rFonts w:ascii="Arial" w:hAnsi="Arial" w:cs="Arial"/>
          <w:b/>
          <w:bCs/>
          <w:iCs/>
          <w:sz w:val="22"/>
          <w:szCs w:val="22"/>
        </w:rPr>
        <w:t>Nakup in dobava okoljsko manj obremenjujočih čistil, pripomočkov za čiščenje in papirne galanterije</w:t>
      </w:r>
      <w:r w:rsidR="00A975F1" w:rsidRPr="00497CD6">
        <w:rPr>
          <w:rFonts w:ascii="Arial" w:hAnsi="Arial" w:cs="Arial"/>
          <w:b/>
          <w:bCs/>
          <w:iCs/>
          <w:sz w:val="22"/>
          <w:szCs w:val="22"/>
        </w:rPr>
        <w:t>«</w:t>
      </w:r>
      <w:r w:rsidR="00E03FB9" w:rsidRPr="00497CD6">
        <w:rPr>
          <w:rFonts w:ascii="Arial" w:hAnsi="Arial" w:cs="Arial"/>
          <w:b/>
          <w:bCs/>
          <w:color w:val="000000"/>
          <w:sz w:val="22"/>
          <w:szCs w:val="22"/>
        </w:rPr>
        <w:t xml:space="preserve"> </w:t>
      </w:r>
      <w:bookmarkEnd w:id="24"/>
      <w:r w:rsidRPr="000C25E7">
        <w:rPr>
          <w:rFonts w:ascii="Arial" w:hAnsi="Arial" w:cs="Arial"/>
          <w:sz w:val="22"/>
          <w:szCs w:val="22"/>
        </w:rPr>
        <w:t xml:space="preserve">na podlagi zgoraj navedenih osebnih podatkov od Ministrstva za pravosodje pridobi </w:t>
      </w:r>
      <w:r w:rsidRPr="000C25E7">
        <w:rPr>
          <w:rFonts w:ascii="Arial" w:hAnsi="Arial" w:cs="Arial"/>
          <w:sz w:val="22"/>
          <w:szCs w:val="22"/>
          <w:u w:val="single"/>
        </w:rPr>
        <w:t>Potrdilo iz kazenske evidence za pravne osebe.</w:t>
      </w:r>
      <w:r w:rsidRPr="00873661">
        <w:rPr>
          <w:rFonts w:ascii="Arial" w:hAnsi="Arial" w:cs="Arial"/>
          <w:sz w:val="22"/>
          <w:szCs w:val="22"/>
        </w:rPr>
        <w:t xml:space="preserve"> </w:t>
      </w:r>
    </w:p>
    <w:p w14:paraId="7368794F" w14:textId="77777777" w:rsidR="00AE41FD" w:rsidRDefault="00AE41FD" w:rsidP="00CF4788">
      <w:pPr>
        <w:pStyle w:val="Glava"/>
        <w:tabs>
          <w:tab w:val="clear" w:pos="4536"/>
          <w:tab w:val="clear" w:pos="9072"/>
        </w:tabs>
        <w:spacing w:line="276" w:lineRule="auto"/>
        <w:jc w:val="center"/>
        <w:rPr>
          <w:rFonts w:cs="Arial"/>
          <w:sz w:val="22"/>
          <w:szCs w:val="22"/>
        </w:rPr>
      </w:pPr>
    </w:p>
    <w:p w14:paraId="0A02BAD2" w14:textId="77777777" w:rsidR="00AE41FD" w:rsidRDefault="00AE41FD" w:rsidP="00CF4788">
      <w:pPr>
        <w:pStyle w:val="Glava"/>
        <w:tabs>
          <w:tab w:val="clear" w:pos="4536"/>
          <w:tab w:val="clear" w:pos="9072"/>
        </w:tabs>
        <w:spacing w:line="276" w:lineRule="auto"/>
        <w:jc w:val="center"/>
        <w:rPr>
          <w:rFonts w:cs="Arial"/>
          <w:sz w:val="22"/>
          <w:szCs w:val="22"/>
        </w:rPr>
      </w:pPr>
    </w:p>
    <w:p w14:paraId="25C5CC27" w14:textId="77777777" w:rsidR="00757480" w:rsidRDefault="00757480" w:rsidP="00CF4788">
      <w:pPr>
        <w:pStyle w:val="Glava"/>
        <w:tabs>
          <w:tab w:val="clear" w:pos="4536"/>
          <w:tab w:val="clear" w:pos="9072"/>
        </w:tabs>
        <w:spacing w:line="276" w:lineRule="auto"/>
        <w:jc w:val="center"/>
        <w:rPr>
          <w:rFonts w:cs="Arial"/>
          <w:sz w:val="22"/>
          <w:szCs w:val="22"/>
        </w:rPr>
      </w:pPr>
    </w:p>
    <w:p w14:paraId="3035C10C" w14:textId="77777777" w:rsidR="00757480" w:rsidRPr="003B2C36" w:rsidRDefault="00757480" w:rsidP="00CF4788">
      <w:pPr>
        <w:pStyle w:val="Glava"/>
        <w:tabs>
          <w:tab w:val="clear" w:pos="4536"/>
          <w:tab w:val="clear" w:pos="9072"/>
        </w:tabs>
        <w:spacing w:line="276" w:lineRule="auto"/>
        <w:jc w:val="center"/>
        <w:rPr>
          <w:rFonts w:cs="Arial"/>
          <w:sz w:val="22"/>
          <w:szCs w:val="22"/>
        </w:rPr>
      </w:pPr>
    </w:p>
    <w:p w14:paraId="193BAAC6" w14:textId="77777777" w:rsidR="00AE41FD" w:rsidRPr="002D7816" w:rsidRDefault="00AE41FD" w:rsidP="00CF4788">
      <w:pPr>
        <w:pStyle w:val="Glava"/>
        <w:tabs>
          <w:tab w:val="clear" w:pos="4536"/>
          <w:tab w:val="clear" w:pos="9072"/>
        </w:tabs>
        <w:jc w:val="both"/>
        <w:rPr>
          <w:rFonts w:cs="Arial"/>
          <w:sz w:val="22"/>
          <w:szCs w:val="22"/>
        </w:rPr>
      </w:pPr>
    </w:p>
    <w:p w14:paraId="2113375D" w14:textId="77777777" w:rsidR="00AE41FD" w:rsidRPr="002D7816" w:rsidRDefault="00AE41FD" w:rsidP="00CF4788">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14:paraId="793F9E8F" w14:textId="77777777" w:rsidR="00AE41FD" w:rsidRPr="002D7816" w:rsidRDefault="00AE41FD" w:rsidP="00CF4788">
      <w:pPr>
        <w:pStyle w:val="Glava"/>
        <w:tabs>
          <w:tab w:val="clear" w:pos="4536"/>
          <w:tab w:val="clear" w:pos="9072"/>
          <w:tab w:val="left" w:pos="4395"/>
        </w:tabs>
        <w:ind w:left="708" w:firstLine="708"/>
        <w:jc w:val="both"/>
        <w:rPr>
          <w:rFonts w:cs="Arial"/>
          <w:sz w:val="22"/>
          <w:szCs w:val="22"/>
        </w:rPr>
      </w:pPr>
    </w:p>
    <w:p w14:paraId="18B2C17F" w14:textId="77777777" w:rsidR="00437FEC" w:rsidRDefault="00AE41FD" w:rsidP="00CF4788">
      <w:pPr>
        <w:pStyle w:val="Glava"/>
        <w:tabs>
          <w:tab w:val="clear" w:pos="4536"/>
          <w:tab w:val="clear" w:pos="9072"/>
        </w:tabs>
        <w:jc w:val="both"/>
        <w:rPr>
          <w:rFonts w:cs="Arial"/>
          <w:sz w:val="22"/>
          <w:szCs w:val="22"/>
        </w:rPr>
      </w:pPr>
      <w:r w:rsidRPr="002D7816">
        <w:rPr>
          <w:rFonts w:cs="Arial"/>
          <w:sz w:val="22"/>
          <w:szCs w:val="22"/>
        </w:rPr>
        <w:tab/>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p>
    <w:p w14:paraId="1CB5EE32" w14:textId="77777777" w:rsidR="00437FEC" w:rsidRDefault="00437FEC" w:rsidP="00CF4788">
      <w:pPr>
        <w:pStyle w:val="Glava"/>
        <w:tabs>
          <w:tab w:val="clear" w:pos="4536"/>
          <w:tab w:val="clear" w:pos="9072"/>
        </w:tabs>
        <w:jc w:val="both"/>
        <w:rPr>
          <w:rFonts w:cs="Arial"/>
          <w:sz w:val="22"/>
          <w:szCs w:val="22"/>
        </w:rPr>
      </w:pPr>
    </w:p>
    <w:p w14:paraId="0A7FAB77" w14:textId="77777777" w:rsidR="00437FEC" w:rsidRDefault="00437FEC" w:rsidP="00CF4788">
      <w:pPr>
        <w:pStyle w:val="Glava"/>
        <w:tabs>
          <w:tab w:val="clear" w:pos="4536"/>
          <w:tab w:val="clear" w:pos="9072"/>
        </w:tabs>
        <w:jc w:val="both"/>
        <w:rPr>
          <w:rFonts w:cs="Arial"/>
          <w:sz w:val="22"/>
          <w:szCs w:val="22"/>
        </w:rPr>
      </w:pPr>
    </w:p>
    <w:p w14:paraId="5EE1A9A7" w14:textId="77777777" w:rsidR="00437FEC" w:rsidRDefault="00437FEC" w:rsidP="00CF4788">
      <w:pPr>
        <w:pStyle w:val="Glava"/>
        <w:tabs>
          <w:tab w:val="clear" w:pos="4536"/>
          <w:tab w:val="clear" w:pos="9072"/>
        </w:tabs>
        <w:jc w:val="both"/>
        <w:rPr>
          <w:rFonts w:cs="Arial"/>
          <w:sz w:val="22"/>
          <w:szCs w:val="22"/>
        </w:rPr>
      </w:pPr>
    </w:p>
    <w:p w14:paraId="12365911" w14:textId="5AE9ABB5" w:rsidR="00AE41FD" w:rsidRPr="002D7816" w:rsidRDefault="00437FEC" w:rsidP="00CF4788">
      <w:pPr>
        <w:pStyle w:val="Glava"/>
        <w:tabs>
          <w:tab w:val="clear" w:pos="4536"/>
          <w:tab w:val="clear" w:pos="9072"/>
        </w:tabs>
        <w:jc w:val="both"/>
        <w:rPr>
          <w:rFonts w:cs="Arial"/>
          <w:sz w:val="22"/>
          <w:szCs w:val="22"/>
        </w:rPr>
      </w:pPr>
      <w:bookmarkStart w:id="25" w:name="_Hlk33703456"/>
      <w:r>
        <w:rPr>
          <w:rFonts w:cs="Arial"/>
          <w:sz w:val="22"/>
          <w:szCs w:val="22"/>
        </w:rPr>
        <w:t>Opomba: Zaželeno je, da ponudnik ponudbi priloži potrdila o nekaznovanosti ponudnika.</w:t>
      </w:r>
      <w:r w:rsidR="00AE41FD" w:rsidRPr="002D7816">
        <w:rPr>
          <w:rFonts w:cs="Arial"/>
          <w:sz w:val="22"/>
          <w:szCs w:val="22"/>
        </w:rPr>
        <w:tab/>
      </w:r>
      <w:bookmarkEnd w:id="25"/>
      <w:r w:rsidR="00AE41FD" w:rsidRPr="002D7816">
        <w:rPr>
          <w:rFonts w:cs="Arial"/>
          <w:sz w:val="22"/>
          <w:szCs w:val="22"/>
        </w:rPr>
        <w:tab/>
      </w:r>
      <w:r w:rsidR="00AE41FD" w:rsidRPr="002D7816">
        <w:rPr>
          <w:rFonts w:cs="Arial"/>
          <w:sz w:val="22"/>
          <w:szCs w:val="22"/>
        </w:rPr>
        <w:tab/>
      </w:r>
      <w:r w:rsidR="00AE41FD" w:rsidRPr="002D7816">
        <w:rPr>
          <w:rFonts w:cs="Arial"/>
          <w:sz w:val="22"/>
          <w:szCs w:val="22"/>
        </w:rPr>
        <w:tab/>
      </w:r>
      <w:r w:rsidR="00AE41FD" w:rsidRPr="002D7816">
        <w:rPr>
          <w:rFonts w:cs="Arial"/>
          <w:sz w:val="22"/>
          <w:szCs w:val="22"/>
        </w:rPr>
        <w:tab/>
      </w:r>
    </w:p>
    <w:p w14:paraId="4A039C25" w14:textId="77777777" w:rsidR="00AE41FD" w:rsidRDefault="00AE41FD" w:rsidP="00CF4788">
      <w:pPr>
        <w:pStyle w:val="Glava"/>
        <w:tabs>
          <w:tab w:val="clear" w:pos="4536"/>
          <w:tab w:val="clear" w:pos="9072"/>
        </w:tabs>
        <w:ind w:left="6372"/>
        <w:rPr>
          <w:rFonts w:cs="Arial"/>
          <w:sz w:val="22"/>
          <w:szCs w:val="22"/>
        </w:rPr>
      </w:pPr>
    </w:p>
    <w:p w14:paraId="078A0F69" w14:textId="77777777" w:rsidR="00437FEC" w:rsidRDefault="00437FEC" w:rsidP="00437FEC">
      <w:pPr>
        <w:pStyle w:val="Glava"/>
        <w:tabs>
          <w:tab w:val="clear" w:pos="4536"/>
          <w:tab w:val="clear" w:pos="9072"/>
        </w:tabs>
        <w:ind w:left="6372"/>
        <w:rPr>
          <w:rFonts w:cs="Arial"/>
          <w:sz w:val="22"/>
          <w:szCs w:val="22"/>
        </w:rPr>
      </w:pPr>
    </w:p>
    <w:p w14:paraId="567DEC0F" w14:textId="77777777" w:rsidR="00437FEC" w:rsidRDefault="00437FEC" w:rsidP="00437FEC">
      <w:pPr>
        <w:pStyle w:val="Glava"/>
        <w:tabs>
          <w:tab w:val="clear" w:pos="4536"/>
          <w:tab w:val="clear" w:pos="9072"/>
        </w:tabs>
        <w:ind w:left="6372"/>
        <w:rPr>
          <w:rFonts w:cs="Arial"/>
          <w:sz w:val="22"/>
          <w:szCs w:val="22"/>
        </w:rPr>
      </w:pPr>
    </w:p>
    <w:p w14:paraId="3C4B5A41" w14:textId="77777777" w:rsidR="00437FEC" w:rsidRDefault="00437FEC" w:rsidP="000A6F23">
      <w:pPr>
        <w:pStyle w:val="Glava"/>
        <w:tabs>
          <w:tab w:val="clear" w:pos="4536"/>
          <w:tab w:val="clear" w:pos="9072"/>
        </w:tabs>
        <w:rPr>
          <w:rFonts w:cs="Arial"/>
          <w:sz w:val="22"/>
          <w:szCs w:val="22"/>
        </w:rPr>
      </w:pPr>
    </w:p>
    <w:p w14:paraId="6BBA746A" w14:textId="77777777" w:rsidR="00AE41FD" w:rsidRPr="00AA5706" w:rsidRDefault="00AE41FD" w:rsidP="00437FEC">
      <w:pPr>
        <w:pStyle w:val="Glava"/>
        <w:tabs>
          <w:tab w:val="clear" w:pos="4536"/>
          <w:tab w:val="clear" w:pos="9072"/>
        </w:tabs>
        <w:ind w:left="6372"/>
        <w:rPr>
          <w:rFonts w:cs="Arial"/>
          <w:b/>
          <w:sz w:val="22"/>
          <w:szCs w:val="22"/>
        </w:rPr>
      </w:pPr>
      <w:r w:rsidRPr="00CD329A">
        <w:rPr>
          <w:rFonts w:cs="Arial"/>
          <w:b/>
          <w:sz w:val="22"/>
          <w:szCs w:val="22"/>
        </w:rPr>
        <w:lastRenderedPageBreak/>
        <w:t>Razpisni obrazec št. 1a</w:t>
      </w:r>
    </w:p>
    <w:p w14:paraId="6B10ED3B" w14:textId="77777777" w:rsidR="00AE41FD" w:rsidRDefault="00AE41FD" w:rsidP="00CF4788">
      <w:pPr>
        <w:pStyle w:val="Glava"/>
        <w:tabs>
          <w:tab w:val="clear" w:pos="4536"/>
          <w:tab w:val="clear" w:pos="9072"/>
        </w:tabs>
        <w:jc w:val="both"/>
        <w:rPr>
          <w:rFonts w:cs="Arial"/>
          <w:sz w:val="22"/>
          <w:szCs w:val="22"/>
        </w:rPr>
      </w:pPr>
    </w:p>
    <w:p w14:paraId="0369F1D7" w14:textId="77777777" w:rsidR="00DD162B" w:rsidRDefault="00DD162B" w:rsidP="00CF4788">
      <w:pPr>
        <w:pStyle w:val="Glava"/>
        <w:tabs>
          <w:tab w:val="clear" w:pos="4536"/>
          <w:tab w:val="clear" w:pos="9072"/>
        </w:tabs>
        <w:rPr>
          <w:rFonts w:cs="Arial"/>
          <w:b/>
          <w:sz w:val="22"/>
          <w:szCs w:val="22"/>
        </w:rPr>
      </w:pPr>
    </w:p>
    <w:p w14:paraId="126F6CE5" w14:textId="77777777" w:rsidR="00AE41FD" w:rsidRPr="003B2C36" w:rsidRDefault="00AE41FD" w:rsidP="00CF4788">
      <w:pPr>
        <w:pStyle w:val="Glava"/>
        <w:tabs>
          <w:tab w:val="clear" w:pos="4536"/>
          <w:tab w:val="clear" w:pos="9072"/>
        </w:tabs>
        <w:rPr>
          <w:rFonts w:cs="Arial"/>
          <w:sz w:val="22"/>
          <w:szCs w:val="22"/>
        </w:rPr>
      </w:pPr>
      <w:r>
        <w:rPr>
          <w:rFonts w:cs="Arial"/>
          <w:b/>
          <w:sz w:val="22"/>
          <w:szCs w:val="22"/>
        </w:rPr>
        <w:t>PODATKI O PONUDNIKI</w:t>
      </w:r>
      <w:r w:rsidRPr="003B2C36">
        <w:rPr>
          <w:rFonts w:cs="Arial"/>
          <w:b/>
          <w:sz w:val="22"/>
          <w:szCs w:val="22"/>
        </w:rPr>
        <w:t xml:space="preserve">H V SKUPNEM </w:t>
      </w:r>
      <w:r>
        <w:rPr>
          <w:rFonts w:cs="Arial"/>
          <w:b/>
          <w:sz w:val="22"/>
          <w:szCs w:val="22"/>
        </w:rPr>
        <w:t xml:space="preserve"> </w:t>
      </w:r>
      <w:r w:rsidRPr="003B2C36">
        <w:rPr>
          <w:rFonts w:cs="Arial"/>
          <w:b/>
          <w:sz w:val="22"/>
          <w:szCs w:val="22"/>
        </w:rPr>
        <w:t>NASTOPU</w:t>
      </w:r>
    </w:p>
    <w:p w14:paraId="57B151F9" w14:textId="77777777" w:rsidR="00AE41FD" w:rsidRPr="00EE2F13" w:rsidRDefault="00AE41FD" w:rsidP="00CF4788">
      <w:pPr>
        <w:autoSpaceDE w:val="0"/>
        <w:autoSpaceDN w:val="0"/>
        <w:adjustRightInd w:val="0"/>
        <w:jc w:val="both"/>
        <w:rPr>
          <w:rFonts w:ascii="Arial" w:hAnsi="Arial" w:cs="Arial"/>
          <w:b/>
          <w:bCs/>
          <w:sz w:val="22"/>
          <w:szCs w:val="22"/>
        </w:rPr>
      </w:pPr>
      <w:r w:rsidRPr="00EE2F13">
        <w:rPr>
          <w:rFonts w:ascii="Arial" w:hAnsi="Arial" w:cs="Arial"/>
          <w:i/>
          <w:sz w:val="22"/>
          <w:szCs w:val="22"/>
        </w:rPr>
        <w:t xml:space="preserve">(Navodilo: Obrazec se izpolni le v primeru, da ponudnik nastopa s </w:t>
      </w:r>
      <w:r>
        <w:rPr>
          <w:rFonts w:ascii="Arial" w:hAnsi="Arial" w:cs="Arial"/>
          <w:i/>
          <w:sz w:val="22"/>
          <w:szCs w:val="22"/>
        </w:rPr>
        <w:t>ponudniki v skupnem nastopu</w:t>
      </w:r>
      <w:r w:rsidRPr="00EE2F13">
        <w:rPr>
          <w:rFonts w:ascii="Arial" w:hAnsi="Arial" w:cs="Arial"/>
          <w:i/>
          <w:sz w:val="22"/>
          <w:szCs w:val="22"/>
        </w:rPr>
        <w:t>. Obrazec je potrebno fotokopirati za potrebno število ponudnikov v skupnem nastopu</w:t>
      </w:r>
      <w:r>
        <w:rPr>
          <w:rFonts w:ascii="Arial" w:hAnsi="Arial" w:cs="Arial"/>
          <w:i/>
          <w:sz w:val="22"/>
          <w:szCs w:val="22"/>
        </w:rPr>
        <w:t>)</w:t>
      </w:r>
      <w:r w:rsidRPr="00EE2F13">
        <w:rPr>
          <w:rFonts w:ascii="Arial" w:hAnsi="Arial" w:cs="Arial"/>
          <w:i/>
          <w:sz w:val="22"/>
          <w:szCs w:val="22"/>
        </w:rPr>
        <w:t xml:space="preserve">. </w:t>
      </w:r>
    </w:p>
    <w:p w14:paraId="48A2B3EB" w14:textId="77777777" w:rsidR="00AE41FD" w:rsidRDefault="00AE41FD" w:rsidP="00CF4788">
      <w:pPr>
        <w:pStyle w:val="Glava"/>
        <w:tabs>
          <w:tab w:val="clear" w:pos="4536"/>
          <w:tab w:val="clear" w:pos="9072"/>
        </w:tabs>
        <w:jc w:val="both"/>
        <w:rPr>
          <w:rFonts w:cs="Arial"/>
          <w:b/>
          <w:i/>
          <w:sz w:val="22"/>
          <w:szCs w:val="22"/>
        </w:rPr>
      </w:pPr>
    </w:p>
    <w:p w14:paraId="24DD1EE1" w14:textId="77777777" w:rsidR="00AE41FD" w:rsidRDefault="00AE41FD" w:rsidP="00CF4788">
      <w:pPr>
        <w:pStyle w:val="Glava"/>
        <w:tabs>
          <w:tab w:val="clear" w:pos="4536"/>
          <w:tab w:val="clear" w:pos="9072"/>
        </w:tabs>
        <w:jc w:val="both"/>
        <w:rPr>
          <w:rFonts w:cs="Arial"/>
          <w:sz w:val="22"/>
          <w:szCs w:val="22"/>
        </w:rPr>
      </w:pPr>
      <w:r w:rsidRPr="00D72E4C">
        <w:rPr>
          <w:rFonts w:cs="Arial"/>
          <w:b/>
          <w:i/>
          <w:sz w:val="22"/>
          <w:szCs w:val="22"/>
        </w:rPr>
        <w:t>Fotokopija pravnega akta o skupnem nastopu je priloga tega obrazca</w:t>
      </w:r>
      <w:r w:rsidRPr="00D72E4C">
        <w:rPr>
          <w:rFonts w:cs="Arial"/>
          <w:i/>
          <w:sz w:val="22"/>
          <w:szCs w:val="22"/>
        </w:rPr>
        <w:t>!</w:t>
      </w:r>
    </w:p>
    <w:p w14:paraId="51F675C7" w14:textId="77777777" w:rsidR="00AE41FD" w:rsidRPr="003B2C36" w:rsidRDefault="00AE41FD" w:rsidP="00CF4788">
      <w:pPr>
        <w:pStyle w:val="Glava"/>
        <w:tabs>
          <w:tab w:val="clear" w:pos="4536"/>
          <w:tab w:val="clear" w:pos="9072"/>
        </w:tabs>
        <w:jc w:val="both"/>
        <w:rPr>
          <w:rFonts w:cs="Arial"/>
          <w:sz w:val="22"/>
          <w:szCs w:val="22"/>
        </w:rPr>
      </w:pPr>
    </w:p>
    <w:p w14:paraId="77113D8A" w14:textId="77777777" w:rsidR="00AE41FD" w:rsidRPr="003B2C36" w:rsidRDefault="00AE41FD" w:rsidP="00CF4788">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PONUDNIKI</w:t>
      </w:r>
      <w:r w:rsidRPr="003B2C36">
        <w:rPr>
          <w:rFonts w:cs="Arial"/>
          <w:b/>
          <w:sz w:val="22"/>
          <w:szCs w:val="22"/>
        </w:rPr>
        <w:t xml:space="preserve"> V </w:t>
      </w:r>
      <w:r>
        <w:rPr>
          <w:rFonts w:cs="Arial"/>
          <w:b/>
          <w:sz w:val="22"/>
          <w:szCs w:val="22"/>
        </w:rPr>
        <w:t>SKUPNEM NASTOPU</w:t>
      </w:r>
      <w:r w:rsidR="008A6093">
        <w:rPr>
          <w:rFonts w:cs="Arial"/>
          <w:b/>
          <w:sz w:val="22"/>
          <w:szCs w:val="22"/>
        </w:rPr>
        <w:t>:</w:t>
      </w:r>
    </w:p>
    <w:p w14:paraId="6B72C6B3" w14:textId="77777777" w:rsidR="00AE41FD"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3B2C36" w14:paraId="3DA45D07" w14:textId="77777777" w:rsidTr="00A4243F">
        <w:trPr>
          <w:cantSplit/>
          <w:trHeight w:val="498"/>
        </w:trPr>
        <w:tc>
          <w:tcPr>
            <w:tcW w:w="4030" w:type="dxa"/>
            <w:tcBorders>
              <w:top w:val="single" w:sz="24" w:space="0" w:color="auto"/>
            </w:tcBorders>
          </w:tcPr>
          <w:p w14:paraId="2D3DACB3"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Naziv ponudnika</w:t>
            </w:r>
            <w:r>
              <w:rPr>
                <w:rFonts w:cs="Arial"/>
                <w:sz w:val="22"/>
                <w:szCs w:val="22"/>
              </w:rPr>
              <w:t xml:space="preserve"> v skupnem nastopu</w:t>
            </w:r>
          </w:p>
        </w:tc>
        <w:tc>
          <w:tcPr>
            <w:tcW w:w="4829" w:type="dxa"/>
            <w:tcBorders>
              <w:top w:val="single" w:sz="24" w:space="0" w:color="auto"/>
              <w:left w:val="nil"/>
            </w:tcBorders>
          </w:tcPr>
          <w:p w14:paraId="3217299E"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73B667A1" w14:textId="77777777" w:rsidTr="00A4243F">
        <w:trPr>
          <w:cantSplit/>
          <w:trHeight w:val="498"/>
        </w:trPr>
        <w:tc>
          <w:tcPr>
            <w:tcW w:w="4030" w:type="dxa"/>
          </w:tcPr>
          <w:p w14:paraId="6591AC15" w14:textId="77777777" w:rsidR="00AE41FD" w:rsidRPr="002D2895" w:rsidRDefault="00AE41FD" w:rsidP="00CF4788">
            <w:pPr>
              <w:pStyle w:val="Glava"/>
              <w:tabs>
                <w:tab w:val="clear" w:pos="4536"/>
                <w:tab w:val="clear" w:pos="9072"/>
              </w:tabs>
              <w:ind w:left="142" w:hanging="142"/>
              <w:jc w:val="both"/>
              <w:rPr>
                <w:rFonts w:cs="Arial"/>
                <w:sz w:val="22"/>
                <w:szCs w:val="22"/>
              </w:rPr>
            </w:pPr>
            <w:r w:rsidRPr="002D2895">
              <w:rPr>
                <w:rFonts w:cs="Arial"/>
                <w:sz w:val="22"/>
                <w:szCs w:val="22"/>
              </w:rPr>
              <w:t xml:space="preserve">  Naslov in sedež ponudnika</w:t>
            </w:r>
            <w:r>
              <w:rPr>
                <w:rFonts w:cs="Arial"/>
                <w:sz w:val="22"/>
                <w:szCs w:val="22"/>
              </w:rPr>
              <w:t xml:space="preserve"> v skupnem </w:t>
            </w:r>
            <w:r w:rsidR="00CB4803">
              <w:rPr>
                <w:rFonts w:cs="Arial"/>
                <w:sz w:val="22"/>
                <w:szCs w:val="22"/>
              </w:rPr>
              <w:t xml:space="preserve"> </w:t>
            </w:r>
            <w:r>
              <w:rPr>
                <w:rFonts w:cs="Arial"/>
                <w:sz w:val="22"/>
                <w:szCs w:val="22"/>
              </w:rPr>
              <w:t>nastopu</w:t>
            </w:r>
          </w:p>
        </w:tc>
        <w:tc>
          <w:tcPr>
            <w:tcW w:w="4829" w:type="dxa"/>
            <w:tcBorders>
              <w:left w:val="nil"/>
            </w:tcBorders>
          </w:tcPr>
          <w:p w14:paraId="208399F7"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1BF41F3" w14:textId="77777777" w:rsidTr="00A4243F">
        <w:trPr>
          <w:cantSplit/>
          <w:trHeight w:val="498"/>
        </w:trPr>
        <w:tc>
          <w:tcPr>
            <w:tcW w:w="4030" w:type="dxa"/>
          </w:tcPr>
          <w:p w14:paraId="37B26F98" w14:textId="77777777" w:rsidR="00AE41FD" w:rsidRPr="002D2895" w:rsidRDefault="00AE41FD" w:rsidP="00CF4788">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536FE778" w14:textId="77777777" w:rsidR="00AE41FD" w:rsidRPr="002D2895" w:rsidRDefault="00AE41FD" w:rsidP="00757480">
            <w:pPr>
              <w:pStyle w:val="Glava"/>
              <w:tabs>
                <w:tab w:val="clear" w:pos="4536"/>
                <w:tab w:val="clear" w:pos="9072"/>
              </w:tabs>
              <w:ind w:right="-354"/>
              <w:rPr>
                <w:rFonts w:cs="Arial"/>
                <w:sz w:val="22"/>
                <w:szCs w:val="22"/>
              </w:rPr>
            </w:pPr>
            <w:r w:rsidRPr="002D2895">
              <w:rPr>
                <w:rFonts w:cs="Arial"/>
                <w:sz w:val="22"/>
                <w:szCs w:val="22"/>
              </w:rPr>
              <w:t xml:space="preserve">  </w:t>
            </w:r>
            <w:r w:rsidR="00757480">
              <w:rPr>
                <w:rFonts w:cs="Arial"/>
                <w:sz w:val="22"/>
                <w:szCs w:val="22"/>
              </w:rPr>
              <w:t>osebe</w:t>
            </w:r>
          </w:p>
        </w:tc>
        <w:tc>
          <w:tcPr>
            <w:tcW w:w="4829" w:type="dxa"/>
            <w:tcBorders>
              <w:left w:val="nil"/>
            </w:tcBorders>
          </w:tcPr>
          <w:p w14:paraId="070FCADA" w14:textId="77777777" w:rsidR="00AE41FD" w:rsidRDefault="00AE41FD" w:rsidP="00CF4788">
            <w:pPr>
              <w:pStyle w:val="Glava"/>
              <w:tabs>
                <w:tab w:val="clear" w:pos="4536"/>
                <w:tab w:val="clear" w:pos="9072"/>
              </w:tabs>
              <w:jc w:val="both"/>
              <w:rPr>
                <w:rFonts w:cs="Arial"/>
                <w:sz w:val="22"/>
                <w:szCs w:val="22"/>
              </w:rPr>
            </w:pPr>
          </w:p>
          <w:p w14:paraId="03E5C206" w14:textId="659AF498" w:rsidR="00AE41FD" w:rsidRDefault="00AE41FD" w:rsidP="00CF4788">
            <w:pPr>
              <w:pStyle w:val="Glava"/>
              <w:tabs>
                <w:tab w:val="clear" w:pos="4536"/>
                <w:tab w:val="clear" w:pos="9072"/>
              </w:tabs>
              <w:jc w:val="both"/>
              <w:rPr>
                <w:rFonts w:cs="Arial"/>
                <w:sz w:val="22"/>
                <w:szCs w:val="22"/>
              </w:rPr>
            </w:pPr>
          </w:p>
          <w:p w14:paraId="04A6522D" w14:textId="7BAB2B7C" w:rsidR="00A60730" w:rsidRDefault="00A60730" w:rsidP="00CF4788">
            <w:pPr>
              <w:pStyle w:val="Glava"/>
              <w:tabs>
                <w:tab w:val="clear" w:pos="4536"/>
                <w:tab w:val="clear" w:pos="9072"/>
              </w:tabs>
              <w:jc w:val="both"/>
              <w:rPr>
                <w:rFonts w:cs="Arial"/>
                <w:sz w:val="22"/>
                <w:szCs w:val="22"/>
              </w:rPr>
            </w:pPr>
          </w:p>
          <w:p w14:paraId="70B03B84" w14:textId="77777777" w:rsidR="00A60730" w:rsidRDefault="00A60730" w:rsidP="00CF4788">
            <w:pPr>
              <w:pStyle w:val="Glava"/>
              <w:tabs>
                <w:tab w:val="clear" w:pos="4536"/>
                <w:tab w:val="clear" w:pos="9072"/>
              </w:tabs>
              <w:jc w:val="both"/>
              <w:rPr>
                <w:rFonts w:cs="Arial"/>
                <w:sz w:val="22"/>
                <w:szCs w:val="22"/>
              </w:rPr>
            </w:pPr>
          </w:p>
          <w:p w14:paraId="205115D5"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AA6588E" w14:textId="77777777" w:rsidTr="00A4243F">
        <w:trPr>
          <w:cantSplit/>
          <w:trHeight w:val="498"/>
        </w:trPr>
        <w:tc>
          <w:tcPr>
            <w:tcW w:w="4030" w:type="dxa"/>
          </w:tcPr>
          <w:p w14:paraId="0152029D"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423AF3C3"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2A83823B" w14:textId="77777777" w:rsidTr="00A4243F">
        <w:trPr>
          <w:cantSplit/>
          <w:trHeight w:val="498"/>
        </w:trPr>
        <w:tc>
          <w:tcPr>
            <w:tcW w:w="4030" w:type="dxa"/>
          </w:tcPr>
          <w:p w14:paraId="0AA0274A"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3D100458"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735CA93" w14:textId="77777777" w:rsidTr="00A4243F">
        <w:trPr>
          <w:cantSplit/>
          <w:trHeight w:val="498"/>
        </w:trPr>
        <w:tc>
          <w:tcPr>
            <w:tcW w:w="4030" w:type="dxa"/>
          </w:tcPr>
          <w:p w14:paraId="4DBDF077"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0ABEDD20"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20D2CACD" w14:textId="77777777" w:rsidTr="00A4243F">
        <w:trPr>
          <w:cantSplit/>
          <w:trHeight w:val="498"/>
        </w:trPr>
        <w:tc>
          <w:tcPr>
            <w:tcW w:w="4030" w:type="dxa"/>
          </w:tcPr>
          <w:p w14:paraId="45A93AD9"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084381AF"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DD777E1" w14:textId="77777777" w:rsidTr="00A4243F">
        <w:trPr>
          <w:cantSplit/>
          <w:trHeight w:val="498"/>
        </w:trPr>
        <w:tc>
          <w:tcPr>
            <w:tcW w:w="4030" w:type="dxa"/>
          </w:tcPr>
          <w:p w14:paraId="51BAE51A"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09F3ECFE"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4826B501" w14:textId="77777777" w:rsidTr="00A4243F">
        <w:trPr>
          <w:cantSplit/>
          <w:trHeight w:val="498"/>
        </w:trPr>
        <w:tc>
          <w:tcPr>
            <w:tcW w:w="4030" w:type="dxa"/>
          </w:tcPr>
          <w:p w14:paraId="7E1EE7FF"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Identifikacijska št.</w:t>
            </w:r>
            <w:r w:rsidR="004B5E81">
              <w:rPr>
                <w:rFonts w:cs="Arial"/>
                <w:sz w:val="22"/>
                <w:szCs w:val="22"/>
              </w:rPr>
              <w:t xml:space="preserve"> </w:t>
            </w:r>
            <w:r w:rsidRPr="002D2895">
              <w:rPr>
                <w:rFonts w:cs="Arial"/>
                <w:sz w:val="22"/>
                <w:szCs w:val="22"/>
              </w:rPr>
              <w:t>za DDV</w:t>
            </w:r>
          </w:p>
        </w:tc>
        <w:tc>
          <w:tcPr>
            <w:tcW w:w="4829" w:type="dxa"/>
            <w:tcBorders>
              <w:left w:val="nil"/>
            </w:tcBorders>
          </w:tcPr>
          <w:p w14:paraId="02B72C2F"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E4751A5" w14:textId="77777777" w:rsidTr="00A4243F">
        <w:trPr>
          <w:cantSplit/>
          <w:trHeight w:val="498"/>
        </w:trPr>
        <w:tc>
          <w:tcPr>
            <w:tcW w:w="4030" w:type="dxa"/>
          </w:tcPr>
          <w:p w14:paraId="0FFACE7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Vrsta del, ki jih bodo izvajali</w:t>
            </w:r>
          </w:p>
        </w:tc>
        <w:tc>
          <w:tcPr>
            <w:tcW w:w="4829" w:type="dxa"/>
            <w:tcBorders>
              <w:left w:val="nil"/>
            </w:tcBorders>
          </w:tcPr>
          <w:p w14:paraId="23CF99AD"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55518ADE" w14:textId="77777777" w:rsidTr="00A4243F">
        <w:trPr>
          <w:cantSplit/>
          <w:trHeight w:val="498"/>
        </w:trPr>
        <w:tc>
          <w:tcPr>
            <w:tcW w:w="4030" w:type="dxa"/>
          </w:tcPr>
          <w:p w14:paraId="411411F0"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Vr</w:t>
            </w:r>
            <w:r>
              <w:rPr>
                <w:rFonts w:cs="Arial"/>
                <w:sz w:val="22"/>
                <w:szCs w:val="22"/>
              </w:rPr>
              <w:t>ednost del, ki jih bodo izvajali</w:t>
            </w:r>
            <w:r w:rsidRPr="002D2895">
              <w:rPr>
                <w:rFonts w:cs="Arial"/>
                <w:sz w:val="22"/>
                <w:szCs w:val="22"/>
              </w:rPr>
              <w:t xml:space="preserve"> (EUR brez DDV)</w:t>
            </w:r>
          </w:p>
        </w:tc>
        <w:tc>
          <w:tcPr>
            <w:tcW w:w="4829" w:type="dxa"/>
            <w:tcBorders>
              <w:left w:val="nil"/>
            </w:tcBorders>
          </w:tcPr>
          <w:p w14:paraId="3A010CB7" w14:textId="77777777" w:rsidR="00AE41FD" w:rsidRPr="002D2895" w:rsidRDefault="00AE41FD" w:rsidP="00CF4788">
            <w:pPr>
              <w:pStyle w:val="Glava"/>
              <w:tabs>
                <w:tab w:val="clear" w:pos="4536"/>
                <w:tab w:val="clear" w:pos="9072"/>
              </w:tabs>
              <w:jc w:val="both"/>
              <w:rPr>
                <w:rFonts w:cs="Arial"/>
                <w:sz w:val="22"/>
                <w:szCs w:val="22"/>
              </w:rPr>
            </w:pPr>
          </w:p>
        </w:tc>
      </w:tr>
    </w:tbl>
    <w:p w14:paraId="34493DF1" w14:textId="77777777" w:rsidR="00AE41FD" w:rsidRPr="003B2C36" w:rsidRDefault="00AE41FD" w:rsidP="00CF4788">
      <w:pPr>
        <w:pStyle w:val="Glava"/>
        <w:tabs>
          <w:tab w:val="clear" w:pos="4536"/>
          <w:tab w:val="clear" w:pos="9072"/>
        </w:tabs>
        <w:jc w:val="both"/>
        <w:rPr>
          <w:rFonts w:cs="Arial"/>
          <w:sz w:val="22"/>
          <w:szCs w:val="22"/>
        </w:rPr>
      </w:pPr>
    </w:p>
    <w:p w14:paraId="78DA117A" w14:textId="19CCE707" w:rsidR="002912DC" w:rsidRPr="00873661" w:rsidRDefault="002912DC" w:rsidP="002912DC">
      <w:pPr>
        <w:autoSpaceDE w:val="0"/>
        <w:autoSpaceDN w:val="0"/>
        <w:adjustRightInd w:val="0"/>
        <w:spacing w:line="276"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 </w:t>
      </w:r>
      <w:r>
        <w:rPr>
          <w:rFonts w:ascii="Arial" w:hAnsi="Arial" w:cs="Arial"/>
          <w:sz w:val="22"/>
          <w:szCs w:val="22"/>
        </w:rPr>
        <w:t xml:space="preserve">zastopnik pooblaščam </w:t>
      </w:r>
      <w:r w:rsidRPr="000C25E7">
        <w:rPr>
          <w:rFonts w:ascii="Arial" w:hAnsi="Arial" w:cs="Arial"/>
          <w:sz w:val="22"/>
          <w:szCs w:val="22"/>
        </w:rPr>
        <w:t>naročnika</w:t>
      </w:r>
      <w:r w:rsidR="008F432A" w:rsidRPr="000C25E7">
        <w:rPr>
          <w:rFonts w:ascii="Arial" w:hAnsi="Arial" w:cs="Arial"/>
          <w:sz w:val="22"/>
          <w:szCs w:val="22"/>
        </w:rPr>
        <w:t xml:space="preserve"> </w:t>
      </w:r>
      <w:r w:rsidR="006F1B06" w:rsidRPr="006F1B06">
        <w:rPr>
          <w:rFonts w:ascii="Arial" w:hAnsi="Arial" w:cs="Arial"/>
          <w:sz w:val="22"/>
          <w:szCs w:val="22"/>
        </w:rPr>
        <w:t>Center šolskih in obšolskih dejavnosti</w:t>
      </w:r>
      <w:r w:rsidR="006F1B06" w:rsidRPr="000C25E7">
        <w:rPr>
          <w:rFonts w:ascii="Arial" w:hAnsi="Arial" w:cs="Arial"/>
          <w:sz w:val="22"/>
          <w:szCs w:val="22"/>
        </w:rPr>
        <w:t xml:space="preserve">, </w:t>
      </w:r>
      <w:r w:rsidR="006F1B06">
        <w:rPr>
          <w:rFonts w:ascii="Arial" w:hAnsi="Arial" w:cs="Arial"/>
          <w:sz w:val="22"/>
          <w:szCs w:val="22"/>
        </w:rPr>
        <w:t>Frankopanska ulica 9</w:t>
      </w:r>
      <w:r w:rsidR="006F1B06" w:rsidRPr="000C25E7">
        <w:rPr>
          <w:rFonts w:ascii="Arial" w:hAnsi="Arial" w:cs="Arial"/>
          <w:sz w:val="22"/>
          <w:szCs w:val="22"/>
        </w:rPr>
        <w:t xml:space="preserve">, Ljubljana, da zaradi izvedbe javnega naročila </w:t>
      </w:r>
      <w:r w:rsidR="006F1B06" w:rsidRPr="001B1C6E">
        <w:rPr>
          <w:rFonts w:ascii="Arial" w:hAnsi="Arial" w:cs="Arial"/>
          <w:b/>
          <w:bCs/>
          <w:iCs/>
          <w:sz w:val="22"/>
          <w:szCs w:val="22"/>
        </w:rPr>
        <w:t>»</w:t>
      </w:r>
      <w:r w:rsidR="000A6F23">
        <w:rPr>
          <w:rFonts w:ascii="Arial" w:hAnsi="Arial" w:cs="Arial"/>
          <w:b/>
          <w:bCs/>
          <w:iCs/>
          <w:sz w:val="22"/>
          <w:szCs w:val="22"/>
        </w:rPr>
        <w:t>Nakup in dobava okoljsko manj obremenjujočih čistil, pripomočkov za čiščenje in papirne galanterije</w:t>
      </w:r>
      <w:r w:rsidR="006F1B06" w:rsidRPr="00497CD6">
        <w:rPr>
          <w:rFonts w:ascii="Arial" w:hAnsi="Arial" w:cs="Arial"/>
          <w:b/>
          <w:bCs/>
          <w:iCs/>
          <w:sz w:val="22"/>
          <w:szCs w:val="22"/>
        </w:rPr>
        <w:t>«</w:t>
      </w:r>
      <w:r w:rsidR="006F1B06" w:rsidRPr="00497CD6">
        <w:rPr>
          <w:rFonts w:ascii="Arial" w:hAnsi="Arial" w:cs="Arial"/>
          <w:b/>
          <w:bCs/>
          <w:color w:val="000000"/>
          <w:sz w:val="22"/>
          <w:szCs w:val="22"/>
        </w:rPr>
        <w:t xml:space="preserve"> </w:t>
      </w:r>
      <w:r w:rsidRPr="001B1C6E">
        <w:rPr>
          <w:rFonts w:ascii="Arial" w:hAnsi="Arial" w:cs="Arial"/>
          <w:sz w:val="22"/>
          <w:szCs w:val="22"/>
        </w:rPr>
        <w:t>na</w:t>
      </w:r>
      <w:r w:rsidRPr="000C25E7">
        <w:rPr>
          <w:rFonts w:ascii="Arial" w:hAnsi="Arial" w:cs="Arial"/>
          <w:sz w:val="22"/>
          <w:szCs w:val="22"/>
        </w:rPr>
        <w:t xml:space="preserve"> podlagi zgoraj navedenih osebnih podatkov od Ministrstva za pravosodje pridobi </w:t>
      </w:r>
      <w:r w:rsidRPr="000C25E7">
        <w:rPr>
          <w:rFonts w:ascii="Arial" w:hAnsi="Arial" w:cs="Arial"/>
          <w:sz w:val="22"/>
          <w:szCs w:val="22"/>
          <w:u w:val="single"/>
        </w:rPr>
        <w:t>Potrdilo iz kazenske evidence za pravne osebe</w:t>
      </w:r>
      <w:r w:rsidR="00562CF8" w:rsidRPr="000C25E7">
        <w:rPr>
          <w:rFonts w:ascii="Arial" w:hAnsi="Arial" w:cs="Arial"/>
          <w:sz w:val="22"/>
          <w:szCs w:val="22"/>
          <w:u w:val="single"/>
        </w:rPr>
        <w:t>.</w:t>
      </w:r>
      <w:r w:rsidRPr="00873661">
        <w:rPr>
          <w:rFonts w:ascii="Arial" w:hAnsi="Arial" w:cs="Arial"/>
          <w:sz w:val="22"/>
          <w:szCs w:val="22"/>
        </w:rPr>
        <w:t xml:space="preserve"> </w:t>
      </w:r>
    </w:p>
    <w:p w14:paraId="60DD67BC" w14:textId="77777777" w:rsidR="00AE41FD" w:rsidRDefault="00AE41FD" w:rsidP="00CF4788">
      <w:pPr>
        <w:pStyle w:val="Glava"/>
        <w:tabs>
          <w:tab w:val="clear" w:pos="4536"/>
          <w:tab w:val="clear" w:pos="9072"/>
        </w:tabs>
        <w:jc w:val="center"/>
        <w:rPr>
          <w:rFonts w:cs="Arial"/>
          <w:sz w:val="22"/>
          <w:szCs w:val="22"/>
        </w:rPr>
      </w:pPr>
    </w:p>
    <w:p w14:paraId="28E17F39" w14:textId="77777777" w:rsidR="003908CE" w:rsidRDefault="003908CE" w:rsidP="00CF4788">
      <w:pPr>
        <w:pStyle w:val="Glava"/>
        <w:tabs>
          <w:tab w:val="clear" w:pos="4536"/>
          <w:tab w:val="clear" w:pos="9072"/>
        </w:tabs>
        <w:jc w:val="center"/>
        <w:rPr>
          <w:rFonts w:cs="Arial"/>
          <w:sz w:val="22"/>
          <w:szCs w:val="22"/>
        </w:rPr>
      </w:pPr>
    </w:p>
    <w:p w14:paraId="6DDA8512" w14:textId="77777777" w:rsidR="00757480" w:rsidRPr="003B2C36" w:rsidRDefault="00757480" w:rsidP="00CF4788">
      <w:pPr>
        <w:pStyle w:val="Glava"/>
        <w:tabs>
          <w:tab w:val="clear" w:pos="4536"/>
          <w:tab w:val="clear" w:pos="9072"/>
        </w:tabs>
        <w:jc w:val="center"/>
        <w:rPr>
          <w:rFonts w:cs="Arial"/>
          <w:sz w:val="22"/>
          <w:szCs w:val="22"/>
        </w:rPr>
      </w:pPr>
    </w:p>
    <w:p w14:paraId="732FFBCC" w14:textId="77777777" w:rsidR="00AE41FD" w:rsidRDefault="00AE41FD" w:rsidP="00CF4788">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12DBAF7B" w14:textId="77777777" w:rsidR="00C26012" w:rsidRPr="003B2C36" w:rsidRDefault="00C26012" w:rsidP="00CF4788">
      <w:pPr>
        <w:pStyle w:val="Glava"/>
        <w:tabs>
          <w:tab w:val="clear" w:pos="4536"/>
          <w:tab w:val="clear" w:pos="9072"/>
          <w:tab w:val="left" w:pos="4395"/>
        </w:tabs>
        <w:jc w:val="both"/>
        <w:rPr>
          <w:rFonts w:cs="Arial"/>
          <w:sz w:val="22"/>
          <w:szCs w:val="22"/>
        </w:rPr>
      </w:pPr>
    </w:p>
    <w:p w14:paraId="10E7CA98" w14:textId="77777777" w:rsidR="00AE41FD" w:rsidRDefault="00AE41FD" w:rsidP="00CF4788">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2753D295" w14:textId="77777777" w:rsidR="00437FEC" w:rsidRDefault="00437FEC" w:rsidP="00CF4788">
      <w:pPr>
        <w:pStyle w:val="Glava"/>
        <w:tabs>
          <w:tab w:val="clear" w:pos="4536"/>
          <w:tab w:val="clear" w:pos="9072"/>
          <w:tab w:val="left" w:pos="4395"/>
        </w:tabs>
        <w:jc w:val="both"/>
        <w:rPr>
          <w:rFonts w:cs="Arial"/>
          <w:sz w:val="22"/>
          <w:szCs w:val="22"/>
        </w:rPr>
      </w:pPr>
    </w:p>
    <w:p w14:paraId="55C25BCB" w14:textId="77777777" w:rsidR="00437FEC" w:rsidRDefault="00437FEC" w:rsidP="00CF4788">
      <w:pPr>
        <w:pStyle w:val="Glava"/>
        <w:tabs>
          <w:tab w:val="clear" w:pos="4536"/>
          <w:tab w:val="clear" w:pos="9072"/>
          <w:tab w:val="left" w:pos="4395"/>
        </w:tabs>
        <w:jc w:val="both"/>
        <w:rPr>
          <w:rFonts w:cs="Arial"/>
          <w:sz w:val="22"/>
          <w:szCs w:val="22"/>
        </w:rPr>
      </w:pPr>
    </w:p>
    <w:p w14:paraId="1C486765" w14:textId="77777777" w:rsidR="00437FEC" w:rsidRDefault="00437FEC" w:rsidP="00CF4788">
      <w:pPr>
        <w:pStyle w:val="Glava"/>
        <w:tabs>
          <w:tab w:val="clear" w:pos="4536"/>
          <w:tab w:val="clear" w:pos="9072"/>
          <w:tab w:val="left" w:pos="4395"/>
        </w:tabs>
        <w:jc w:val="both"/>
        <w:rPr>
          <w:rFonts w:cs="Arial"/>
          <w:sz w:val="22"/>
          <w:szCs w:val="22"/>
        </w:rPr>
      </w:pPr>
    </w:p>
    <w:p w14:paraId="20B34FB5" w14:textId="538B2858" w:rsidR="00437FEC" w:rsidRDefault="00437FEC" w:rsidP="00CF4788">
      <w:pPr>
        <w:pStyle w:val="Glava"/>
        <w:tabs>
          <w:tab w:val="clear" w:pos="4536"/>
          <w:tab w:val="clear" w:pos="9072"/>
          <w:tab w:val="left" w:pos="4395"/>
        </w:tabs>
        <w:jc w:val="both"/>
        <w:rPr>
          <w:rFonts w:cs="Arial"/>
          <w:sz w:val="22"/>
          <w:szCs w:val="22"/>
        </w:rPr>
      </w:pPr>
      <w:r w:rsidRPr="00437FEC">
        <w:rPr>
          <w:rFonts w:cs="Arial"/>
          <w:sz w:val="22"/>
          <w:szCs w:val="22"/>
        </w:rPr>
        <w:t>Opomba: Zaželeno je, da ponudnik ponudbi priloži potrdila o nekaznovanosti ponudnika</w:t>
      </w:r>
      <w:r>
        <w:rPr>
          <w:rFonts w:cs="Arial"/>
          <w:sz w:val="22"/>
          <w:szCs w:val="22"/>
        </w:rPr>
        <w:t xml:space="preserve"> v skupnem nastopu</w:t>
      </w:r>
      <w:r w:rsidRPr="00437FEC">
        <w:rPr>
          <w:rFonts w:cs="Arial"/>
          <w:sz w:val="22"/>
          <w:szCs w:val="22"/>
        </w:rPr>
        <w:t>.</w:t>
      </w:r>
      <w:r w:rsidRPr="00437FEC">
        <w:rPr>
          <w:rFonts w:cs="Arial"/>
          <w:sz w:val="22"/>
          <w:szCs w:val="22"/>
        </w:rPr>
        <w:tab/>
      </w:r>
    </w:p>
    <w:p w14:paraId="1A058735" w14:textId="77777777" w:rsidR="00AE41FD" w:rsidRPr="00AA5706" w:rsidRDefault="00AE41FD" w:rsidP="00CF4788">
      <w:pPr>
        <w:pStyle w:val="Glava"/>
        <w:tabs>
          <w:tab w:val="clear" w:pos="4536"/>
          <w:tab w:val="clear" w:pos="9072"/>
        </w:tabs>
        <w:ind w:left="6372"/>
        <w:jc w:val="right"/>
        <w:rPr>
          <w:rFonts w:cs="Arial"/>
          <w:sz w:val="22"/>
          <w:szCs w:val="22"/>
        </w:rPr>
      </w:pPr>
      <w:r>
        <w:rPr>
          <w:rFonts w:cs="Arial"/>
          <w:b/>
          <w:sz w:val="22"/>
          <w:szCs w:val="22"/>
        </w:rPr>
        <w:br w:type="page"/>
      </w:r>
      <w:r w:rsidRPr="00CD329A">
        <w:rPr>
          <w:rFonts w:cs="Arial"/>
          <w:b/>
          <w:sz w:val="22"/>
          <w:szCs w:val="22"/>
        </w:rPr>
        <w:lastRenderedPageBreak/>
        <w:t>Razpisni obrazec št. 1b</w:t>
      </w:r>
    </w:p>
    <w:p w14:paraId="6120B56C" w14:textId="77777777" w:rsidR="00AE41FD" w:rsidRPr="003B2C36" w:rsidRDefault="00AE41FD" w:rsidP="00CF4788">
      <w:pPr>
        <w:pStyle w:val="Glava"/>
        <w:tabs>
          <w:tab w:val="clear" w:pos="4536"/>
          <w:tab w:val="clear" w:pos="9072"/>
        </w:tabs>
        <w:rPr>
          <w:rFonts w:cs="Arial"/>
          <w:sz w:val="22"/>
          <w:szCs w:val="22"/>
        </w:rPr>
      </w:pPr>
    </w:p>
    <w:p w14:paraId="3EDCE0C7" w14:textId="77777777" w:rsidR="00AE41FD" w:rsidRDefault="00AE41FD" w:rsidP="00CF4788">
      <w:pPr>
        <w:pStyle w:val="Glava"/>
        <w:tabs>
          <w:tab w:val="clear" w:pos="4536"/>
          <w:tab w:val="clear" w:pos="9072"/>
        </w:tabs>
        <w:jc w:val="both"/>
        <w:rPr>
          <w:rFonts w:cs="Arial"/>
          <w:b/>
          <w:sz w:val="22"/>
          <w:szCs w:val="22"/>
        </w:rPr>
      </w:pPr>
      <w:r>
        <w:rPr>
          <w:rFonts w:cs="Arial"/>
          <w:b/>
          <w:sz w:val="22"/>
          <w:szCs w:val="22"/>
        </w:rPr>
        <w:t xml:space="preserve">SEZNAM VSEH </w:t>
      </w:r>
      <w:r w:rsidRPr="00556938">
        <w:rPr>
          <w:rFonts w:cs="Arial"/>
          <w:b/>
          <w:sz w:val="22"/>
          <w:szCs w:val="22"/>
        </w:rPr>
        <w:t>PODIZVAJALCEV IN PODATKI O PODIZVAJALCIH</w:t>
      </w:r>
    </w:p>
    <w:p w14:paraId="3AA80564" w14:textId="77777777" w:rsidR="00AE41FD" w:rsidRDefault="00AE41FD" w:rsidP="00CF4788">
      <w:pPr>
        <w:autoSpaceDE w:val="0"/>
        <w:autoSpaceDN w:val="0"/>
        <w:adjustRightInd w:val="0"/>
        <w:jc w:val="both"/>
        <w:rPr>
          <w:rFonts w:ascii="Arial" w:hAnsi="Arial" w:cs="Arial"/>
          <w:i/>
          <w:sz w:val="22"/>
          <w:szCs w:val="22"/>
        </w:rPr>
      </w:pPr>
      <w:r w:rsidRPr="00EE2F13">
        <w:rPr>
          <w:rFonts w:ascii="Arial" w:hAnsi="Arial" w:cs="Arial"/>
          <w:i/>
          <w:sz w:val="22"/>
          <w:szCs w:val="22"/>
        </w:rPr>
        <w:t xml:space="preserve">(Navodilo: Obrazec se izpolni le v primeru, da ponudnik nastopa s podizvajalci. Obrazec je potrebno fotokopirati za potrebno število </w:t>
      </w:r>
      <w:r w:rsidR="008A2EFC">
        <w:rPr>
          <w:rFonts w:ascii="Arial" w:hAnsi="Arial" w:cs="Arial"/>
          <w:i/>
          <w:sz w:val="22"/>
          <w:szCs w:val="22"/>
        </w:rPr>
        <w:t>podizvajalcev</w:t>
      </w:r>
      <w:r w:rsidRPr="00EE2F13">
        <w:rPr>
          <w:rFonts w:ascii="Arial" w:hAnsi="Arial" w:cs="Arial"/>
          <w:i/>
          <w:sz w:val="22"/>
          <w:szCs w:val="22"/>
        </w:rPr>
        <w:t>.</w:t>
      </w:r>
      <w:r w:rsidR="00815FEA">
        <w:rPr>
          <w:rFonts w:ascii="Arial" w:hAnsi="Arial" w:cs="Arial"/>
          <w:i/>
          <w:sz w:val="22"/>
          <w:szCs w:val="22"/>
        </w:rPr>
        <w:t>)</w:t>
      </w:r>
      <w:r w:rsidRPr="00EE2F13">
        <w:rPr>
          <w:rFonts w:ascii="Arial" w:hAnsi="Arial" w:cs="Arial"/>
          <w:i/>
          <w:sz w:val="22"/>
          <w:szCs w:val="22"/>
        </w:rPr>
        <w:t xml:space="preserve"> </w:t>
      </w:r>
    </w:p>
    <w:p w14:paraId="5AE391A9" w14:textId="77777777" w:rsidR="00AE41FD" w:rsidRDefault="00AE41FD" w:rsidP="00CF4788">
      <w:pPr>
        <w:autoSpaceDE w:val="0"/>
        <w:autoSpaceDN w:val="0"/>
        <w:adjustRightInd w:val="0"/>
        <w:jc w:val="both"/>
        <w:rPr>
          <w:rFonts w:ascii="Arial" w:hAnsi="Arial" w:cs="Arial"/>
          <w:i/>
          <w:sz w:val="22"/>
          <w:szCs w:val="22"/>
        </w:rPr>
      </w:pPr>
    </w:p>
    <w:p w14:paraId="6757F368" w14:textId="77777777" w:rsidR="00AE41FD" w:rsidRDefault="00AE41FD" w:rsidP="00CF4788">
      <w:pPr>
        <w:pStyle w:val="Glava"/>
        <w:tabs>
          <w:tab w:val="clear" w:pos="4536"/>
          <w:tab w:val="clear" w:pos="9072"/>
        </w:tabs>
        <w:jc w:val="both"/>
        <w:rPr>
          <w:rFonts w:cs="Arial"/>
          <w:sz w:val="22"/>
          <w:szCs w:val="22"/>
        </w:rPr>
      </w:pPr>
    </w:p>
    <w:p w14:paraId="3421D604" w14:textId="77777777" w:rsidR="00AE41FD" w:rsidRPr="003B2C36" w:rsidRDefault="00AE41FD" w:rsidP="00CF4788">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PODIZVAJALCI:</w:t>
      </w:r>
    </w:p>
    <w:p w14:paraId="111C2D40" w14:textId="77777777" w:rsidR="00AE41FD"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3B2C36" w14:paraId="24F4DF1E" w14:textId="77777777" w:rsidTr="00A4243F">
        <w:trPr>
          <w:cantSplit/>
          <w:trHeight w:val="498"/>
        </w:trPr>
        <w:tc>
          <w:tcPr>
            <w:tcW w:w="4030" w:type="dxa"/>
            <w:tcBorders>
              <w:top w:val="single" w:sz="24" w:space="0" w:color="auto"/>
            </w:tcBorders>
          </w:tcPr>
          <w:p w14:paraId="0100A2E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Naziv </w:t>
            </w:r>
            <w:r w:rsidR="00815FEA">
              <w:rPr>
                <w:rFonts w:cs="Arial"/>
                <w:sz w:val="22"/>
                <w:szCs w:val="22"/>
              </w:rPr>
              <w:t>podizvajalca</w:t>
            </w:r>
          </w:p>
        </w:tc>
        <w:tc>
          <w:tcPr>
            <w:tcW w:w="4829" w:type="dxa"/>
            <w:tcBorders>
              <w:top w:val="single" w:sz="24" w:space="0" w:color="auto"/>
              <w:left w:val="nil"/>
            </w:tcBorders>
          </w:tcPr>
          <w:p w14:paraId="107649AB"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486FBE69" w14:textId="77777777" w:rsidTr="00A4243F">
        <w:trPr>
          <w:cantSplit/>
          <w:trHeight w:val="498"/>
        </w:trPr>
        <w:tc>
          <w:tcPr>
            <w:tcW w:w="4030" w:type="dxa"/>
          </w:tcPr>
          <w:p w14:paraId="61205781"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Naslov in sedež </w:t>
            </w:r>
            <w:r w:rsidR="00815FEA">
              <w:rPr>
                <w:rFonts w:cs="Arial"/>
                <w:sz w:val="22"/>
                <w:szCs w:val="22"/>
              </w:rPr>
              <w:t>podizvajalca</w:t>
            </w:r>
          </w:p>
        </w:tc>
        <w:tc>
          <w:tcPr>
            <w:tcW w:w="4829" w:type="dxa"/>
            <w:tcBorders>
              <w:left w:val="nil"/>
            </w:tcBorders>
          </w:tcPr>
          <w:p w14:paraId="30C9CAA4"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0A51D04C" w14:textId="77777777" w:rsidTr="00A4243F">
        <w:trPr>
          <w:cantSplit/>
          <w:trHeight w:val="498"/>
        </w:trPr>
        <w:tc>
          <w:tcPr>
            <w:tcW w:w="4030" w:type="dxa"/>
          </w:tcPr>
          <w:p w14:paraId="01E88AE7" w14:textId="77777777" w:rsidR="00AE41FD" w:rsidRPr="002D2895" w:rsidRDefault="00AE41FD" w:rsidP="00CF4788">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512581B4" w14:textId="77777777" w:rsidR="00AE41FD" w:rsidRPr="002D2895" w:rsidRDefault="00AE41FD" w:rsidP="00757480">
            <w:pPr>
              <w:pStyle w:val="Glava"/>
              <w:tabs>
                <w:tab w:val="clear" w:pos="4536"/>
                <w:tab w:val="clear" w:pos="9072"/>
              </w:tabs>
              <w:ind w:right="-354"/>
              <w:rPr>
                <w:rFonts w:cs="Arial"/>
                <w:sz w:val="22"/>
                <w:szCs w:val="22"/>
              </w:rPr>
            </w:pPr>
            <w:r w:rsidRPr="002D2895">
              <w:rPr>
                <w:rFonts w:cs="Arial"/>
                <w:sz w:val="22"/>
                <w:szCs w:val="22"/>
              </w:rPr>
              <w:t xml:space="preserve">  </w:t>
            </w:r>
            <w:r w:rsidR="00757480">
              <w:rPr>
                <w:rFonts w:cs="Arial"/>
                <w:sz w:val="22"/>
                <w:szCs w:val="22"/>
              </w:rPr>
              <w:t>osebe</w:t>
            </w:r>
          </w:p>
        </w:tc>
        <w:tc>
          <w:tcPr>
            <w:tcW w:w="4829" w:type="dxa"/>
            <w:tcBorders>
              <w:left w:val="nil"/>
            </w:tcBorders>
          </w:tcPr>
          <w:p w14:paraId="652C1E64" w14:textId="77777777" w:rsidR="00AE41FD" w:rsidRDefault="00AE41FD" w:rsidP="00CF4788">
            <w:pPr>
              <w:pStyle w:val="Glava"/>
              <w:tabs>
                <w:tab w:val="clear" w:pos="4536"/>
                <w:tab w:val="clear" w:pos="9072"/>
              </w:tabs>
              <w:jc w:val="both"/>
              <w:rPr>
                <w:rFonts w:cs="Arial"/>
                <w:sz w:val="22"/>
                <w:szCs w:val="22"/>
              </w:rPr>
            </w:pPr>
          </w:p>
          <w:p w14:paraId="7BD1575D" w14:textId="77777777" w:rsidR="00A60730" w:rsidRDefault="00A60730" w:rsidP="00CF4788">
            <w:pPr>
              <w:pStyle w:val="Glava"/>
              <w:tabs>
                <w:tab w:val="clear" w:pos="4536"/>
                <w:tab w:val="clear" w:pos="9072"/>
              </w:tabs>
              <w:jc w:val="both"/>
              <w:rPr>
                <w:rFonts w:cs="Arial"/>
                <w:sz w:val="22"/>
                <w:szCs w:val="22"/>
              </w:rPr>
            </w:pPr>
          </w:p>
          <w:p w14:paraId="21B7761B" w14:textId="77777777" w:rsidR="00A60730" w:rsidRDefault="00A60730" w:rsidP="00CF4788">
            <w:pPr>
              <w:pStyle w:val="Glava"/>
              <w:tabs>
                <w:tab w:val="clear" w:pos="4536"/>
                <w:tab w:val="clear" w:pos="9072"/>
              </w:tabs>
              <w:jc w:val="both"/>
              <w:rPr>
                <w:rFonts w:cs="Arial"/>
                <w:sz w:val="22"/>
                <w:szCs w:val="22"/>
              </w:rPr>
            </w:pPr>
          </w:p>
          <w:p w14:paraId="26EDC2AB" w14:textId="29118F69" w:rsidR="00A60730" w:rsidRPr="002D2895" w:rsidRDefault="00A60730" w:rsidP="00CF4788">
            <w:pPr>
              <w:pStyle w:val="Glava"/>
              <w:tabs>
                <w:tab w:val="clear" w:pos="4536"/>
                <w:tab w:val="clear" w:pos="9072"/>
              </w:tabs>
              <w:jc w:val="both"/>
              <w:rPr>
                <w:rFonts w:cs="Arial"/>
                <w:sz w:val="22"/>
                <w:szCs w:val="22"/>
              </w:rPr>
            </w:pPr>
          </w:p>
        </w:tc>
      </w:tr>
      <w:tr w:rsidR="00AE41FD" w:rsidRPr="003B2C36" w14:paraId="0A3C0EF7" w14:textId="77777777" w:rsidTr="00A4243F">
        <w:trPr>
          <w:cantSplit/>
          <w:trHeight w:val="498"/>
        </w:trPr>
        <w:tc>
          <w:tcPr>
            <w:tcW w:w="4030" w:type="dxa"/>
          </w:tcPr>
          <w:p w14:paraId="7FB0B39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38E6D311"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3390C1F4" w14:textId="77777777" w:rsidTr="00A4243F">
        <w:trPr>
          <w:cantSplit/>
          <w:trHeight w:val="498"/>
        </w:trPr>
        <w:tc>
          <w:tcPr>
            <w:tcW w:w="4030" w:type="dxa"/>
          </w:tcPr>
          <w:p w14:paraId="3D16E0C3"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31B97A2C"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2FA9D411" w14:textId="77777777" w:rsidTr="00A4243F">
        <w:trPr>
          <w:cantSplit/>
          <w:trHeight w:val="498"/>
        </w:trPr>
        <w:tc>
          <w:tcPr>
            <w:tcW w:w="4030" w:type="dxa"/>
          </w:tcPr>
          <w:p w14:paraId="7E790ABB"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049DAAB0"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16399306" w14:textId="77777777" w:rsidTr="00A4243F">
        <w:trPr>
          <w:cantSplit/>
          <w:trHeight w:val="498"/>
        </w:trPr>
        <w:tc>
          <w:tcPr>
            <w:tcW w:w="4030" w:type="dxa"/>
          </w:tcPr>
          <w:p w14:paraId="21395782"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2FDEED12"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016B7CD2" w14:textId="77777777" w:rsidTr="00A4243F">
        <w:trPr>
          <w:cantSplit/>
          <w:trHeight w:val="498"/>
        </w:trPr>
        <w:tc>
          <w:tcPr>
            <w:tcW w:w="4030" w:type="dxa"/>
          </w:tcPr>
          <w:p w14:paraId="39CA0B98"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172BABD3"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1A5C2461" w14:textId="77777777" w:rsidTr="00A4243F">
        <w:trPr>
          <w:cantSplit/>
          <w:trHeight w:val="498"/>
        </w:trPr>
        <w:tc>
          <w:tcPr>
            <w:tcW w:w="4030" w:type="dxa"/>
          </w:tcPr>
          <w:p w14:paraId="13A03C7D"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Identifikacijska št.</w:t>
            </w:r>
            <w:r w:rsidR="004B5E81">
              <w:rPr>
                <w:rFonts w:cs="Arial"/>
                <w:sz w:val="22"/>
                <w:szCs w:val="22"/>
              </w:rPr>
              <w:t xml:space="preserve"> </w:t>
            </w:r>
            <w:r w:rsidRPr="002D2895">
              <w:rPr>
                <w:rFonts w:cs="Arial"/>
                <w:sz w:val="22"/>
                <w:szCs w:val="22"/>
              </w:rPr>
              <w:t>za DDV</w:t>
            </w:r>
          </w:p>
        </w:tc>
        <w:tc>
          <w:tcPr>
            <w:tcW w:w="4829" w:type="dxa"/>
            <w:tcBorders>
              <w:left w:val="nil"/>
            </w:tcBorders>
          </w:tcPr>
          <w:p w14:paraId="053D43BC"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684813A6" w14:textId="77777777" w:rsidTr="00A4243F">
        <w:trPr>
          <w:cantSplit/>
          <w:trHeight w:val="498"/>
        </w:trPr>
        <w:tc>
          <w:tcPr>
            <w:tcW w:w="4030" w:type="dxa"/>
          </w:tcPr>
          <w:p w14:paraId="5BEC6B5A"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Vrsta del, ki jih bodo izvajali</w:t>
            </w:r>
          </w:p>
        </w:tc>
        <w:tc>
          <w:tcPr>
            <w:tcW w:w="4829" w:type="dxa"/>
            <w:tcBorders>
              <w:left w:val="nil"/>
            </w:tcBorders>
          </w:tcPr>
          <w:p w14:paraId="17DF302E" w14:textId="77777777" w:rsidR="00AE41FD" w:rsidRPr="002D2895" w:rsidRDefault="00AE41FD" w:rsidP="00CF4788">
            <w:pPr>
              <w:pStyle w:val="Glava"/>
              <w:tabs>
                <w:tab w:val="clear" w:pos="4536"/>
                <w:tab w:val="clear" w:pos="9072"/>
              </w:tabs>
              <w:jc w:val="both"/>
              <w:rPr>
                <w:rFonts w:cs="Arial"/>
                <w:sz w:val="22"/>
                <w:szCs w:val="22"/>
              </w:rPr>
            </w:pPr>
          </w:p>
        </w:tc>
      </w:tr>
      <w:tr w:rsidR="00AE41FD" w:rsidRPr="003B2C36" w14:paraId="1E26D390" w14:textId="77777777" w:rsidTr="00A4243F">
        <w:trPr>
          <w:cantSplit/>
          <w:trHeight w:val="498"/>
        </w:trPr>
        <w:tc>
          <w:tcPr>
            <w:tcW w:w="4030" w:type="dxa"/>
          </w:tcPr>
          <w:p w14:paraId="3026B753" w14:textId="77777777" w:rsidR="00AE41FD" w:rsidRPr="002D2895" w:rsidRDefault="00AE41FD" w:rsidP="00CF4788">
            <w:pPr>
              <w:pStyle w:val="Glava"/>
              <w:tabs>
                <w:tab w:val="clear" w:pos="4536"/>
                <w:tab w:val="clear" w:pos="9072"/>
              </w:tabs>
              <w:jc w:val="both"/>
              <w:rPr>
                <w:rFonts w:cs="Arial"/>
                <w:sz w:val="22"/>
                <w:szCs w:val="22"/>
              </w:rPr>
            </w:pPr>
            <w:r w:rsidRPr="002D2895">
              <w:rPr>
                <w:rFonts w:cs="Arial"/>
                <w:sz w:val="22"/>
                <w:szCs w:val="22"/>
              </w:rPr>
              <w:t xml:space="preserve"> Vr</w:t>
            </w:r>
            <w:r>
              <w:rPr>
                <w:rFonts w:cs="Arial"/>
                <w:sz w:val="22"/>
                <w:szCs w:val="22"/>
              </w:rPr>
              <w:t>ednost del, ki jih bodo izvajali</w:t>
            </w:r>
            <w:r w:rsidRPr="002D2895">
              <w:rPr>
                <w:rFonts w:cs="Arial"/>
                <w:sz w:val="22"/>
                <w:szCs w:val="22"/>
              </w:rPr>
              <w:t xml:space="preserve"> (EUR brez DDV)</w:t>
            </w:r>
          </w:p>
        </w:tc>
        <w:tc>
          <w:tcPr>
            <w:tcW w:w="4829" w:type="dxa"/>
            <w:tcBorders>
              <w:left w:val="nil"/>
            </w:tcBorders>
          </w:tcPr>
          <w:p w14:paraId="5853B3D5" w14:textId="77777777" w:rsidR="00AE41FD" w:rsidRPr="002D2895" w:rsidRDefault="00AE41FD" w:rsidP="00CF4788">
            <w:pPr>
              <w:pStyle w:val="Glava"/>
              <w:tabs>
                <w:tab w:val="clear" w:pos="4536"/>
                <w:tab w:val="clear" w:pos="9072"/>
              </w:tabs>
              <w:jc w:val="both"/>
              <w:rPr>
                <w:rFonts w:cs="Arial"/>
                <w:sz w:val="22"/>
                <w:szCs w:val="22"/>
              </w:rPr>
            </w:pPr>
          </w:p>
        </w:tc>
      </w:tr>
    </w:tbl>
    <w:p w14:paraId="528F0557" w14:textId="77777777" w:rsidR="00AE41FD" w:rsidRDefault="00AE41FD" w:rsidP="00CF4788">
      <w:pPr>
        <w:autoSpaceDE w:val="0"/>
        <w:autoSpaceDN w:val="0"/>
        <w:adjustRightInd w:val="0"/>
        <w:jc w:val="both"/>
        <w:rPr>
          <w:rFonts w:ascii="Arial" w:hAnsi="Arial" w:cs="Arial"/>
          <w:sz w:val="22"/>
          <w:szCs w:val="22"/>
        </w:rPr>
      </w:pPr>
    </w:p>
    <w:p w14:paraId="53CCC620" w14:textId="5B1E0ECE" w:rsidR="002912DC" w:rsidRPr="002912DC" w:rsidRDefault="002912DC" w:rsidP="00873661">
      <w:pPr>
        <w:pStyle w:val="Glava"/>
        <w:tabs>
          <w:tab w:val="left" w:pos="4395"/>
        </w:tabs>
        <w:jc w:val="both"/>
        <w:rPr>
          <w:rFonts w:cs="Arial"/>
          <w:sz w:val="22"/>
          <w:szCs w:val="22"/>
        </w:rPr>
      </w:pPr>
      <w:r w:rsidRPr="002912DC">
        <w:rPr>
          <w:rFonts w:cs="Arial"/>
          <w:sz w:val="22"/>
          <w:szCs w:val="22"/>
        </w:rPr>
        <w:t xml:space="preserve">S podpisom zakoniti zastopnik pooblaščam </w:t>
      </w:r>
      <w:r w:rsidRPr="000C25E7">
        <w:rPr>
          <w:rFonts w:cs="Arial"/>
          <w:sz w:val="22"/>
          <w:szCs w:val="22"/>
        </w:rPr>
        <w:t>naročnika</w:t>
      </w:r>
      <w:r w:rsidR="008F432A" w:rsidRPr="000C25E7">
        <w:rPr>
          <w:rFonts w:cs="Arial"/>
          <w:sz w:val="22"/>
          <w:szCs w:val="22"/>
        </w:rPr>
        <w:t xml:space="preserve"> </w:t>
      </w:r>
      <w:r w:rsidR="006F1B06" w:rsidRPr="006F1B06">
        <w:rPr>
          <w:rFonts w:cs="Arial"/>
          <w:sz w:val="22"/>
          <w:szCs w:val="22"/>
        </w:rPr>
        <w:t>Center šolskih in obšolskih dejavnosti</w:t>
      </w:r>
      <w:r w:rsidR="006F1B06" w:rsidRPr="000C25E7">
        <w:rPr>
          <w:rFonts w:cs="Arial"/>
          <w:sz w:val="22"/>
          <w:szCs w:val="22"/>
        </w:rPr>
        <w:t xml:space="preserve">, </w:t>
      </w:r>
      <w:r w:rsidR="006F1B06">
        <w:rPr>
          <w:rFonts w:cs="Arial"/>
          <w:sz w:val="22"/>
          <w:szCs w:val="22"/>
        </w:rPr>
        <w:t>Frankopanska ulica 9</w:t>
      </w:r>
      <w:r w:rsidR="006F1B06" w:rsidRPr="000C25E7">
        <w:rPr>
          <w:rFonts w:cs="Arial"/>
          <w:sz w:val="22"/>
          <w:szCs w:val="22"/>
        </w:rPr>
        <w:t xml:space="preserve">, Ljubljana, da zaradi izvedbe javnega naročila </w:t>
      </w:r>
      <w:r w:rsidR="006F1B06" w:rsidRPr="001B1C6E">
        <w:rPr>
          <w:rFonts w:cs="Arial"/>
          <w:b/>
          <w:bCs/>
          <w:iCs/>
          <w:sz w:val="22"/>
          <w:szCs w:val="22"/>
        </w:rPr>
        <w:t>»</w:t>
      </w:r>
      <w:r w:rsidR="000A6F23">
        <w:rPr>
          <w:rFonts w:cs="Arial"/>
          <w:b/>
          <w:bCs/>
          <w:iCs/>
          <w:sz w:val="22"/>
          <w:szCs w:val="22"/>
        </w:rPr>
        <w:t>Nakup in dobava okoljsko manj obremenjujočih čistil, pripomočkov za čiščenje in papirne galanterije</w:t>
      </w:r>
      <w:r w:rsidR="006F1B06" w:rsidRPr="00497CD6">
        <w:rPr>
          <w:rFonts w:cs="Arial"/>
          <w:b/>
          <w:bCs/>
          <w:iCs/>
          <w:sz w:val="22"/>
          <w:szCs w:val="22"/>
        </w:rPr>
        <w:t>«</w:t>
      </w:r>
      <w:r w:rsidR="006F1B06" w:rsidRPr="00497CD6">
        <w:rPr>
          <w:rFonts w:cs="Arial"/>
          <w:b/>
          <w:bCs/>
          <w:color w:val="000000"/>
          <w:sz w:val="22"/>
          <w:szCs w:val="22"/>
        </w:rPr>
        <w:t xml:space="preserve"> </w:t>
      </w:r>
      <w:r w:rsidRPr="001B1C6E">
        <w:rPr>
          <w:rFonts w:cs="Arial"/>
          <w:sz w:val="22"/>
          <w:szCs w:val="22"/>
        </w:rPr>
        <w:t>na</w:t>
      </w:r>
      <w:r w:rsidRPr="000C25E7">
        <w:rPr>
          <w:rFonts w:cs="Arial"/>
          <w:sz w:val="22"/>
          <w:szCs w:val="22"/>
        </w:rPr>
        <w:t xml:space="preserve"> podlagi zgoraj navedenih osebnih podatkov od Ministrstva za pravosodje pridobi </w:t>
      </w:r>
      <w:r w:rsidRPr="000C25E7">
        <w:rPr>
          <w:rFonts w:cs="Arial"/>
          <w:sz w:val="22"/>
          <w:szCs w:val="22"/>
          <w:u w:val="single"/>
        </w:rPr>
        <w:t>Potrdilo iz kazenske evidence za pravne osebe</w:t>
      </w:r>
      <w:r w:rsidR="00562CF8" w:rsidRPr="000C25E7">
        <w:rPr>
          <w:rFonts w:cs="Arial"/>
          <w:sz w:val="22"/>
          <w:szCs w:val="22"/>
          <w:u w:val="single"/>
        </w:rPr>
        <w:t>.</w:t>
      </w:r>
      <w:r w:rsidRPr="002912DC">
        <w:rPr>
          <w:rFonts w:cs="Arial"/>
          <w:sz w:val="22"/>
          <w:szCs w:val="22"/>
        </w:rPr>
        <w:t xml:space="preserve"> </w:t>
      </w:r>
    </w:p>
    <w:p w14:paraId="71D9AC90" w14:textId="77777777" w:rsidR="00AE41FD" w:rsidRDefault="00AE41FD" w:rsidP="00CF4788">
      <w:pPr>
        <w:pStyle w:val="Glava"/>
        <w:tabs>
          <w:tab w:val="clear" w:pos="4536"/>
          <w:tab w:val="clear" w:pos="9072"/>
          <w:tab w:val="left" w:pos="4395"/>
        </w:tabs>
        <w:jc w:val="both"/>
        <w:rPr>
          <w:rFonts w:cs="Arial"/>
          <w:sz w:val="22"/>
          <w:szCs w:val="22"/>
        </w:rPr>
      </w:pPr>
    </w:p>
    <w:p w14:paraId="46BE0294" w14:textId="77777777" w:rsidR="003908CE" w:rsidRDefault="003908CE" w:rsidP="00CF4788">
      <w:pPr>
        <w:pStyle w:val="Glava"/>
        <w:tabs>
          <w:tab w:val="clear" w:pos="4536"/>
          <w:tab w:val="clear" w:pos="9072"/>
          <w:tab w:val="left" w:pos="4395"/>
        </w:tabs>
        <w:jc w:val="both"/>
        <w:rPr>
          <w:rFonts w:cs="Arial"/>
          <w:sz w:val="22"/>
          <w:szCs w:val="22"/>
        </w:rPr>
      </w:pPr>
    </w:p>
    <w:p w14:paraId="0275C1C2" w14:textId="77777777" w:rsidR="003908CE" w:rsidRDefault="003908CE" w:rsidP="00CF4788">
      <w:pPr>
        <w:pStyle w:val="Glava"/>
        <w:tabs>
          <w:tab w:val="clear" w:pos="4536"/>
          <w:tab w:val="clear" w:pos="9072"/>
          <w:tab w:val="left" w:pos="4395"/>
        </w:tabs>
        <w:jc w:val="both"/>
        <w:rPr>
          <w:rFonts w:cs="Arial"/>
          <w:sz w:val="22"/>
          <w:szCs w:val="22"/>
        </w:rPr>
      </w:pPr>
    </w:p>
    <w:p w14:paraId="7A96E8B8" w14:textId="77777777" w:rsidR="003908CE" w:rsidRDefault="003908CE" w:rsidP="00CF4788">
      <w:pPr>
        <w:pStyle w:val="Glava"/>
        <w:tabs>
          <w:tab w:val="clear" w:pos="4536"/>
          <w:tab w:val="clear" w:pos="9072"/>
          <w:tab w:val="left" w:pos="4395"/>
        </w:tabs>
        <w:jc w:val="both"/>
        <w:rPr>
          <w:rFonts w:cs="Arial"/>
          <w:sz w:val="22"/>
          <w:szCs w:val="22"/>
        </w:rPr>
      </w:pPr>
    </w:p>
    <w:p w14:paraId="0A6AD25C" w14:textId="77777777" w:rsidR="00757480" w:rsidRDefault="00757480" w:rsidP="00CF4788">
      <w:pPr>
        <w:pStyle w:val="Glava"/>
        <w:tabs>
          <w:tab w:val="clear" w:pos="4536"/>
          <w:tab w:val="clear" w:pos="9072"/>
          <w:tab w:val="left" w:pos="4395"/>
        </w:tabs>
        <w:jc w:val="both"/>
        <w:rPr>
          <w:rFonts w:cs="Arial"/>
          <w:sz w:val="22"/>
          <w:szCs w:val="22"/>
        </w:rPr>
      </w:pPr>
    </w:p>
    <w:p w14:paraId="3F14D309" w14:textId="77777777" w:rsidR="003908CE" w:rsidRDefault="003908CE" w:rsidP="00CF4788">
      <w:pPr>
        <w:pStyle w:val="Glava"/>
        <w:tabs>
          <w:tab w:val="clear" w:pos="4536"/>
          <w:tab w:val="clear" w:pos="9072"/>
          <w:tab w:val="left" w:pos="4395"/>
        </w:tabs>
        <w:jc w:val="both"/>
        <w:rPr>
          <w:rFonts w:cs="Arial"/>
          <w:sz w:val="22"/>
          <w:szCs w:val="22"/>
        </w:rPr>
      </w:pPr>
    </w:p>
    <w:p w14:paraId="1CF0E247" w14:textId="77777777" w:rsidR="00AE41FD" w:rsidRDefault="00AE41FD" w:rsidP="00CF4788">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602587BF" w14:textId="77777777" w:rsidR="00C26012" w:rsidRPr="003B2C36" w:rsidRDefault="00C26012" w:rsidP="00CF4788">
      <w:pPr>
        <w:pStyle w:val="Glava"/>
        <w:tabs>
          <w:tab w:val="clear" w:pos="4536"/>
          <w:tab w:val="clear" w:pos="9072"/>
          <w:tab w:val="left" w:pos="4395"/>
        </w:tabs>
        <w:jc w:val="both"/>
        <w:rPr>
          <w:rFonts w:cs="Arial"/>
          <w:sz w:val="22"/>
          <w:szCs w:val="22"/>
        </w:rPr>
      </w:pPr>
    </w:p>
    <w:p w14:paraId="1AD58EF1" w14:textId="77777777" w:rsidR="00AE41FD" w:rsidRDefault="00AE41FD" w:rsidP="00CF4788">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0DD98440" w14:textId="77777777" w:rsidR="00AE41FD" w:rsidRDefault="00AE41FD" w:rsidP="00CF4788">
      <w:pPr>
        <w:pStyle w:val="Glava"/>
        <w:tabs>
          <w:tab w:val="clear" w:pos="4536"/>
          <w:tab w:val="clear" w:pos="9072"/>
        </w:tabs>
        <w:jc w:val="right"/>
        <w:rPr>
          <w:rFonts w:cs="Arial"/>
          <w:b/>
          <w:sz w:val="22"/>
          <w:szCs w:val="22"/>
        </w:rPr>
      </w:pPr>
    </w:p>
    <w:p w14:paraId="6CB356C6" w14:textId="77777777" w:rsidR="00AE41FD" w:rsidRDefault="00AE41FD" w:rsidP="00CF4788">
      <w:pPr>
        <w:pStyle w:val="Glava"/>
        <w:tabs>
          <w:tab w:val="clear" w:pos="4536"/>
          <w:tab w:val="clear" w:pos="9072"/>
        </w:tabs>
        <w:jc w:val="right"/>
        <w:rPr>
          <w:rFonts w:cs="Arial"/>
          <w:b/>
          <w:sz w:val="22"/>
          <w:szCs w:val="22"/>
        </w:rPr>
      </w:pPr>
    </w:p>
    <w:p w14:paraId="3714EDBB" w14:textId="77777777" w:rsidR="00AE41FD" w:rsidRDefault="00AE41FD" w:rsidP="00CF4788">
      <w:pPr>
        <w:pStyle w:val="Glava"/>
        <w:tabs>
          <w:tab w:val="clear" w:pos="4536"/>
          <w:tab w:val="clear" w:pos="9072"/>
        </w:tabs>
        <w:jc w:val="right"/>
        <w:rPr>
          <w:rFonts w:cs="Arial"/>
          <w:b/>
          <w:sz w:val="22"/>
          <w:szCs w:val="22"/>
        </w:rPr>
      </w:pPr>
    </w:p>
    <w:p w14:paraId="38F0E5E4" w14:textId="77777777" w:rsidR="00437FEC" w:rsidRDefault="00437FEC" w:rsidP="00CF4788">
      <w:pPr>
        <w:pStyle w:val="Glava"/>
        <w:tabs>
          <w:tab w:val="clear" w:pos="4536"/>
          <w:tab w:val="clear" w:pos="9072"/>
        </w:tabs>
        <w:jc w:val="right"/>
        <w:rPr>
          <w:rFonts w:cs="Arial"/>
          <w:b/>
          <w:sz w:val="22"/>
          <w:szCs w:val="22"/>
        </w:rPr>
      </w:pPr>
    </w:p>
    <w:p w14:paraId="0CB03632" w14:textId="77777777" w:rsidR="00437FEC" w:rsidRDefault="00437FEC" w:rsidP="00CF4788">
      <w:pPr>
        <w:pStyle w:val="Glava"/>
        <w:tabs>
          <w:tab w:val="clear" w:pos="4536"/>
          <w:tab w:val="clear" w:pos="9072"/>
        </w:tabs>
        <w:jc w:val="right"/>
        <w:rPr>
          <w:rFonts w:cs="Arial"/>
          <w:b/>
          <w:sz w:val="22"/>
          <w:szCs w:val="22"/>
        </w:rPr>
      </w:pPr>
    </w:p>
    <w:p w14:paraId="5F1BD1E3" w14:textId="5FDE1DA5" w:rsidR="00437FEC" w:rsidRDefault="00437FEC" w:rsidP="00437FEC">
      <w:pPr>
        <w:pStyle w:val="Glava"/>
        <w:tabs>
          <w:tab w:val="clear" w:pos="4536"/>
          <w:tab w:val="clear" w:pos="9072"/>
        </w:tabs>
        <w:rPr>
          <w:rFonts w:cs="Arial"/>
          <w:b/>
          <w:sz w:val="22"/>
          <w:szCs w:val="22"/>
        </w:rPr>
      </w:pPr>
      <w:r>
        <w:rPr>
          <w:rFonts w:cs="Arial"/>
          <w:sz w:val="22"/>
          <w:szCs w:val="22"/>
        </w:rPr>
        <w:t>Opomba: Zaželeno je, da ponudnik ponudbi priloži potrdila o nekaznovanosti podizvajalca.</w:t>
      </w:r>
      <w:r w:rsidRPr="002D7816">
        <w:rPr>
          <w:rFonts w:cs="Arial"/>
          <w:sz w:val="22"/>
          <w:szCs w:val="22"/>
        </w:rPr>
        <w:tab/>
      </w:r>
    </w:p>
    <w:p w14:paraId="494FD45F" w14:textId="77777777" w:rsidR="00AE41FD" w:rsidRPr="00AA5706" w:rsidRDefault="00AE41FD" w:rsidP="00CF4788">
      <w:pPr>
        <w:pStyle w:val="Glava"/>
        <w:tabs>
          <w:tab w:val="clear" w:pos="4536"/>
          <w:tab w:val="clear" w:pos="9072"/>
        </w:tabs>
        <w:jc w:val="right"/>
        <w:rPr>
          <w:rFonts w:cs="Arial"/>
          <w:b/>
          <w:sz w:val="22"/>
          <w:szCs w:val="22"/>
        </w:rPr>
      </w:pPr>
      <w:r w:rsidRPr="00437FEC">
        <w:br w:type="page"/>
      </w:r>
      <w:r w:rsidRPr="00CD329A">
        <w:rPr>
          <w:rFonts w:cs="Arial"/>
          <w:b/>
          <w:sz w:val="22"/>
          <w:szCs w:val="22"/>
        </w:rPr>
        <w:lastRenderedPageBreak/>
        <w:t>Razpisni obrazec št. 1c</w:t>
      </w:r>
    </w:p>
    <w:p w14:paraId="1693115D" w14:textId="77777777" w:rsidR="00AE41FD" w:rsidRPr="003B2C36" w:rsidRDefault="00AE41FD" w:rsidP="00CF4788">
      <w:pPr>
        <w:pStyle w:val="Glava"/>
        <w:tabs>
          <w:tab w:val="clear" w:pos="4536"/>
          <w:tab w:val="clear" w:pos="9072"/>
        </w:tabs>
        <w:jc w:val="center"/>
        <w:rPr>
          <w:rFonts w:cs="Arial"/>
          <w:b/>
          <w:sz w:val="22"/>
          <w:szCs w:val="22"/>
        </w:rPr>
      </w:pPr>
    </w:p>
    <w:p w14:paraId="230DCFE3" w14:textId="77777777" w:rsidR="002532CF" w:rsidRDefault="002532CF" w:rsidP="002532CF">
      <w:pPr>
        <w:pStyle w:val="Glava"/>
        <w:tabs>
          <w:tab w:val="clear" w:pos="4536"/>
          <w:tab w:val="clear" w:pos="9072"/>
        </w:tabs>
        <w:jc w:val="right"/>
        <w:rPr>
          <w:rFonts w:cs="Arial"/>
          <w:b/>
          <w:sz w:val="22"/>
          <w:szCs w:val="22"/>
        </w:rPr>
      </w:pPr>
    </w:p>
    <w:p w14:paraId="63ED0CA8" w14:textId="77777777" w:rsidR="002532CF" w:rsidRDefault="002532CF" w:rsidP="002532CF">
      <w:pPr>
        <w:pStyle w:val="Glava"/>
        <w:tabs>
          <w:tab w:val="clear" w:pos="4536"/>
          <w:tab w:val="clear" w:pos="9072"/>
        </w:tabs>
        <w:jc w:val="both"/>
        <w:rPr>
          <w:rFonts w:cs="Arial"/>
          <w:b/>
          <w:sz w:val="22"/>
          <w:szCs w:val="22"/>
        </w:rPr>
      </w:pPr>
      <w:r w:rsidRPr="003B2C36">
        <w:rPr>
          <w:rFonts w:cs="Arial"/>
          <w:b/>
          <w:sz w:val="22"/>
          <w:szCs w:val="22"/>
        </w:rPr>
        <w:t xml:space="preserve">PODATKI </w:t>
      </w:r>
      <w:r>
        <w:rPr>
          <w:rFonts w:cs="Arial"/>
          <w:b/>
          <w:sz w:val="22"/>
          <w:szCs w:val="22"/>
        </w:rPr>
        <w:t xml:space="preserve"> </w:t>
      </w:r>
      <w:r w:rsidRPr="003B2C36">
        <w:rPr>
          <w:rFonts w:cs="Arial"/>
          <w:b/>
          <w:sz w:val="22"/>
          <w:szCs w:val="22"/>
        </w:rPr>
        <w:t xml:space="preserve">O </w:t>
      </w:r>
      <w:r>
        <w:rPr>
          <w:rFonts w:cs="Arial"/>
          <w:b/>
          <w:sz w:val="22"/>
          <w:szCs w:val="22"/>
        </w:rPr>
        <w:t>ČLANIH UPRAVNIH, VODSTVENIH ALI NADZORNIH ORGANOV IN OSEBAH, KI IMAJO POOBLASTILO ZA ZASTOPANJE ALI ODLOČANJE ALI NADZOR V PONUDNIKU (poslovodečega in vseh ponudnikov v skupni ponudbi) oz.</w:t>
      </w:r>
      <w:r w:rsidRPr="003B2C36">
        <w:rPr>
          <w:rFonts w:cs="Arial"/>
          <w:b/>
          <w:sz w:val="22"/>
          <w:szCs w:val="22"/>
        </w:rPr>
        <w:t xml:space="preserve"> </w:t>
      </w:r>
      <w:r>
        <w:rPr>
          <w:rFonts w:cs="Arial"/>
          <w:b/>
          <w:sz w:val="22"/>
          <w:szCs w:val="22"/>
        </w:rPr>
        <w:t>PODIZVAJALCIH</w:t>
      </w:r>
    </w:p>
    <w:p w14:paraId="180B7707" w14:textId="77777777" w:rsidR="002532CF" w:rsidRPr="009F4DB2" w:rsidRDefault="002532CF" w:rsidP="002532CF">
      <w:pPr>
        <w:pStyle w:val="Glava"/>
        <w:tabs>
          <w:tab w:val="clear" w:pos="4536"/>
          <w:tab w:val="clear" w:pos="9072"/>
        </w:tabs>
        <w:jc w:val="both"/>
        <w:rPr>
          <w:rFonts w:cs="Arial"/>
          <w:i/>
          <w:sz w:val="22"/>
          <w:szCs w:val="22"/>
        </w:rPr>
      </w:pPr>
      <w:r w:rsidRPr="003B2C36">
        <w:rPr>
          <w:rFonts w:cs="Arial"/>
          <w:i/>
          <w:sz w:val="22"/>
          <w:szCs w:val="22"/>
        </w:rPr>
        <w:t>(</w:t>
      </w:r>
      <w:r w:rsidRPr="009F4DB2">
        <w:rPr>
          <w:rFonts w:cs="Arial"/>
          <w:i/>
          <w:sz w:val="22"/>
          <w:szCs w:val="22"/>
        </w:rPr>
        <w:t>Navodilo: obrazec fotokopirajte za potrebno število vseh članov upravnega, vodstvenega ali nadzornega organa in oseb, ki imajo pooblastilo za zastopanje ali odločanje ali nadzor v njem)</w:t>
      </w:r>
    </w:p>
    <w:p w14:paraId="0AE213E6" w14:textId="77777777" w:rsidR="002532CF" w:rsidRDefault="002532CF" w:rsidP="002532CF">
      <w:pPr>
        <w:pStyle w:val="Glava"/>
        <w:tabs>
          <w:tab w:val="clear" w:pos="4536"/>
          <w:tab w:val="clear" w:pos="9072"/>
        </w:tabs>
        <w:jc w:val="both"/>
        <w:rPr>
          <w:rFonts w:cs="Arial"/>
          <w:b/>
          <w:i/>
          <w:sz w:val="22"/>
          <w:szCs w:val="22"/>
        </w:rPr>
      </w:pPr>
      <w:r w:rsidRPr="009F4DB2">
        <w:rPr>
          <w:rFonts w:cs="Arial"/>
          <w:b/>
          <w:i/>
          <w:sz w:val="22"/>
          <w:szCs w:val="22"/>
        </w:rPr>
        <w:t xml:space="preserve">    </w:t>
      </w:r>
    </w:p>
    <w:p w14:paraId="1E22158E" w14:textId="77777777" w:rsidR="002532CF" w:rsidRPr="009F4DB2" w:rsidRDefault="002532CF" w:rsidP="002532CF">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2532CF" w:rsidRPr="003B2C36" w14:paraId="62888F49" w14:textId="77777777" w:rsidTr="00EC4C81">
        <w:trPr>
          <w:cantSplit/>
          <w:trHeight w:val="498"/>
        </w:trPr>
        <w:tc>
          <w:tcPr>
            <w:tcW w:w="4030" w:type="dxa"/>
            <w:tcBorders>
              <w:top w:val="single" w:sz="24" w:space="0" w:color="auto"/>
            </w:tcBorders>
          </w:tcPr>
          <w:p w14:paraId="1CA1A881"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Ime in priimek</w:t>
            </w:r>
          </w:p>
        </w:tc>
        <w:tc>
          <w:tcPr>
            <w:tcW w:w="4829" w:type="dxa"/>
            <w:tcBorders>
              <w:top w:val="single" w:sz="24" w:space="0" w:color="auto"/>
              <w:left w:val="nil"/>
            </w:tcBorders>
          </w:tcPr>
          <w:p w14:paraId="00CA0E05"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247C5E80" w14:textId="77777777" w:rsidTr="00EC4C81">
        <w:trPr>
          <w:cantSplit/>
          <w:trHeight w:val="498"/>
        </w:trPr>
        <w:tc>
          <w:tcPr>
            <w:tcW w:w="4030" w:type="dxa"/>
          </w:tcPr>
          <w:p w14:paraId="2BEDC993"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Datum rojstva</w:t>
            </w:r>
          </w:p>
        </w:tc>
        <w:tc>
          <w:tcPr>
            <w:tcW w:w="4829" w:type="dxa"/>
            <w:tcBorders>
              <w:left w:val="nil"/>
            </w:tcBorders>
          </w:tcPr>
          <w:p w14:paraId="5C5ADA7A"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3F492462" w14:textId="77777777" w:rsidTr="00EC4C81">
        <w:trPr>
          <w:cantSplit/>
          <w:trHeight w:val="498"/>
        </w:trPr>
        <w:tc>
          <w:tcPr>
            <w:tcW w:w="4030" w:type="dxa"/>
          </w:tcPr>
          <w:p w14:paraId="524228B8" w14:textId="77777777" w:rsidR="002532CF" w:rsidRPr="002D2895" w:rsidRDefault="002532CF" w:rsidP="00EC4C81">
            <w:pPr>
              <w:pStyle w:val="Glava"/>
              <w:tabs>
                <w:tab w:val="clear" w:pos="4536"/>
                <w:tab w:val="clear" w:pos="9072"/>
              </w:tabs>
              <w:jc w:val="both"/>
              <w:rPr>
                <w:rFonts w:cs="Arial"/>
                <w:sz w:val="22"/>
                <w:szCs w:val="22"/>
              </w:rPr>
            </w:pPr>
            <w:r>
              <w:rPr>
                <w:rFonts w:cs="Arial"/>
                <w:sz w:val="22"/>
                <w:szCs w:val="22"/>
              </w:rPr>
              <w:t xml:space="preserve">  EMŠO</w:t>
            </w:r>
          </w:p>
        </w:tc>
        <w:tc>
          <w:tcPr>
            <w:tcW w:w="4829" w:type="dxa"/>
            <w:tcBorders>
              <w:left w:val="nil"/>
            </w:tcBorders>
          </w:tcPr>
          <w:p w14:paraId="4F20FAFA"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7ED52590" w14:textId="77777777" w:rsidTr="00EC4C81">
        <w:trPr>
          <w:cantSplit/>
          <w:trHeight w:val="498"/>
        </w:trPr>
        <w:tc>
          <w:tcPr>
            <w:tcW w:w="4030" w:type="dxa"/>
          </w:tcPr>
          <w:p w14:paraId="74059C17" w14:textId="77777777" w:rsidR="002532CF" w:rsidRPr="002D2895" w:rsidRDefault="002532CF" w:rsidP="00EC4C81">
            <w:pPr>
              <w:pStyle w:val="Glava"/>
              <w:tabs>
                <w:tab w:val="clear" w:pos="4536"/>
                <w:tab w:val="clear" w:pos="9072"/>
              </w:tabs>
              <w:ind w:right="-354"/>
              <w:rPr>
                <w:rFonts w:cs="Arial"/>
                <w:sz w:val="22"/>
                <w:szCs w:val="22"/>
              </w:rPr>
            </w:pPr>
            <w:r w:rsidRPr="002D2895">
              <w:rPr>
                <w:rFonts w:cs="Arial"/>
                <w:sz w:val="22"/>
                <w:szCs w:val="22"/>
              </w:rPr>
              <w:t xml:space="preserve">  Kraj rojstva</w:t>
            </w:r>
          </w:p>
        </w:tc>
        <w:tc>
          <w:tcPr>
            <w:tcW w:w="4829" w:type="dxa"/>
            <w:tcBorders>
              <w:left w:val="nil"/>
            </w:tcBorders>
          </w:tcPr>
          <w:p w14:paraId="16420C0E"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02D0BE0C" w14:textId="77777777" w:rsidTr="00EC4C81">
        <w:trPr>
          <w:cantSplit/>
          <w:trHeight w:val="498"/>
        </w:trPr>
        <w:tc>
          <w:tcPr>
            <w:tcW w:w="4030" w:type="dxa"/>
          </w:tcPr>
          <w:p w14:paraId="520EF328"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Občina rojstva</w:t>
            </w:r>
          </w:p>
        </w:tc>
        <w:tc>
          <w:tcPr>
            <w:tcW w:w="4829" w:type="dxa"/>
            <w:tcBorders>
              <w:left w:val="nil"/>
            </w:tcBorders>
          </w:tcPr>
          <w:p w14:paraId="22932A76"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646CBDDE" w14:textId="77777777" w:rsidTr="00EC4C81">
        <w:trPr>
          <w:cantSplit/>
          <w:trHeight w:val="498"/>
        </w:trPr>
        <w:tc>
          <w:tcPr>
            <w:tcW w:w="4030" w:type="dxa"/>
          </w:tcPr>
          <w:p w14:paraId="1D178949"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Država rojstva</w:t>
            </w:r>
          </w:p>
        </w:tc>
        <w:tc>
          <w:tcPr>
            <w:tcW w:w="4829" w:type="dxa"/>
            <w:tcBorders>
              <w:left w:val="nil"/>
            </w:tcBorders>
          </w:tcPr>
          <w:p w14:paraId="2AFA6E78"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56C43811" w14:textId="77777777" w:rsidTr="00EC4C81">
        <w:trPr>
          <w:cantSplit/>
          <w:trHeight w:val="498"/>
        </w:trPr>
        <w:tc>
          <w:tcPr>
            <w:tcW w:w="4030" w:type="dxa"/>
          </w:tcPr>
          <w:p w14:paraId="3ABCEA68"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Naslov stalnega/začasnega bivališča (ulica in hišna številka, pošta in poštna številka)</w:t>
            </w:r>
          </w:p>
        </w:tc>
        <w:tc>
          <w:tcPr>
            <w:tcW w:w="4829" w:type="dxa"/>
            <w:tcBorders>
              <w:left w:val="nil"/>
            </w:tcBorders>
          </w:tcPr>
          <w:p w14:paraId="7C795BD0"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6D02A404" w14:textId="77777777" w:rsidTr="00EC4C81">
        <w:trPr>
          <w:cantSplit/>
          <w:trHeight w:val="498"/>
        </w:trPr>
        <w:tc>
          <w:tcPr>
            <w:tcW w:w="4030" w:type="dxa"/>
          </w:tcPr>
          <w:p w14:paraId="40A7C79B"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Državljanstvo </w:t>
            </w:r>
          </w:p>
        </w:tc>
        <w:tc>
          <w:tcPr>
            <w:tcW w:w="4829" w:type="dxa"/>
            <w:tcBorders>
              <w:left w:val="nil"/>
            </w:tcBorders>
          </w:tcPr>
          <w:p w14:paraId="7FA16091"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34548C7F" w14:textId="77777777" w:rsidTr="00EC4C81">
        <w:trPr>
          <w:cantSplit/>
          <w:trHeight w:val="498"/>
        </w:trPr>
        <w:tc>
          <w:tcPr>
            <w:tcW w:w="4030" w:type="dxa"/>
          </w:tcPr>
          <w:p w14:paraId="195B2BB6" w14:textId="77777777" w:rsidR="002532CF" w:rsidRPr="002D2895"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Prejšnje osebno ime</w:t>
            </w:r>
          </w:p>
        </w:tc>
        <w:tc>
          <w:tcPr>
            <w:tcW w:w="4829" w:type="dxa"/>
            <w:tcBorders>
              <w:left w:val="nil"/>
            </w:tcBorders>
          </w:tcPr>
          <w:p w14:paraId="59A89B24" w14:textId="77777777" w:rsidR="002532CF" w:rsidRPr="002D2895" w:rsidRDefault="002532CF" w:rsidP="00EC4C81">
            <w:pPr>
              <w:pStyle w:val="Glava"/>
              <w:tabs>
                <w:tab w:val="clear" w:pos="4536"/>
                <w:tab w:val="clear" w:pos="9072"/>
              </w:tabs>
              <w:jc w:val="both"/>
              <w:rPr>
                <w:rFonts w:cs="Arial"/>
                <w:sz w:val="22"/>
                <w:szCs w:val="22"/>
              </w:rPr>
            </w:pPr>
          </w:p>
        </w:tc>
      </w:tr>
      <w:tr w:rsidR="002532CF" w:rsidRPr="003B2C36" w14:paraId="1B65BC8C" w14:textId="77777777" w:rsidTr="00EC4C81">
        <w:trPr>
          <w:cantSplit/>
          <w:trHeight w:val="498"/>
        </w:trPr>
        <w:tc>
          <w:tcPr>
            <w:tcW w:w="4030" w:type="dxa"/>
            <w:tcBorders>
              <w:bottom w:val="single" w:sz="24" w:space="0" w:color="auto"/>
            </w:tcBorders>
          </w:tcPr>
          <w:p w14:paraId="2A9EA480" w14:textId="77777777" w:rsidR="002532CF" w:rsidRDefault="002532CF" w:rsidP="00EC4C81">
            <w:pPr>
              <w:pStyle w:val="Glava"/>
              <w:tabs>
                <w:tab w:val="clear" w:pos="4536"/>
                <w:tab w:val="clear" w:pos="9072"/>
              </w:tabs>
              <w:jc w:val="both"/>
              <w:rPr>
                <w:rFonts w:cs="Arial"/>
                <w:sz w:val="22"/>
                <w:szCs w:val="22"/>
              </w:rPr>
            </w:pPr>
            <w:r w:rsidRPr="002D2895">
              <w:rPr>
                <w:rFonts w:cs="Arial"/>
                <w:sz w:val="22"/>
                <w:szCs w:val="22"/>
              </w:rPr>
              <w:t xml:space="preserve">  Podpis zakonitega zastopnika</w:t>
            </w:r>
          </w:p>
          <w:p w14:paraId="23199D77" w14:textId="77777777" w:rsidR="002532CF" w:rsidRPr="002D2895" w:rsidRDefault="002532CF" w:rsidP="00EC4C81">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28BAA557" w14:textId="77777777" w:rsidR="002532CF" w:rsidRPr="002D2895" w:rsidRDefault="002532CF" w:rsidP="00EC4C81">
            <w:pPr>
              <w:pStyle w:val="Glava"/>
              <w:tabs>
                <w:tab w:val="clear" w:pos="4536"/>
                <w:tab w:val="clear" w:pos="9072"/>
              </w:tabs>
              <w:jc w:val="both"/>
              <w:rPr>
                <w:rFonts w:cs="Arial"/>
                <w:sz w:val="22"/>
                <w:szCs w:val="22"/>
              </w:rPr>
            </w:pPr>
          </w:p>
        </w:tc>
      </w:tr>
    </w:tbl>
    <w:p w14:paraId="28FEF458" w14:textId="77777777" w:rsidR="002532CF" w:rsidRDefault="002532CF" w:rsidP="002532CF">
      <w:pPr>
        <w:pStyle w:val="Glava"/>
        <w:tabs>
          <w:tab w:val="clear" w:pos="4536"/>
          <w:tab w:val="clear" w:pos="9072"/>
        </w:tabs>
        <w:jc w:val="both"/>
        <w:rPr>
          <w:rFonts w:cs="Arial"/>
          <w:sz w:val="22"/>
          <w:szCs w:val="22"/>
        </w:rPr>
      </w:pPr>
    </w:p>
    <w:p w14:paraId="57F09142" w14:textId="27AE8D56" w:rsidR="002532CF" w:rsidRPr="005826F0" w:rsidRDefault="002532CF" w:rsidP="002532CF">
      <w:pPr>
        <w:autoSpaceDE w:val="0"/>
        <w:autoSpaceDN w:val="0"/>
        <w:adjustRightInd w:val="0"/>
        <w:spacing w:line="276" w:lineRule="auto"/>
        <w:jc w:val="both"/>
        <w:rPr>
          <w:rFonts w:ascii="Arial" w:hAnsi="Arial" w:cs="Arial"/>
          <w:sz w:val="22"/>
          <w:szCs w:val="22"/>
        </w:rPr>
      </w:pPr>
      <w:r w:rsidRPr="0064495C">
        <w:rPr>
          <w:rFonts w:ascii="Arial" w:hAnsi="Arial" w:cs="Arial"/>
          <w:sz w:val="22"/>
          <w:szCs w:val="22"/>
        </w:rPr>
        <w:t xml:space="preserve">S podpisom pooblaščam </w:t>
      </w:r>
      <w:r w:rsidRPr="008E2A77">
        <w:rPr>
          <w:rFonts w:ascii="Arial" w:hAnsi="Arial" w:cs="Arial"/>
          <w:sz w:val="22"/>
          <w:szCs w:val="22"/>
        </w:rPr>
        <w:t xml:space="preserve">naročnika </w:t>
      </w:r>
      <w:r w:rsidR="006F1B06" w:rsidRPr="006F1B06">
        <w:rPr>
          <w:rFonts w:ascii="Arial" w:hAnsi="Arial" w:cs="Arial"/>
          <w:sz w:val="22"/>
          <w:szCs w:val="22"/>
        </w:rPr>
        <w:t>Center šolskih in obšolskih dejavnosti</w:t>
      </w:r>
      <w:r w:rsidR="006F1B06" w:rsidRPr="000C25E7">
        <w:rPr>
          <w:rFonts w:ascii="Arial" w:hAnsi="Arial" w:cs="Arial"/>
          <w:sz w:val="22"/>
          <w:szCs w:val="22"/>
        </w:rPr>
        <w:t xml:space="preserve">, </w:t>
      </w:r>
      <w:r w:rsidR="006F1B06">
        <w:rPr>
          <w:rFonts w:ascii="Arial" w:hAnsi="Arial" w:cs="Arial"/>
          <w:sz w:val="22"/>
          <w:szCs w:val="22"/>
        </w:rPr>
        <w:t>Frankopanska ulica 9</w:t>
      </w:r>
      <w:r w:rsidR="006F1B06" w:rsidRPr="000C25E7">
        <w:rPr>
          <w:rFonts w:ascii="Arial" w:hAnsi="Arial" w:cs="Arial"/>
          <w:sz w:val="22"/>
          <w:szCs w:val="22"/>
        </w:rPr>
        <w:t xml:space="preserve">, Ljubljana, da zaradi izvedbe javnega naročila </w:t>
      </w:r>
      <w:r w:rsidR="006F1B06" w:rsidRPr="001B1C6E">
        <w:rPr>
          <w:rFonts w:ascii="Arial" w:hAnsi="Arial" w:cs="Arial"/>
          <w:b/>
          <w:bCs/>
          <w:iCs/>
          <w:sz w:val="22"/>
          <w:szCs w:val="22"/>
        </w:rPr>
        <w:t>»</w:t>
      </w:r>
      <w:r w:rsidR="000A6F23">
        <w:rPr>
          <w:rFonts w:ascii="Arial" w:hAnsi="Arial" w:cs="Arial"/>
          <w:b/>
          <w:bCs/>
          <w:iCs/>
          <w:sz w:val="22"/>
          <w:szCs w:val="22"/>
        </w:rPr>
        <w:t>Nakup in dobava okoljsko manj obremenjujočih čistil, pripomočkov za čiščenje in papirne galanterije</w:t>
      </w:r>
      <w:r w:rsidR="006F1B06" w:rsidRPr="00497CD6">
        <w:rPr>
          <w:rFonts w:ascii="Arial" w:hAnsi="Arial" w:cs="Arial"/>
          <w:b/>
          <w:bCs/>
          <w:iCs/>
          <w:sz w:val="22"/>
          <w:szCs w:val="22"/>
        </w:rPr>
        <w:t>«</w:t>
      </w:r>
      <w:r w:rsidR="006F1B06" w:rsidRPr="00497CD6">
        <w:rPr>
          <w:rFonts w:ascii="Arial" w:hAnsi="Arial" w:cs="Arial"/>
          <w:b/>
          <w:bCs/>
          <w:color w:val="000000"/>
          <w:sz w:val="22"/>
          <w:szCs w:val="22"/>
        </w:rPr>
        <w:t xml:space="preserve"> </w:t>
      </w:r>
      <w:r w:rsidRPr="001B1C6E">
        <w:rPr>
          <w:rFonts w:ascii="Arial" w:hAnsi="Arial" w:cs="Arial"/>
          <w:sz w:val="22"/>
          <w:szCs w:val="22"/>
        </w:rPr>
        <w:t>na</w:t>
      </w:r>
      <w:r w:rsidRPr="000C25E7">
        <w:rPr>
          <w:rFonts w:ascii="Arial" w:hAnsi="Arial" w:cs="Arial"/>
          <w:sz w:val="22"/>
          <w:szCs w:val="22"/>
        </w:rPr>
        <w:t xml:space="preserve"> podlagi zgoraj navedenih osebnih podatkov od Ministrstva za pravosodje pridobi </w:t>
      </w:r>
      <w:r w:rsidRPr="000C25E7">
        <w:rPr>
          <w:rFonts w:ascii="Arial" w:hAnsi="Arial" w:cs="Arial"/>
          <w:sz w:val="22"/>
          <w:szCs w:val="22"/>
          <w:u w:val="single"/>
        </w:rPr>
        <w:t>Potrdilo iz kazenske evidence za fizične osebe.</w:t>
      </w:r>
      <w:r>
        <w:rPr>
          <w:rFonts w:ascii="Arial" w:hAnsi="Arial" w:cs="Arial"/>
          <w:sz w:val="22"/>
          <w:szCs w:val="22"/>
        </w:rPr>
        <w:t xml:space="preserve"> </w:t>
      </w:r>
    </w:p>
    <w:p w14:paraId="43018125" w14:textId="77777777" w:rsidR="002532CF" w:rsidRDefault="002532CF" w:rsidP="002532CF">
      <w:pPr>
        <w:pStyle w:val="Glava"/>
        <w:tabs>
          <w:tab w:val="clear" w:pos="4536"/>
          <w:tab w:val="clear" w:pos="9072"/>
        </w:tabs>
        <w:jc w:val="center"/>
        <w:rPr>
          <w:rFonts w:cs="Arial"/>
          <w:sz w:val="22"/>
          <w:szCs w:val="22"/>
        </w:rPr>
      </w:pPr>
    </w:p>
    <w:p w14:paraId="2BC43F0F" w14:textId="77777777" w:rsidR="002532CF" w:rsidRDefault="002532CF" w:rsidP="002532CF">
      <w:pPr>
        <w:pStyle w:val="Glava"/>
        <w:tabs>
          <w:tab w:val="clear" w:pos="4536"/>
          <w:tab w:val="clear" w:pos="9072"/>
        </w:tabs>
        <w:jc w:val="center"/>
        <w:rPr>
          <w:rFonts w:cs="Arial"/>
          <w:sz w:val="22"/>
          <w:szCs w:val="22"/>
        </w:rPr>
      </w:pPr>
    </w:p>
    <w:p w14:paraId="22B3FB64" w14:textId="77777777" w:rsidR="002532CF" w:rsidRDefault="002532CF" w:rsidP="002532CF">
      <w:pPr>
        <w:pStyle w:val="Glava"/>
        <w:tabs>
          <w:tab w:val="clear" w:pos="4536"/>
          <w:tab w:val="clear" w:pos="9072"/>
        </w:tabs>
        <w:jc w:val="center"/>
        <w:rPr>
          <w:rFonts w:cs="Arial"/>
          <w:sz w:val="22"/>
          <w:szCs w:val="22"/>
        </w:rPr>
      </w:pPr>
    </w:p>
    <w:p w14:paraId="6DBFF61B" w14:textId="77777777" w:rsidR="002532CF" w:rsidRPr="003B2C36" w:rsidRDefault="002532CF" w:rsidP="002532CF">
      <w:pPr>
        <w:pStyle w:val="Glava"/>
        <w:tabs>
          <w:tab w:val="clear" w:pos="4536"/>
          <w:tab w:val="clear" w:pos="9072"/>
        </w:tabs>
        <w:jc w:val="center"/>
        <w:rPr>
          <w:rFonts w:cs="Arial"/>
          <w:sz w:val="22"/>
          <w:szCs w:val="22"/>
        </w:rPr>
      </w:pPr>
    </w:p>
    <w:p w14:paraId="78514E49" w14:textId="77777777" w:rsidR="002532CF" w:rsidRPr="003B2C36" w:rsidRDefault="002532CF" w:rsidP="002532CF">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623536AF" w14:textId="77777777" w:rsidR="002532CF" w:rsidRDefault="002532CF" w:rsidP="002532CF">
      <w:pPr>
        <w:pStyle w:val="Glava"/>
        <w:tabs>
          <w:tab w:val="clear" w:pos="4536"/>
          <w:tab w:val="clear" w:pos="9072"/>
        </w:tabs>
        <w:jc w:val="both"/>
        <w:rPr>
          <w:rFonts w:cs="Arial"/>
          <w:sz w:val="22"/>
          <w:szCs w:val="22"/>
        </w:rPr>
      </w:pPr>
    </w:p>
    <w:p w14:paraId="2E7FD4A2" w14:textId="77777777" w:rsidR="002532CF" w:rsidRDefault="002532CF" w:rsidP="002532CF">
      <w:pPr>
        <w:pStyle w:val="Glava"/>
        <w:tabs>
          <w:tab w:val="clear" w:pos="4536"/>
          <w:tab w:val="clear" w:pos="9072"/>
        </w:tabs>
        <w:jc w:val="both"/>
        <w:rPr>
          <w:rFonts w:cs="Arial"/>
          <w:b/>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Pr>
          <w:rFonts w:cs="Arial"/>
          <w:sz w:val="22"/>
          <w:szCs w:val="22"/>
        </w:rPr>
        <w:tab/>
      </w:r>
      <w:r>
        <w:rPr>
          <w:rFonts w:cs="Arial"/>
          <w:sz w:val="22"/>
          <w:szCs w:val="22"/>
        </w:rPr>
        <w:tab/>
      </w:r>
      <w:r>
        <w:rPr>
          <w:rFonts w:cs="Arial"/>
          <w:sz w:val="22"/>
          <w:szCs w:val="22"/>
        </w:rPr>
        <w:tab/>
      </w:r>
      <w:r w:rsidRPr="003B2C36">
        <w:rPr>
          <w:rFonts w:cs="Arial"/>
          <w:sz w:val="22"/>
          <w:szCs w:val="22"/>
        </w:rPr>
        <w:t>_____________________</w:t>
      </w:r>
    </w:p>
    <w:p w14:paraId="790D0465" w14:textId="77777777" w:rsidR="002532CF" w:rsidRDefault="002532CF" w:rsidP="00CF4788">
      <w:pPr>
        <w:pStyle w:val="Glava"/>
        <w:tabs>
          <w:tab w:val="clear" w:pos="4536"/>
          <w:tab w:val="clear" w:pos="9072"/>
        </w:tabs>
        <w:jc w:val="right"/>
        <w:rPr>
          <w:rFonts w:cs="Arial"/>
          <w:b/>
          <w:sz w:val="22"/>
          <w:szCs w:val="22"/>
        </w:rPr>
      </w:pPr>
    </w:p>
    <w:p w14:paraId="036E83B7" w14:textId="77777777" w:rsidR="002532CF" w:rsidRDefault="002532CF" w:rsidP="00CF4788">
      <w:pPr>
        <w:pStyle w:val="Glava"/>
        <w:tabs>
          <w:tab w:val="clear" w:pos="4536"/>
          <w:tab w:val="clear" w:pos="9072"/>
        </w:tabs>
        <w:jc w:val="right"/>
        <w:rPr>
          <w:rFonts w:cs="Arial"/>
          <w:b/>
          <w:sz w:val="22"/>
          <w:szCs w:val="22"/>
        </w:rPr>
      </w:pPr>
    </w:p>
    <w:p w14:paraId="41BFC20C" w14:textId="77777777" w:rsidR="002532CF" w:rsidRDefault="002532CF" w:rsidP="00CF4788">
      <w:pPr>
        <w:pStyle w:val="Glava"/>
        <w:tabs>
          <w:tab w:val="clear" w:pos="4536"/>
          <w:tab w:val="clear" w:pos="9072"/>
        </w:tabs>
        <w:jc w:val="right"/>
        <w:rPr>
          <w:rFonts w:cs="Arial"/>
          <w:b/>
          <w:sz w:val="22"/>
          <w:szCs w:val="22"/>
        </w:rPr>
      </w:pPr>
    </w:p>
    <w:p w14:paraId="74841388" w14:textId="77777777" w:rsidR="002532CF" w:rsidRDefault="002532CF" w:rsidP="00CF4788">
      <w:pPr>
        <w:pStyle w:val="Glava"/>
        <w:tabs>
          <w:tab w:val="clear" w:pos="4536"/>
          <w:tab w:val="clear" w:pos="9072"/>
        </w:tabs>
        <w:jc w:val="right"/>
        <w:rPr>
          <w:rFonts w:cs="Arial"/>
          <w:b/>
          <w:sz w:val="22"/>
          <w:szCs w:val="22"/>
        </w:rPr>
      </w:pPr>
    </w:p>
    <w:p w14:paraId="09EE4C0F" w14:textId="77777777" w:rsidR="002532CF" w:rsidRDefault="002532CF" w:rsidP="00CF4788">
      <w:pPr>
        <w:pStyle w:val="Glava"/>
        <w:tabs>
          <w:tab w:val="clear" w:pos="4536"/>
          <w:tab w:val="clear" w:pos="9072"/>
        </w:tabs>
        <w:jc w:val="right"/>
        <w:rPr>
          <w:rFonts w:cs="Arial"/>
          <w:b/>
          <w:sz w:val="22"/>
          <w:szCs w:val="22"/>
        </w:rPr>
      </w:pPr>
    </w:p>
    <w:p w14:paraId="15E89479" w14:textId="77777777" w:rsidR="002532CF" w:rsidRDefault="002532CF" w:rsidP="00CF4788">
      <w:pPr>
        <w:pStyle w:val="Glava"/>
        <w:tabs>
          <w:tab w:val="clear" w:pos="4536"/>
          <w:tab w:val="clear" w:pos="9072"/>
        </w:tabs>
        <w:jc w:val="right"/>
        <w:rPr>
          <w:rFonts w:cs="Arial"/>
          <w:b/>
          <w:sz w:val="22"/>
          <w:szCs w:val="22"/>
        </w:rPr>
      </w:pPr>
    </w:p>
    <w:p w14:paraId="1694A234" w14:textId="413C055B" w:rsidR="002532CF" w:rsidRDefault="00572E43" w:rsidP="00FB1634">
      <w:pPr>
        <w:pStyle w:val="Glava"/>
        <w:tabs>
          <w:tab w:val="clear" w:pos="4536"/>
          <w:tab w:val="clear" w:pos="9072"/>
        </w:tabs>
        <w:jc w:val="both"/>
        <w:rPr>
          <w:rFonts w:cs="Arial"/>
          <w:b/>
          <w:sz w:val="22"/>
          <w:szCs w:val="22"/>
        </w:rPr>
      </w:pPr>
      <w:r>
        <w:rPr>
          <w:rFonts w:cs="Arial"/>
          <w:sz w:val="22"/>
          <w:szCs w:val="22"/>
        </w:rPr>
        <w:t>Opomba: Zaželeno je, da ponudnik ponudbi priloži potrdila o nekaznovanosti članov upravnih, vodstvenih ali nadzornih organov in oseb, ki imajo pooblastila za zastopanje ali odločanje ali nadzor v ponudniku, ponudniku v skupnem nastopu in podizvajalcu.</w:t>
      </w:r>
      <w:r w:rsidRPr="002D7816">
        <w:rPr>
          <w:rFonts w:cs="Arial"/>
          <w:sz w:val="22"/>
          <w:szCs w:val="22"/>
        </w:rPr>
        <w:tab/>
      </w:r>
    </w:p>
    <w:p w14:paraId="5F1F59DD" w14:textId="77777777" w:rsidR="002532CF" w:rsidRDefault="002532CF" w:rsidP="00CF4788">
      <w:pPr>
        <w:pStyle w:val="Glava"/>
        <w:tabs>
          <w:tab w:val="clear" w:pos="4536"/>
          <w:tab w:val="clear" w:pos="9072"/>
        </w:tabs>
        <w:jc w:val="right"/>
        <w:rPr>
          <w:rFonts w:cs="Arial"/>
          <w:b/>
          <w:sz w:val="22"/>
          <w:szCs w:val="22"/>
        </w:rPr>
      </w:pPr>
    </w:p>
    <w:p w14:paraId="50C75D3C" w14:textId="77777777" w:rsidR="002532CF" w:rsidRDefault="002532CF" w:rsidP="00CF4788">
      <w:pPr>
        <w:pStyle w:val="Glava"/>
        <w:tabs>
          <w:tab w:val="clear" w:pos="4536"/>
          <w:tab w:val="clear" w:pos="9072"/>
        </w:tabs>
        <w:jc w:val="right"/>
        <w:rPr>
          <w:rFonts w:cs="Arial"/>
          <w:b/>
          <w:sz w:val="22"/>
          <w:szCs w:val="22"/>
        </w:rPr>
      </w:pPr>
    </w:p>
    <w:p w14:paraId="0B509A7F" w14:textId="77777777" w:rsidR="002532CF" w:rsidRDefault="002532CF" w:rsidP="00CF4788">
      <w:pPr>
        <w:pStyle w:val="Glava"/>
        <w:tabs>
          <w:tab w:val="clear" w:pos="4536"/>
          <w:tab w:val="clear" w:pos="9072"/>
        </w:tabs>
        <w:jc w:val="right"/>
        <w:rPr>
          <w:rFonts w:cs="Arial"/>
          <w:b/>
          <w:sz w:val="22"/>
          <w:szCs w:val="22"/>
        </w:rPr>
      </w:pPr>
    </w:p>
    <w:p w14:paraId="2E43A97E" w14:textId="49FB2009" w:rsidR="002532CF" w:rsidRDefault="002532CF" w:rsidP="00CF4788">
      <w:pPr>
        <w:pStyle w:val="Glava"/>
        <w:tabs>
          <w:tab w:val="clear" w:pos="4536"/>
          <w:tab w:val="clear" w:pos="9072"/>
        </w:tabs>
        <w:jc w:val="right"/>
        <w:rPr>
          <w:rFonts w:cs="Arial"/>
          <w:b/>
          <w:sz w:val="22"/>
          <w:szCs w:val="22"/>
        </w:rPr>
      </w:pPr>
    </w:p>
    <w:p w14:paraId="4208E577" w14:textId="77777777" w:rsidR="00A60730" w:rsidRDefault="00A60730" w:rsidP="00CF4788">
      <w:pPr>
        <w:pStyle w:val="Glava"/>
        <w:tabs>
          <w:tab w:val="clear" w:pos="4536"/>
          <w:tab w:val="clear" w:pos="9072"/>
        </w:tabs>
        <w:jc w:val="right"/>
        <w:rPr>
          <w:rFonts w:cs="Arial"/>
          <w:b/>
          <w:sz w:val="22"/>
          <w:szCs w:val="22"/>
        </w:rPr>
      </w:pPr>
    </w:p>
    <w:p w14:paraId="74CA18D1" w14:textId="77777777" w:rsidR="00D56F88" w:rsidRPr="00AE41FD" w:rsidRDefault="00D56F88" w:rsidP="00CF4788">
      <w:pPr>
        <w:pStyle w:val="Glava"/>
        <w:tabs>
          <w:tab w:val="clear" w:pos="4536"/>
          <w:tab w:val="clear" w:pos="9072"/>
        </w:tabs>
        <w:jc w:val="right"/>
        <w:rPr>
          <w:rFonts w:cs="Arial"/>
          <w:sz w:val="22"/>
          <w:szCs w:val="22"/>
        </w:rPr>
      </w:pPr>
      <w:r w:rsidRPr="00AE41FD">
        <w:rPr>
          <w:rFonts w:cs="Arial"/>
          <w:b/>
          <w:sz w:val="22"/>
          <w:szCs w:val="22"/>
        </w:rPr>
        <w:t>Razpisni obrazec št. 2</w:t>
      </w:r>
    </w:p>
    <w:p w14:paraId="08270629" w14:textId="77777777" w:rsidR="00D56F88" w:rsidRDefault="00D56F88" w:rsidP="00CF4788">
      <w:pPr>
        <w:pStyle w:val="Glava"/>
        <w:tabs>
          <w:tab w:val="clear" w:pos="4536"/>
          <w:tab w:val="clear" w:pos="9072"/>
        </w:tabs>
        <w:jc w:val="both"/>
        <w:rPr>
          <w:rFonts w:cs="Arial"/>
          <w:sz w:val="22"/>
          <w:szCs w:val="22"/>
        </w:rPr>
      </w:pPr>
    </w:p>
    <w:p w14:paraId="5C240CAA" w14:textId="77777777" w:rsidR="00E939BA" w:rsidRDefault="00E939BA" w:rsidP="00CF4788">
      <w:pPr>
        <w:pStyle w:val="Glava"/>
        <w:tabs>
          <w:tab w:val="clear" w:pos="4536"/>
          <w:tab w:val="clear" w:pos="9072"/>
        </w:tabs>
        <w:jc w:val="both"/>
        <w:rPr>
          <w:rFonts w:cs="Arial"/>
          <w:sz w:val="22"/>
          <w:szCs w:val="22"/>
        </w:rPr>
      </w:pPr>
    </w:p>
    <w:p w14:paraId="6E06B151" w14:textId="77777777" w:rsidR="00D56F88" w:rsidRPr="00AE41FD" w:rsidRDefault="00D56F88" w:rsidP="00CF4788">
      <w:pPr>
        <w:pStyle w:val="Glava"/>
        <w:tabs>
          <w:tab w:val="clear" w:pos="4536"/>
          <w:tab w:val="clear" w:pos="9072"/>
        </w:tabs>
        <w:jc w:val="both"/>
        <w:rPr>
          <w:rFonts w:cs="Arial"/>
          <w:sz w:val="22"/>
          <w:szCs w:val="22"/>
        </w:rPr>
      </w:pPr>
    </w:p>
    <w:p w14:paraId="11CD6F48" w14:textId="77777777" w:rsidR="00815FEA" w:rsidRDefault="00D56F88" w:rsidP="00CF4788">
      <w:pPr>
        <w:pStyle w:val="Glava"/>
        <w:tabs>
          <w:tab w:val="clear" w:pos="4536"/>
          <w:tab w:val="clear" w:pos="9072"/>
        </w:tabs>
        <w:jc w:val="center"/>
        <w:rPr>
          <w:rFonts w:cs="Arial"/>
          <w:b/>
          <w:bCs/>
          <w:sz w:val="22"/>
          <w:szCs w:val="22"/>
        </w:rPr>
      </w:pPr>
      <w:r w:rsidRPr="00AE41FD">
        <w:rPr>
          <w:rFonts w:cs="Arial"/>
          <w:b/>
          <w:bCs/>
          <w:sz w:val="22"/>
          <w:szCs w:val="22"/>
        </w:rPr>
        <w:t>KROVNA IZJAVA PONUDNIKA</w:t>
      </w:r>
    </w:p>
    <w:p w14:paraId="1132E491" w14:textId="77777777" w:rsidR="00D56F88" w:rsidRDefault="00D56F88" w:rsidP="00CF4788">
      <w:pPr>
        <w:pStyle w:val="Glava"/>
        <w:tabs>
          <w:tab w:val="clear" w:pos="4536"/>
          <w:tab w:val="clear" w:pos="9072"/>
        </w:tabs>
        <w:jc w:val="both"/>
        <w:rPr>
          <w:rFonts w:cs="Arial"/>
          <w:b/>
          <w:bCs/>
          <w:sz w:val="22"/>
          <w:szCs w:val="22"/>
        </w:rPr>
      </w:pPr>
    </w:p>
    <w:p w14:paraId="6877461F" w14:textId="77777777" w:rsidR="00EE5A6A" w:rsidRDefault="00EE5A6A" w:rsidP="00CF4788">
      <w:pPr>
        <w:pStyle w:val="Glava"/>
        <w:tabs>
          <w:tab w:val="clear" w:pos="4536"/>
          <w:tab w:val="clear" w:pos="9072"/>
        </w:tabs>
        <w:jc w:val="both"/>
        <w:rPr>
          <w:rFonts w:cs="Arial"/>
          <w:b/>
          <w:bCs/>
          <w:sz w:val="22"/>
          <w:szCs w:val="22"/>
        </w:rPr>
      </w:pPr>
    </w:p>
    <w:p w14:paraId="42C9FCFC" w14:textId="77777777" w:rsidR="00EE5A6A" w:rsidRDefault="00EE5A6A" w:rsidP="00CF4788">
      <w:pPr>
        <w:pStyle w:val="Glava"/>
        <w:tabs>
          <w:tab w:val="clear" w:pos="4536"/>
          <w:tab w:val="clear" w:pos="9072"/>
        </w:tabs>
        <w:jc w:val="both"/>
        <w:rPr>
          <w:rFonts w:cs="Arial"/>
          <w:sz w:val="22"/>
          <w:szCs w:val="22"/>
        </w:rPr>
      </w:pPr>
    </w:p>
    <w:p w14:paraId="59FB34B3" w14:textId="77777777" w:rsidR="00E939BA" w:rsidRPr="00AE41FD" w:rsidRDefault="00E939BA" w:rsidP="00CF4788">
      <w:pPr>
        <w:pStyle w:val="Glava"/>
        <w:tabs>
          <w:tab w:val="clear" w:pos="4536"/>
          <w:tab w:val="clear" w:pos="9072"/>
        </w:tabs>
        <w:jc w:val="both"/>
        <w:rPr>
          <w:rFonts w:cs="Arial"/>
          <w:sz w:val="22"/>
          <w:szCs w:val="22"/>
        </w:rPr>
      </w:pPr>
    </w:p>
    <w:p w14:paraId="1521991D" w14:textId="77777777" w:rsidR="00D56F88" w:rsidRPr="00AE41FD" w:rsidRDefault="00D56F88" w:rsidP="00CF4788">
      <w:pPr>
        <w:pStyle w:val="Glava"/>
        <w:tabs>
          <w:tab w:val="clear" w:pos="4536"/>
          <w:tab w:val="clear" w:pos="9072"/>
        </w:tabs>
        <w:jc w:val="both"/>
        <w:rPr>
          <w:rFonts w:cs="Arial"/>
          <w:b/>
          <w:bCs/>
          <w:sz w:val="22"/>
          <w:szCs w:val="22"/>
        </w:rPr>
      </w:pPr>
      <w:r w:rsidRPr="00AE41FD">
        <w:rPr>
          <w:rFonts w:cs="Arial"/>
          <w:b/>
          <w:bCs/>
          <w:sz w:val="22"/>
          <w:szCs w:val="22"/>
        </w:rPr>
        <w:t>S polno odgovornostjo izjavljamo:</w:t>
      </w:r>
    </w:p>
    <w:p w14:paraId="44FB9818" w14:textId="77777777" w:rsidR="00E939BA" w:rsidRPr="00AE41FD" w:rsidRDefault="00E939BA" w:rsidP="00CF4788">
      <w:pPr>
        <w:pStyle w:val="Glava"/>
        <w:tabs>
          <w:tab w:val="clear" w:pos="4536"/>
          <w:tab w:val="clear" w:pos="9072"/>
        </w:tabs>
        <w:jc w:val="both"/>
        <w:rPr>
          <w:rFonts w:cs="Arial"/>
          <w:sz w:val="22"/>
          <w:szCs w:val="22"/>
        </w:rPr>
      </w:pPr>
    </w:p>
    <w:p w14:paraId="0306B128" w14:textId="77777777" w:rsidR="00D56F88" w:rsidRPr="00AE41FD" w:rsidRDefault="00D56F88" w:rsidP="00CF4788">
      <w:pPr>
        <w:pStyle w:val="Glava"/>
        <w:tabs>
          <w:tab w:val="clear" w:pos="4536"/>
          <w:tab w:val="clear" w:pos="9072"/>
        </w:tabs>
        <w:jc w:val="both"/>
        <w:rPr>
          <w:rFonts w:cs="Arial"/>
          <w:sz w:val="22"/>
          <w:szCs w:val="22"/>
        </w:rPr>
      </w:pPr>
    </w:p>
    <w:p w14:paraId="32C6F63E" w14:textId="77777777" w:rsidR="00F13FD9" w:rsidRPr="00AE41FD"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vse kopije dokumentov, ki so priložene ponudbi, ustrezajo originalom;</w:t>
      </w:r>
    </w:p>
    <w:p w14:paraId="15E17089" w14:textId="77777777" w:rsidR="00F13FD9" w:rsidRDefault="00F13FD9" w:rsidP="00CF4788">
      <w:pPr>
        <w:pStyle w:val="Glava"/>
        <w:tabs>
          <w:tab w:val="clear" w:pos="4536"/>
          <w:tab w:val="clear" w:pos="9072"/>
        </w:tabs>
        <w:ind w:left="360"/>
        <w:jc w:val="both"/>
        <w:rPr>
          <w:rFonts w:cs="Arial"/>
          <w:sz w:val="22"/>
          <w:szCs w:val="22"/>
        </w:rPr>
      </w:pPr>
    </w:p>
    <w:p w14:paraId="04A6F13E" w14:textId="77777777" w:rsidR="003C62CA" w:rsidRPr="00AE41FD" w:rsidRDefault="003C62CA" w:rsidP="00CF4788">
      <w:pPr>
        <w:pStyle w:val="Glava"/>
        <w:tabs>
          <w:tab w:val="clear" w:pos="4536"/>
          <w:tab w:val="clear" w:pos="9072"/>
        </w:tabs>
        <w:ind w:left="360"/>
        <w:jc w:val="both"/>
        <w:rPr>
          <w:rFonts w:cs="Arial"/>
          <w:sz w:val="22"/>
          <w:szCs w:val="22"/>
        </w:rPr>
      </w:pPr>
    </w:p>
    <w:p w14:paraId="13819737" w14:textId="77777777" w:rsidR="00D56F88" w:rsidRPr="00AE41FD"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vse navedbe, ki smo jih podali v ponudbi, ustrezajo dejanskemu stanju</w:t>
      </w:r>
      <w:r w:rsidR="00F13FD9" w:rsidRPr="00AE41FD">
        <w:rPr>
          <w:rFonts w:cs="Arial"/>
          <w:sz w:val="22"/>
          <w:szCs w:val="22"/>
        </w:rPr>
        <w:t>, naročniku pa dajemo pravico, da jih preveri pri sodelujočih v ponudbi ali pristojnih ustanovah oz. inštitucijah;</w:t>
      </w:r>
    </w:p>
    <w:p w14:paraId="6D92DB97" w14:textId="77777777" w:rsidR="001A4857" w:rsidRDefault="001A4857" w:rsidP="00CF4788">
      <w:pPr>
        <w:pStyle w:val="Barvniseznampoudarek11"/>
        <w:rPr>
          <w:rFonts w:cs="Arial"/>
          <w:sz w:val="22"/>
          <w:szCs w:val="22"/>
        </w:rPr>
      </w:pPr>
    </w:p>
    <w:p w14:paraId="35FF1C0E" w14:textId="77777777" w:rsidR="00C70993" w:rsidRDefault="00C70993" w:rsidP="00CF4788">
      <w:pPr>
        <w:pStyle w:val="Barvniseznampoudarek11"/>
        <w:rPr>
          <w:rFonts w:cs="Arial"/>
          <w:sz w:val="22"/>
          <w:szCs w:val="22"/>
        </w:rPr>
      </w:pPr>
    </w:p>
    <w:p w14:paraId="16E403A7" w14:textId="77777777" w:rsidR="00D56F88" w:rsidRPr="00AE41FD"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446CEAD8" w14:textId="77777777" w:rsidR="001A4857" w:rsidRDefault="001A4857" w:rsidP="00CF4788">
      <w:pPr>
        <w:pStyle w:val="Barvniseznampoudarek11"/>
        <w:rPr>
          <w:rFonts w:cs="Arial"/>
          <w:sz w:val="22"/>
          <w:szCs w:val="22"/>
        </w:rPr>
      </w:pPr>
    </w:p>
    <w:p w14:paraId="217A3DC2" w14:textId="77777777" w:rsidR="00D56F88" w:rsidRPr="00AE41FD" w:rsidRDefault="00D56F88" w:rsidP="00CF4788">
      <w:pPr>
        <w:pStyle w:val="Glava"/>
        <w:tabs>
          <w:tab w:val="clear" w:pos="4536"/>
          <w:tab w:val="clear" w:pos="9072"/>
        </w:tabs>
        <w:jc w:val="both"/>
        <w:rPr>
          <w:rFonts w:cs="Arial"/>
          <w:sz w:val="22"/>
          <w:szCs w:val="22"/>
        </w:rPr>
      </w:pPr>
    </w:p>
    <w:p w14:paraId="699FF46B" w14:textId="77777777" w:rsidR="00D56F88" w:rsidRPr="00AE41FD"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nam zakon ne prepoveduje skleniti pogodbe za izvedbo javnega naročila;</w:t>
      </w:r>
    </w:p>
    <w:p w14:paraId="3870AEDF" w14:textId="77777777" w:rsidR="001A4857" w:rsidRDefault="001A4857" w:rsidP="00CF4788">
      <w:pPr>
        <w:pStyle w:val="Barvniseznampoudarek11"/>
        <w:rPr>
          <w:rFonts w:cs="Arial"/>
          <w:sz w:val="22"/>
          <w:szCs w:val="22"/>
        </w:rPr>
      </w:pPr>
    </w:p>
    <w:p w14:paraId="55F18078" w14:textId="77777777" w:rsidR="00D56F88" w:rsidRPr="00AE41FD" w:rsidRDefault="00D56F88" w:rsidP="00CF4788">
      <w:pPr>
        <w:pStyle w:val="Glava"/>
        <w:tabs>
          <w:tab w:val="clear" w:pos="4536"/>
          <w:tab w:val="clear" w:pos="9072"/>
        </w:tabs>
        <w:jc w:val="both"/>
        <w:rPr>
          <w:rFonts w:cs="Arial"/>
          <w:sz w:val="22"/>
          <w:szCs w:val="22"/>
        </w:rPr>
      </w:pPr>
    </w:p>
    <w:p w14:paraId="2CDA652B" w14:textId="77777777" w:rsidR="00D56F88"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bomo glede na že sklenjene pogodbe, v primeru, da bomo izbrani, sposobni kvalitetno izvajati de</w:t>
      </w:r>
      <w:r w:rsidR="00F13FD9" w:rsidRPr="00AE41FD">
        <w:rPr>
          <w:rFonts w:cs="Arial"/>
          <w:sz w:val="22"/>
          <w:szCs w:val="22"/>
        </w:rPr>
        <w:t>la razpisanega javnega naročila in da razpolagamo z zadostnimi tehničnimi zmogljivostmi;</w:t>
      </w:r>
    </w:p>
    <w:p w14:paraId="5167F9D6" w14:textId="77777777" w:rsidR="00C70993" w:rsidRDefault="00C70993" w:rsidP="00C70993">
      <w:pPr>
        <w:pStyle w:val="Glava"/>
        <w:tabs>
          <w:tab w:val="clear" w:pos="4536"/>
          <w:tab w:val="clear" w:pos="9072"/>
        </w:tabs>
        <w:ind w:left="720"/>
        <w:jc w:val="both"/>
        <w:rPr>
          <w:rFonts w:cs="Arial"/>
          <w:sz w:val="22"/>
          <w:szCs w:val="22"/>
        </w:rPr>
      </w:pPr>
    </w:p>
    <w:p w14:paraId="1CE87111" w14:textId="77777777" w:rsidR="00706351" w:rsidRDefault="00706351" w:rsidP="00C70993">
      <w:pPr>
        <w:pStyle w:val="Glava"/>
        <w:tabs>
          <w:tab w:val="clear" w:pos="4536"/>
          <w:tab w:val="clear" w:pos="9072"/>
        </w:tabs>
        <w:ind w:left="720"/>
        <w:jc w:val="both"/>
        <w:rPr>
          <w:rFonts w:cs="Arial"/>
          <w:sz w:val="22"/>
          <w:szCs w:val="22"/>
        </w:rPr>
      </w:pPr>
    </w:p>
    <w:p w14:paraId="1C46695A" w14:textId="77777777" w:rsidR="00C70993" w:rsidRPr="00AE41FD" w:rsidRDefault="00C70993" w:rsidP="00BB37C9">
      <w:pPr>
        <w:pStyle w:val="Glava"/>
        <w:numPr>
          <w:ilvl w:val="0"/>
          <w:numId w:val="3"/>
        </w:numPr>
        <w:tabs>
          <w:tab w:val="clear" w:pos="4536"/>
          <w:tab w:val="clear" w:pos="9072"/>
        </w:tabs>
        <w:jc w:val="both"/>
        <w:rPr>
          <w:rFonts w:cs="Arial"/>
          <w:sz w:val="22"/>
          <w:szCs w:val="22"/>
        </w:rPr>
      </w:pPr>
      <w:r>
        <w:rPr>
          <w:rFonts w:cs="Arial"/>
          <w:sz w:val="22"/>
          <w:szCs w:val="22"/>
        </w:rPr>
        <w:t>Da bodo strokovnjaki, ki jih navaj</w:t>
      </w:r>
      <w:r w:rsidR="00706351">
        <w:rPr>
          <w:rFonts w:cs="Arial"/>
          <w:sz w:val="22"/>
          <w:szCs w:val="22"/>
        </w:rPr>
        <w:t>a</w:t>
      </w:r>
      <w:r>
        <w:rPr>
          <w:rFonts w:cs="Arial"/>
          <w:sz w:val="22"/>
          <w:szCs w:val="22"/>
        </w:rPr>
        <w:t>mo v ponudbi, tudi izvajali predmet tega javnega naročila;</w:t>
      </w:r>
    </w:p>
    <w:p w14:paraId="544462CF" w14:textId="77777777" w:rsidR="001A4857" w:rsidRDefault="001A4857" w:rsidP="00CF4788">
      <w:pPr>
        <w:pStyle w:val="Barvniseznampoudarek11"/>
        <w:rPr>
          <w:rFonts w:cs="Arial"/>
          <w:sz w:val="22"/>
          <w:szCs w:val="22"/>
        </w:rPr>
      </w:pPr>
    </w:p>
    <w:p w14:paraId="5E8F731E" w14:textId="77777777" w:rsidR="00706351" w:rsidRDefault="00706351" w:rsidP="00CF4788">
      <w:pPr>
        <w:pStyle w:val="Barvniseznampoudarek11"/>
        <w:rPr>
          <w:rFonts w:cs="Arial"/>
          <w:sz w:val="22"/>
          <w:szCs w:val="22"/>
        </w:rPr>
      </w:pPr>
    </w:p>
    <w:p w14:paraId="40403086" w14:textId="77777777" w:rsidR="00F13FD9" w:rsidRDefault="00D56F88" w:rsidP="00BB37C9">
      <w:pPr>
        <w:pStyle w:val="Glava"/>
        <w:numPr>
          <w:ilvl w:val="0"/>
          <w:numId w:val="3"/>
        </w:numPr>
        <w:tabs>
          <w:tab w:val="clear" w:pos="4536"/>
          <w:tab w:val="clear" w:pos="9072"/>
        </w:tabs>
        <w:jc w:val="both"/>
        <w:rPr>
          <w:rFonts w:cs="Arial"/>
          <w:sz w:val="22"/>
          <w:szCs w:val="22"/>
        </w:rPr>
      </w:pPr>
      <w:r w:rsidRPr="00AE41FD">
        <w:rPr>
          <w:rFonts w:cs="Arial"/>
          <w:sz w:val="22"/>
          <w:szCs w:val="22"/>
        </w:rPr>
        <w:t>Da naše podjetje izpolnjuje vse zakonsko predpisane pogoje za opravljanje dejavnosti, za katero se prijavljamo po predmetnem razpisu</w:t>
      </w:r>
      <w:r w:rsidR="00CA25FB" w:rsidRPr="00AE41FD">
        <w:rPr>
          <w:rFonts w:cs="Arial"/>
          <w:sz w:val="22"/>
          <w:szCs w:val="22"/>
        </w:rPr>
        <w:t>.</w:t>
      </w:r>
    </w:p>
    <w:p w14:paraId="79924A5C" w14:textId="77777777" w:rsidR="00815FEA" w:rsidRDefault="00815FEA" w:rsidP="00CF4788">
      <w:pPr>
        <w:pStyle w:val="Glava"/>
        <w:tabs>
          <w:tab w:val="clear" w:pos="4536"/>
          <w:tab w:val="clear" w:pos="9072"/>
        </w:tabs>
        <w:ind w:left="720"/>
        <w:jc w:val="both"/>
        <w:rPr>
          <w:rFonts w:cs="Arial"/>
          <w:sz w:val="22"/>
          <w:szCs w:val="22"/>
        </w:rPr>
      </w:pPr>
    </w:p>
    <w:p w14:paraId="7C3BA8C6" w14:textId="77777777" w:rsidR="00815FEA" w:rsidRDefault="00815FEA" w:rsidP="00CF4788">
      <w:pPr>
        <w:pStyle w:val="Glava"/>
        <w:tabs>
          <w:tab w:val="clear" w:pos="4536"/>
          <w:tab w:val="clear" w:pos="9072"/>
        </w:tabs>
        <w:ind w:left="720"/>
        <w:jc w:val="both"/>
        <w:rPr>
          <w:rFonts w:cs="Arial"/>
          <w:sz w:val="22"/>
          <w:szCs w:val="22"/>
        </w:rPr>
      </w:pPr>
    </w:p>
    <w:p w14:paraId="17C6AFCA" w14:textId="77777777" w:rsidR="00815FEA" w:rsidRDefault="00815FEA" w:rsidP="00BB37C9">
      <w:pPr>
        <w:pStyle w:val="Glava"/>
        <w:numPr>
          <w:ilvl w:val="0"/>
          <w:numId w:val="3"/>
        </w:numPr>
        <w:tabs>
          <w:tab w:val="clear" w:pos="4536"/>
          <w:tab w:val="clear" w:pos="9072"/>
        </w:tabs>
        <w:jc w:val="both"/>
        <w:rPr>
          <w:rFonts w:cs="Arial"/>
          <w:sz w:val="22"/>
          <w:szCs w:val="22"/>
        </w:rPr>
      </w:pPr>
      <w:r>
        <w:rPr>
          <w:rFonts w:cs="Arial"/>
          <w:sz w:val="22"/>
          <w:szCs w:val="22"/>
        </w:rPr>
        <w:t>Da ne obstajajo razlogi za omejitev poslovanja po 35. členu ZIntPK, ki majo v primeru neupoštevanja teh določil za posledico ničnost pogodbe.</w:t>
      </w:r>
    </w:p>
    <w:p w14:paraId="3C52959A" w14:textId="77777777" w:rsidR="001A4857" w:rsidRDefault="001A4857" w:rsidP="00CF4788">
      <w:pPr>
        <w:pStyle w:val="Barvniseznampoudarek11"/>
        <w:rPr>
          <w:rFonts w:cs="Arial"/>
          <w:sz w:val="22"/>
          <w:szCs w:val="22"/>
        </w:rPr>
      </w:pPr>
    </w:p>
    <w:p w14:paraId="4741F7C8" w14:textId="77777777" w:rsidR="008D79C7" w:rsidRDefault="008D79C7" w:rsidP="00CF4788">
      <w:pPr>
        <w:pStyle w:val="Barvniseznampoudarek11"/>
        <w:rPr>
          <w:rFonts w:cs="Arial"/>
          <w:sz w:val="22"/>
          <w:szCs w:val="22"/>
        </w:rPr>
      </w:pPr>
    </w:p>
    <w:p w14:paraId="48CB8E65" w14:textId="77777777" w:rsidR="008D79C7" w:rsidRPr="00275ECA" w:rsidRDefault="008D79C7" w:rsidP="00BB37C9">
      <w:pPr>
        <w:pStyle w:val="Glava"/>
        <w:numPr>
          <w:ilvl w:val="0"/>
          <w:numId w:val="3"/>
        </w:numPr>
        <w:tabs>
          <w:tab w:val="clear" w:pos="4536"/>
          <w:tab w:val="clear" w:pos="9072"/>
        </w:tabs>
        <w:jc w:val="both"/>
        <w:rPr>
          <w:rFonts w:cs="Arial"/>
          <w:sz w:val="22"/>
          <w:szCs w:val="22"/>
        </w:rPr>
      </w:pPr>
      <w:r w:rsidRPr="00275ECA">
        <w:rPr>
          <w:rFonts w:cs="Arial"/>
          <w:sz w:val="22"/>
          <w:szCs w:val="22"/>
        </w:rPr>
        <w:t>Da bomo naročniku v roku 8 dni od prejema njegovega poziva posredovali podatke o:</w:t>
      </w:r>
    </w:p>
    <w:p w14:paraId="44229142" w14:textId="77777777" w:rsidR="008D79C7" w:rsidRPr="00275ECA" w:rsidRDefault="008D79C7" w:rsidP="00BB37C9">
      <w:pPr>
        <w:pStyle w:val="Glava"/>
        <w:numPr>
          <w:ilvl w:val="0"/>
          <w:numId w:val="17"/>
        </w:numPr>
        <w:tabs>
          <w:tab w:val="clear" w:pos="4536"/>
          <w:tab w:val="clear" w:pos="9072"/>
        </w:tabs>
        <w:jc w:val="both"/>
        <w:rPr>
          <w:rFonts w:cs="Arial"/>
          <w:sz w:val="22"/>
          <w:szCs w:val="22"/>
        </w:rPr>
      </w:pPr>
      <w:r w:rsidRPr="00275ECA">
        <w:rPr>
          <w:rFonts w:cs="Arial"/>
          <w:sz w:val="22"/>
          <w:szCs w:val="22"/>
        </w:rPr>
        <w:t>naših ustanoviteljih, družbenikih, vključno s tihimi družbeniki, delničarjih, komanditistih ali drugih lastnikih in podatke o lastniških deležih navedenih oseb;</w:t>
      </w:r>
    </w:p>
    <w:p w14:paraId="7D2B5F46" w14:textId="77777777" w:rsidR="008D79C7" w:rsidRPr="00275ECA" w:rsidRDefault="008D79C7" w:rsidP="00BB37C9">
      <w:pPr>
        <w:pStyle w:val="Glava"/>
        <w:numPr>
          <w:ilvl w:val="0"/>
          <w:numId w:val="17"/>
        </w:numPr>
        <w:tabs>
          <w:tab w:val="clear" w:pos="4536"/>
          <w:tab w:val="clear" w:pos="9072"/>
        </w:tabs>
        <w:jc w:val="both"/>
        <w:rPr>
          <w:rFonts w:cs="Arial"/>
          <w:sz w:val="22"/>
          <w:szCs w:val="22"/>
        </w:rPr>
      </w:pPr>
      <w:r w:rsidRPr="00275ECA">
        <w:rPr>
          <w:rFonts w:cs="Arial"/>
          <w:sz w:val="22"/>
          <w:szCs w:val="22"/>
        </w:rPr>
        <w:t>gospodarskih subje</w:t>
      </w:r>
      <w:r>
        <w:rPr>
          <w:rFonts w:cs="Arial"/>
          <w:sz w:val="22"/>
          <w:szCs w:val="22"/>
        </w:rPr>
        <w:t>kt</w:t>
      </w:r>
      <w:r w:rsidRPr="00275ECA">
        <w:rPr>
          <w:rFonts w:cs="Arial"/>
          <w:sz w:val="22"/>
          <w:szCs w:val="22"/>
        </w:rPr>
        <w:t xml:space="preserve">ih, za katere se glede na določbe zakona, ki ureja gospodarske službe, šteje, da so z nami povezane. </w:t>
      </w:r>
    </w:p>
    <w:p w14:paraId="03F2F985" w14:textId="77777777" w:rsidR="008D79C7" w:rsidRPr="00AE41FD" w:rsidRDefault="008D79C7" w:rsidP="00CF4788">
      <w:pPr>
        <w:pStyle w:val="Glava"/>
        <w:tabs>
          <w:tab w:val="clear" w:pos="4536"/>
          <w:tab w:val="clear" w:pos="9072"/>
        </w:tabs>
        <w:ind w:left="720"/>
        <w:jc w:val="both"/>
        <w:rPr>
          <w:rFonts w:cs="Arial"/>
          <w:sz w:val="22"/>
          <w:szCs w:val="22"/>
        </w:rPr>
      </w:pPr>
    </w:p>
    <w:p w14:paraId="1B5B04D0" w14:textId="77777777" w:rsidR="00F13FD9" w:rsidRPr="00AE41FD" w:rsidRDefault="00F13FD9" w:rsidP="00CF4788">
      <w:pPr>
        <w:pStyle w:val="Glava"/>
        <w:tabs>
          <w:tab w:val="clear" w:pos="4536"/>
          <w:tab w:val="clear" w:pos="9072"/>
        </w:tabs>
        <w:jc w:val="both"/>
        <w:rPr>
          <w:rFonts w:cs="Arial"/>
          <w:sz w:val="22"/>
          <w:szCs w:val="22"/>
        </w:rPr>
      </w:pPr>
    </w:p>
    <w:p w14:paraId="0DD45A76" w14:textId="77777777" w:rsidR="00D56F88" w:rsidRPr="00AE41FD" w:rsidRDefault="00D56F88" w:rsidP="00CF4788">
      <w:pPr>
        <w:pStyle w:val="Glava"/>
        <w:tabs>
          <w:tab w:val="clear" w:pos="4536"/>
          <w:tab w:val="clear" w:pos="9072"/>
        </w:tabs>
        <w:jc w:val="both"/>
        <w:rPr>
          <w:rFonts w:cs="Arial"/>
          <w:sz w:val="22"/>
          <w:szCs w:val="22"/>
        </w:rPr>
      </w:pPr>
    </w:p>
    <w:p w14:paraId="269F0B81" w14:textId="77777777" w:rsidR="00D56F88" w:rsidRPr="00AE41FD" w:rsidRDefault="00D56F88" w:rsidP="00CF4788">
      <w:pPr>
        <w:pStyle w:val="Glava"/>
        <w:tabs>
          <w:tab w:val="clear" w:pos="4536"/>
          <w:tab w:val="clear" w:pos="9072"/>
          <w:tab w:val="left" w:pos="4395"/>
        </w:tabs>
        <w:ind w:left="708" w:firstLine="708"/>
        <w:jc w:val="both"/>
        <w:rPr>
          <w:rFonts w:cs="Arial"/>
          <w:sz w:val="22"/>
          <w:szCs w:val="22"/>
        </w:rPr>
      </w:pPr>
      <w:r w:rsidRPr="00AE41FD">
        <w:rPr>
          <w:rFonts w:cs="Arial"/>
          <w:sz w:val="22"/>
          <w:szCs w:val="22"/>
        </w:rPr>
        <w:t>Datum:</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Podpis:</w:t>
      </w:r>
    </w:p>
    <w:p w14:paraId="3E8914E7" w14:textId="77777777" w:rsidR="00D56F88" w:rsidRDefault="00D56F88" w:rsidP="00CF4788">
      <w:pPr>
        <w:pStyle w:val="Glava"/>
        <w:tabs>
          <w:tab w:val="clear" w:pos="4536"/>
          <w:tab w:val="clear" w:pos="9072"/>
          <w:tab w:val="left" w:pos="4395"/>
        </w:tabs>
        <w:ind w:left="708" w:firstLine="708"/>
        <w:jc w:val="both"/>
        <w:rPr>
          <w:rFonts w:cs="Arial"/>
          <w:sz w:val="22"/>
          <w:szCs w:val="22"/>
        </w:rPr>
      </w:pPr>
    </w:p>
    <w:p w14:paraId="2BF3AEDF" w14:textId="77777777" w:rsidR="00EA6DFD" w:rsidRPr="00AE41FD" w:rsidRDefault="00EA6DFD" w:rsidP="00CF4788">
      <w:pPr>
        <w:pStyle w:val="Glava"/>
        <w:tabs>
          <w:tab w:val="clear" w:pos="4536"/>
          <w:tab w:val="clear" w:pos="9072"/>
          <w:tab w:val="left" w:pos="4395"/>
        </w:tabs>
        <w:ind w:left="708" w:firstLine="708"/>
        <w:jc w:val="both"/>
        <w:rPr>
          <w:rFonts w:cs="Arial"/>
          <w:sz w:val="22"/>
          <w:szCs w:val="22"/>
        </w:rPr>
      </w:pPr>
    </w:p>
    <w:p w14:paraId="3E886965" w14:textId="77777777" w:rsidR="00D56F88" w:rsidRDefault="00D56F88" w:rsidP="00CF4788">
      <w:pPr>
        <w:pStyle w:val="Glava"/>
        <w:tabs>
          <w:tab w:val="clear" w:pos="4536"/>
          <w:tab w:val="clear" w:pos="9072"/>
        </w:tabs>
        <w:jc w:val="both"/>
        <w:rPr>
          <w:rFonts w:cs="Arial"/>
          <w:sz w:val="22"/>
          <w:szCs w:val="22"/>
        </w:rPr>
      </w:pPr>
      <w:r w:rsidRPr="00AE41FD">
        <w:rPr>
          <w:rFonts w:cs="Arial"/>
          <w:sz w:val="22"/>
          <w:szCs w:val="22"/>
        </w:rPr>
        <w:tab/>
        <w:t>_________________</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___________________</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p>
    <w:p w14:paraId="12400D01" w14:textId="77777777" w:rsidR="00EE4982" w:rsidRDefault="00EE4982" w:rsidP="00CF4788">
      <w:pPr>
        <w:pStyle w:val="Glava"/>
        <w:tabs>
          <w:tab w:val="clear" w:pos="4536"/>
          <w:tab w:val="clear" w:pos="9072"/>
        </w:tabs>
        <w:jc w:val="both"/>
        <w:rPr>
          <w:rFonts w:cs="Arial"/>
          <w:sz w:val="22"/>
          <w:szCs w:val="22"/>
        </w:rPr>
      </w:pPr>
    </w:p>
    <w:p w14:paraId="06B75A04" w14:textId="77777777" w:rsidR="00472323" w:rsidRDefault="00472323" w:rsidP="00CF4788">
      <w:pPr>
        <w:pStyle w:val="Glava"/>
        <w:tabs>
          <w:tab w:val="clear" w:pos="4536"/>
          <w:tab w:val="clear" w:pos="9072"/>
          <w:tab w:val="left" w:pos="6660"/>
        </w:tabs>
        <w:jc w:val="right"/>
        <w:rPr>
          <w:rFonts w:cs="Arial"/>
          <w:b/>
          <w:sz w:val="22"/>
          <w:szCs w:val="22"/>
        </w:rPr>
      </w:pPr>
    </w:p>
    <w:p w14:paraId="3E3F9384" w14:textId="3A8E78A6" w:rsidR="00026746" w:rsidRPr="00AE41FD" w:rsidRDefault="00F92CD0" w:rsidP="00CF4788">
      <w:pPr>
        <w:pStyle w:val="Glava"/>
        <w:tabs>
          <w:tab w:val="clear" w:pos="4536"/>
          <w:tab w:val="clear" w:pos="9072"/>
          <w:tab w:val="left" w:pos="6660"/>
        </w:tabs>
        <w:jc w:val="right"/>
        <w:rPr>
          <w:rFonts w:cs="Arial"/>
          <w:b/>
          <w:sz w:val="22"/>
          <w:szCs w:val="22"/>
        </w:rPr>
      </w:pPr>
      <w:r w:rsidRPr="00D72DEA">
        <w:rPr>
          <w:rFonts w:cs="Arial"/>
          <w:b/>
          <w:sz w:val="22"/>
          <w:szCs w:val="22"/>
        </w:rPr>
        <w:t>Razpisni obrazec št. 3</w:t>
      </w:r>
    </w:p>
    <w:p w14:paraId="04A86784" w14:textId="77777777" w:rsidR="00AD73D5" w:rsidRDefault="00AD73D5" w:rsidP="00CF4788">
      <w:pPr>
        <w:pStyle w:val="Glava"/>
        <w:tabs>
          <w:tab w:val="clear" w:pos="4536"/>
          <w:tab w:val="clear" w:pos="9072"/>
        </w:tabs>
        <w:jc w:val="both"/>
        <w:rPr>
          <w:rFonts w:cs="Arial"/>
          <w:b/>
          <w:sz w:val="22"/>
          <w:szCs w:val="22"/>
        </w:rPr>
      </w:pPr>
    </w:p>
    <w:p w14:paraId="470A4BB3" w14:textId="77777777" w:rsidR="00363382" w:rsidRPr="00AE41FD" w:rsidRDefault="00363382" w:rsidP="00CF4788">
      <w:pPr>
        <w:pStyle w:val="Glava"/>
        <w:tabs>
          <w:tab w:val="clear" w:pos="4536"/>
          <w:tab w:val="clear" w:pos="9072"/>
        </w:tabs>
        <w:jc w:val="both"/>
        <w:rPr>
          <w:rFonts w:cs="Arial"/>
          <w:b/>
          <w:sz w:val="22"/>
          <w:szCs w:val="22"/>
        </w:rPr>
      </w:pPr>
      <w:r w:rsidRPr="00AE41FD">
        <w:rPr>
          <w:rFonts w:cs="Arial"/>
          <w:b/>
          <w:sz w:val="22"/>
          <w:szCs w:val="22"/>
        </w:rPr>
        <w:t>PONUDBA  št.: _______________________</w:t>
      </w:r>
    </w:p>
    <w:p w14:paraId="7106E39F" w14:textId="77777777" w:rsidR="00E939BA" w:rsidRDefault="00E939BA" w:rsidP="00CF4788">
      <w:pPr>
        <w:pStyle w:val="Glava"/>
        <w:tabs>
          <w:tab w:val="clear" w:pos="4536"/>
          <w:tab w:val="clear" w:pos="9072"/>
        </w:tabs>
        <w:jc w:val="both"/>
        <w:rPr>
          <w:rFonts w:cs="Arial"/>
          <w:b/>
          <w:sz w:val="22"/>
          <w:szCs w:val="22"/>
        </w:rPr>
      </w:pPr>
    </w:p>
    <w:p w14:paraId="1C3F2958" w14:textId="77777777" w:rsidR="00AD73D5" w:rsidRPr="00AE41FD" w:rsidRDefault="00AD73D5" w:rsidP="00CF4788">
      <w:pPr>
        <w:pStyle w:val="Glava"/>
        <w:tabs>
          <w:tab w:val="clear" w:pos="4536"/>
          <w:tab w:val="clear" w:pos="9072"/>
        </w:tabs>
        <w:jc w:val="both"/>
        <w:rPr>
          <w:rFonts w:cs="Arial"/>
          <w:b/>
          <w:sz w:val="22"/>
          <w:szCs w:val="22"/>
        </w:rPr>
      </w:pPr>
    </w:p>
    <w:p w14:paraId="1EC72435" w14:textId="77777777" w:rsidR="00D56F88" w:rsidRPr="00AE41FD" w:rsidRDefault="00D56F88" w:rsidP="00CF4788">
      <w:pPr>
        <w:pStyle w:val="Glava"/>
        <w:tabs>
          <w:tab w:val="clear" w:pos="4536"/>
          <w:tab w:val="clear" w:pos="9072"/>
        </w:tabs>
        <w:jc w:val="both"/>
        <w:rPr>
          <w:rFonts w:cs="Arial"/>
          <w:b/>
          <w:sz w:val="22"/>
          <w:szCs w:val="22"/>
        </w:rPr>
      </w:pPr>
      <w:r w:rsidRPr="00AE41FD">
        <w:rPr>
          <w:rFonts w:cs="Arial"/>
          <w:b/>
          <w:sz w:val="22"/>
          <w:szCs w:val="22"/>
        </w:rPr>
        <w:t xml:space="preserve">PONUDNIK: </w:t>
      </w:r>
    </w:p>
    <w:p w14:paraId="58C4D0A1" w14:textId="77777777" w:rsidR="00D56F88" w:rsidRDefault="00D56F88" w:rsidP="00CF4788">
      <w:pPr>
        <w:pStyle w:val="Glava"/>
        <w:tabs>
          <w:tab w:val="clear" w:pos="4536"/>
          <w:tab w:val="clear" w:pos="9072"/>
        </w:tabs>
        <w:jc w:val="both"/>
        <w:rPr>
          <w:rFonts w:cs="Arial"/>
          <w:sz w:val="22"/>
          <w:szCs w:val="22"/>
        </w:rPr>
      </w:pPr>
    </w:p>
    <w:p w14:paraId="1184A65B" w14:textId="77777777" w:rsidR="001C1A91" w:rsidRPr="00AE41FD" w:rsidRDefault="002D680B" w:rsidP="00CF4788">
      <w:pPr>
        <w:pStyle w:val="Glava"/>
        <w:tabs>
          <w:tab w:val="clear" w:pos="4536"/>
          <w:tab w:val="clear" w:pos="9072"/>
        </w:tabs>
        <w:jc w:val="both"/>
        <w:rPr>
          <w:rFonts w:cs="Arial"/>
          <w:sz w:val="22"/>
          <w:szCs w:val="22"/>
        </w:rPr>
      </w:pPr>
      <w:r>
        <w:rPr>
          <w:rFonts w:cs="Arial"/>
          <w:sz w:val="22"/>
          <w:szCs w:val="22"/>
        </w:rPr>
        <w:t>___________________________________________________________________________</w:t>
      </w:r>
    </w:p>
    <w:p w14:paraId="28EE99D2" w14:textId="77777777" w:rsidR="00E939BA" w:rsidRDefault="00E939BA" w:rsidP="00CF4788">
      <w:pPr>
        <w:pStyle w:val="Glava"/>
        <w:tabs>
          <w:tab w:val="clear" w:pos="4536"/>
          <w:tab w:val="clear" w:pos="9072"/>
        </w:tabs>
        <w:jc w:val="both"/>
        <w:rPr>
          <w:rFonts w:cs="Arial"/>
          <w:sz w:val="22"/>
          <w:szCs w:val="22"/>
        </w:rPr>
      </w:pPr>
    </w:p>
    <w:p w14:paraId="648FDFEF" w14:textId="7B645A6A" w:rsidR="003908CE" w:rsidRPr="00C821FB" w:rsidRDefault="003908CE" w:rsidP="00CF4788">
      <w:pPr>
        <w:jc w:val="both"/>
        <w:rPr>
          <w:rFonts w:ascii="Arial" w:hAnsi="Arial" w:cs="Arial"/>
          <w:sz w:val="22"/>
          <w:szCs w:val="22"/>
        </w:rPr>
      </w:pPr>
      <w:r w:rsidRPr="000A6F23">
        <w:rPr>
          <w:rFonts w:ascii="Arial" w:hAnsi="Arial" w:cs="Arial"/>
          <w:b/>
          <w:bCs/>
          <w:sz w:val="22"/>
          <w:szCs w:val="22"/>
        </w:rPr>
        <w:t>1.</w:t>
      </w:r>
      <w:r w:rsidRPr="000C25E7">
        <w:rPr>
          <w:rFonts w:ascii="Arial" w:hAnsi="Arial" w:cs="Arial"/>
          <w:sz w:val="22"/>
          <w:szCs w:val="22"/>
        </w:rPr>
        <w:t xml:space="preserve"> V skladu z razpisnimi pogoji in razpisno dokumentacijo </w:t>
      </w:r>
      <w:r w:rsidR="00981D23" w:rsidRPr="000C25E7">
        <w:rPr>
          <w:rFonts w:ascii="Arial" w:hAnsi="Arial" w:cs="Arial"/>
          <w:sz w:val="22"/>
          <w:szCs w:val="22"/>
        </w:rPr>
        <w:t>smo pripravljeni izvesti javno naročilo</w:t>
      </w:r>
      <w:r w:rsidRPr="000C25E7">
        <w:rPr>
          <w:rFonts w:ascii="Arial" w:hAnsi="Arial" w:cs="Arial"/>
          <w:sz w:val="22"/>
          <w:szCs w:val="22"/>
        </w:rPr>
        <w:t xml:space="preserve"> </w:t>
      </w:r>
      <w:r w:rsidR="00A975F1" w:rsidRPr="001B1C6E">
        <w:rPr>
          <w:rFonts w:ascii="Arial" w:hAnsi="Arial" w:cs="Arial"/>
          <w:b/>
          <w:bCs/>
          <w:iCs/>
          <w:sz w:val="22"/>
          <w:szCs w:val="22"/>
        </w:rPr>
        <w:t>»</w:t>
      </w:r>
      <w:r w:rsidR="000A6F23">
        <w:rPr>
          <w:rFonts w:ascii="Arial" w:hAnsi="Arial" w:cs="Arial"/>
          <w:b/>
          <w:bCs/>
          <w:iCs/>
          <w:sz w:val="22"/>
          <w:szCs w:val="22"/>
        </w:rPr>
        <w:t>Nakup in dobava okoljsko manj obremenjujočih čistil, pripomočkov za čiščenje in papirne galanterije</w:t>
      </w:r>
      <w:r w:rsidR="00A975F1" w:rsidRPr="001B1C6E">
        <w:rPr>
          <w:rFonts w:ascii="Arial" w:hAnsi="Arial" w:cs="Arial"/>
          <w:b/>
          <w:bCs/>
          <w:iCs/>
          <w:sz w:val="22"/>
          <w:szCs w:val="22"/>
        </w:rPr>
        <w:t>«</w:t>
      </w:r>
      <w:r w:rsidR="00E03FB9" w:rsidRPr="000C25E7">
        <w:rPr>
          <w:rFonts w:ascii="Arial" w:hAnsi="Arial" w:cs="Arial"/>
          <w:b/>
          <w:bCs/>
          <w:color w:val="000000"/>
          <w:sz w:val="22"/>
          <w:szCs w:val="22"/>
        </w:rPr>
        <w:t xml:space="preserve"> </w:t>
      </w:r>
      <w:r w:rsidRPr="000C25E7">
        <w:rPr>
          <w:rFonts w:ascii="Arial" w:hAnsi="Arial" w:cs="Arial"/>
          <w:sz w:val="22"/>
          <w:szCs w:val="22"/>
        </w:rPr>
        <w:t>za ceno:</w:t>
      </w:r>
    </w:p>
    <w:p w14:paraId="7E8EBB12" w14:textId="77777777" w:rsidR="003908CE" w:rsidRPr="00C821FB" w:rsidRDefault="003908CE" w:rsidP="00CF4788">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850"/>
        <w:gridCol w:w="3686"/>
        <w:gridCol w:w="3820"/>
      </w:tblGrid>
      <w:tr w:rsidR="004E1531" w:rsidRPr="00AC76FD" w14:paraId="7A4B307F" w14:textId="77777777" w:rsidTr="00CC0B05">
        <w:tc>
          <w:tcPr>
            <w:tcW w:w="354" w:type="dxa"/>
          </w:tcPr>
          <w:p w14:paraId="1779CAF6" w14:textId="77777777" w:rsidR="004E1531" w:rsidRPr="00AC76FD" w:rsidRDefault="004E1531" w:rsidP="00CC0B05">
            <w:pPr>
              <w:jc w:val="both"/>
              <w:rPr>
                <w:rFonts w:ascii="Arial" w:hAnsi="Arial" w:cs="Arial"/>
                <w:b/>
                <w:sz w:val="22"/>
                <w:szCs w:val="22"/>
              </w:rPr>
            </w:pPr>
          </w:p>
        </w:tc>
        <w:tc>
          <w:tcPr>
            <w:tcW w:w="850" w:type="dxa"/>
          </w:tcPr>
          <w:p w14:paraId="366BFE4F" w14:textId="77777777" w:rsidR="004E1531" w:rsidRPr="00AC76FD" w:rsidRDefault="004E1531" w:rsidP="00CC0B05">
            <w:pPr>
              <w:jc w:val="both"/>
              <w:rPr>
                <w:rFonts w:ascii="Arial" w:hAnsi="Arial" w:cs="Arial"/>
                <w:sz w:val="22"/>
                <w:szCs w:val="22"/>
              </w:rPr>
            </w:pPr>
          </w:p>
        </w:tc>
        <w:tc>
          <w:tcPr>
            <w:tcW w:w="3686" w:type="dxa"/>
          </w:tcPr>
          <w:p w14:paraId="6807E65A" w14:textId="77777777" w:rsidR="004E1531" w:rsidRPr="00AC76FD" w:rsidRDefault="004E1531" w:rsidP="00CC0B05">
            <w:pPr>
              <w:rPr>
                <w:rFonts w:ascii="Arial" w:hAnsi="Arial" w:cs="Arial"/>
                <w:i/>
                <w:sz w:val="22"/>
                <w:szCs w:val="22"/>
              </w:rPr>
            </w:pPr>
            <w:r w:rsidRPr="00AC76FD">
              <w:rPr>
                <w:rFonts w:ascii="Arial" w:hAnsi="Arial" w:cs="Arial"/>
                <w:i/>
                <w:sz w:val="22"/>
                <w:szCs w:val="22"/>
              </w:rPr>
              <w:t xml:space="preserve">Vrednost po ponudbenem predračunu </w:t>
            </w:r>
          </w:p>
        </w:tc>
        <w:tc>
          <w:tcPr>
            <w:tcW w:w="3820" w:type="dxa"/>
            <w:tcBorders>
              <w:bottom w:val="single" w:sz="4" w:space="0" w:color="auto"/>
            </w:tcBorders>
            <w:vAlign w:val="bottom"/>
          </w:tcPr>
          <w:p w14:paraId="121CF9BE" w14:textId="77777777" w:rsidR="004E1531" w:rsidRPr="00AC76FD" w:rsidRDefault="004E1531" w:rsidP="00CC0B05">
            <w:pPr>
              <w:jc w:val="right"/>
              <w:rPr>
                <w:rFonts w:ascii="Arial" w:hAnsi="Arial" w:cs="Arial"/>
                <w:sz w:val="22"/>
                <w:szCs w:val="22"/>
              </w:rPr>
            </w:pPr>
          </w:p>
          <w:p w14:paraId="7CA5A8D7" w14:textId="77777777" w:rsidR="004E1531" w:rsidRPr="00AC76FD" w:rsidRDefault="004E1531" w:rsidP="00CC0B05">
            <w:pPr>
              <w:jc w:val="right"/>
              <w:rPr>
                <w:rFonts w:ascii="Arial" w:hAnsi="Arial" w:cs="Arial"/>
                <w:sz w:val="22"/>
                <w:szCs w:val="22"/>
              </w:rPr>
            </w:pPr>
            <w:r w:rsidRPr="00AC76FD">
              <w:rPr>
                <w:rFonts w:ascii="Arial" w:hAnsi="Arial" w:cs="Arial"/>
                <w:sz w:val="22"/>
                <w:szCs w:val="22"/>
              </w:rPr>
              <w:t>EUR</w:t>
            </w:r>
          </w:p>
        </w:tc>
      </w:tr>
      <w:tr w:rsidR="004E1531" w:rsidRPr="00AC76FD" w14:paraId="7A2D2548" w14:textId="77777777" w:rsidTr="00CC0B05">
        <w:tc>
          <w:tcPr>
            <w:tcW w:w="354" w:type="dxa"/>
          </w:tcPr>
          <w:p w14:paraId="10B08032" w14:textId="77777777" w:rsidR="004E1531" w:rsidRPr="00AC76FD" w:rsidRDefault="004E1531" w:rsidP="00CC0B05">
            <w:pPr>
              <w:jc w:val="both"/>
              <w:rPr>
                <w:rFonts w:ascii="Arial" w:hAnsi="Arial" w:cs="Arial"/>
                <w:b/>
                <w:sz w:val="22"/>
                <w:szCs w:val="22"/>
              </w:rPr>
            </w:pPr>
          </w:p>
        </w:tc>
        <w:tc>
          <w:tcPr>
            <w:tcW w:w="850" w:type="dxa"/>
          </w:tcPr>
          <w:p w14:paraId="5E32B6E2" w14:textId="77777777" w:rsidR="004E1531" w:rsidRPr="00AC76FD" w:rsidRDefault="004E1531" w:rsidP="00CC0B05">
            <w:pPr>
              <w:jc w:val="both"/>
              <w:rPr>
                <w:rFonts w:ascii="Arial" w:hAnsi="Arial" w:cs="Arial"/>
                <w:sz w:val="22"/>
                <w:szCs w:val="22"/>
              </w:rPr>
            </w:pPr>
          </w:p>
        </w:tc>
        <w:tc>
          <w:tcPr>
            <w:tcW w:w="3686" w:type="dxa"/>
          </w:tcPr>
          <w:p w14:paraId="5A9EE932" w14:textId="77777777" w:rsidR="004E1531" w:rsidRPr="00AC76FD" w:rsidRDefault="004E1531" w:rsidP="00CC0B05">
            <w:pPr>
              <w:rPr>
                <w:rFonts w:ascii="Arial" w:hAnsi="Arial" w:cs="Arial"/>
                <w:b/>
                <w:i/>
                <w:sz w:val="22"/>
                <w:szCs w:val="22"/>
              </w:rPr>
            </w:pPr>
          </w:p>
          <w:p w14:paraId="1D650EFD" w14:textId="77777777" w:rsidR="004E1531" w:rsidRPr="00AC76FD" w:rsidRDefault="004E1531" w:rsidP="00CC0B05">
            <w:pPr>
              <w:rPr>
                <w:rFonts w:ascii="Arial" w:hAnsi="Arial" w:cs="Arial"/>
                <w:b/>
                <w:i/>
                <w:sz w:val="22"/>
                <w:szCs w:val="22"/>
              </w:rPr>
            </w:pPr>
            <w:r w:rsidRPr="00AC76FD">
              <w:rPr>
                <w:rFonts w:ascii="Arial" w:hAnsi="Arial" w:cs="Arial"/>
                <w:b/>
                <w:i/>
                <w:sz w:val="22"/>
                <w:szCs w:val="22"/>
              </w:rPr>
              <w:t>+  DDV 22 %</w:t>
            </w:r>
          </w:p>
        </w:tc>
        <w:tc>
          <w:tcPr>
            <w:tcW w:w="3820" w:type="dxa"/>
            <w:tcBorders>
              <w:top w:val="single" w:sz="4" w:space="0" w:color="auto"/>
              <w:bottom w:val="single" w:sz="4" w:space="0" w:color="auto"/>
            </w:tcBorders>
            <w:vAlign w:val="bottom"/>
          </w:tcPr>
          <w:p w14:paraId="48FCC1FF" w14:textId="77777777" w:rsidR="004E1531" w:rsidRPr="00AC76FD" w:rsidRDefault="004E1531" w:rsidP="00CC0B05">
            <w:pPr>
              <w:jc w:val="right"/>
              <w:rPr>
                <w:rFonts w:ascii="Arial" w:hAnsi="Arial" w:cs="Arial"/>
                <w:sz w:val="22"/>
                <w:szCs w:val="22"/>
              </w:rPr>
            </w:pPr>
          </w:p>
          <w:p w14:paraId="23AB356C" w14:textId="77777777" w:rsidR="004E1531" w:rsidRPr="00AC76FD" w:rsidRDefault="004E1531" w:rsidP="00CC0B05">
            <w:pPr>
              <w:tabs>
                <w:tab w:val="left" w:pos="3030"/>
              </w:tabs>
              <w:jc w:val="right"/>
              <w:rPr>
                <w:rFonts w:ascii="Arial" w:hAnsi="Arial" w:cs="Arial"/>
                <w:sz w:val="22"/>
                <w:szCs w:val="22"/>
              </w:rPr>
            </w:pPr>
            <w:r w:rsidRPr="00AC76FD">
              <w:rPr>
                <w:rFonts w:ascii="Arial" w:hAnsi="Arial" w:cs="Arial"/>
                <w:sz w:val="22"/>
                <w:szCs w:val="22"/>
              </w:rPr>
              <w:tab/>
              <w:t>EUR</w:t>
            </w:r>
          </w:p>
        </w:tc>
      </w:tr>
      <w:tr w:rsidR="004E1531" w:rsidRPr="00EC31D6" w14:paraId="7C21FFA1" w14:textId="77777777" w:rsidTr="00CC0B05">
        <w:tc>
          <w:tcPr>
            <w:tcW w:w="354" w:type="dxa"/>
          </w:tcPr>
          <w:p w14:paraId="30FC2C13" w14:textId="77777777" w:rsidR="004E1531" w:rsidRPr="00AC76FD" w:rsidRDefault="004E1531" w:rsidP="00CC0B05">
            <w:pPr>
              <w:jc w:val="both"/>
              <w:rPr>
                <w:rFonts w:ascii="Arial" w:hAnsi="Arial" w:cs="Arial"/>
                <w:b/>
                <w:sz w:val="22"/>
                <w:szCs w:val="22"/>
              </w:rPr>
            </w:pPr>
          </w:p>
        </w:tc>
        <w:tc>
          <w:tcPr>
            <w:tcW w:w="850" w:type="dxa"/>
          </w:tcPr>
          <w:p w14:paraId="5533A48D" w14:textId="77777777" w:rsidR="004E1531" w:rsidRPr="00AC76FD" w:rsidRDefault="004E1531" w:rsidP="00CC0B05">
            <w:pPr>
              <w:jc w:val="both"/>
              <w:rPr>
                <w:rFonts w:ascii="Arial" w:hAnsi="Arial" w:cs="Arial"/>
                <w:sz w:val="22"/>
                <w:szCs w:val="22"/>
              </w:rPr>
            </w:pPr>
          </w:p>
        </w:tc>
        <w:tc>
          <w:tcPr>
            <w:tcW w:w="3686" w:type="dxa"/>
            <w:tcBorders>
              <w:top w:val="single" w:sz="12" w:space="0" w:color="auto"/>
            </w:tcBorders>
          </w:tcPr>
          <w:p w14:paraId="393C9249" w14:textId="77777777" w:rsidR="004E1531" w:rsidRPr="00AC76FD" w:rsidRDefault="004E1531" w:rsidP="00CC0B05">
            <w:pPr>
              <w:rPr>
                <w:rFonts w:ascii="Arial" w:hAnsi="Arial" w:cs="Arial"/>
                <w:b/>
                <w:sz w:val="22"/>
                <w:szCs w:val="22"/>
              </w:rPr>
            </w:pPr>
          </w:p>
          <w:p w14:paraId="63C4C4EC" w14:textId="77777777" w:rsidR="004E1531" w:rsidRPr="00EC31D6" w:rsidRDefault="004E1531" w:rsidP="00CC0B05">
            <w:pPr>
              <w:rPr>
                <w:rFonts w:ascii="Arial" w:hAnsi="Arial" w:cs="Arial"/>
                <w:b/>
                <w:sz w:val="22"/>
                <w:szCs w:val="22"/>
              </w:rPr>
            </w:pPr>
            <w:r w:rsidRPr="00EC31D6">
              <w:rPr>
                <w:rFonts w:ascii="Arial" w:hAnsi="Arial" w:cs="Arial"/>
                <w:b/>
                <w:sz w:val="22"/>
                <w:szCs w:val="22"/>
              </w:rPr>
              <w:t xml:space="preserve">PONUDBENA CENA </w:t>
            </w:r>
          </w:p>
        </w:tc>
        <w:tc>
          <w:tcPr>
            <w:tcW w:w="3820" w:type="dxa"/>
            <w:tcBorders>
              <w:top w:val="single" w:sz="12" w:space="0" w:color="auto"/>
              <w:bottom w:val="double" w:sz="4" w:space="0" w:color="auto"/>
            </w:tcBorders>
            <w:vAlign w:val="bottom"/>
          </w:tcPr>
          <w:p w14:paraId="0EC379BD" w14:textId="77777777" w:rsidR="004E1531" w:rsidRPr="00EC31D6" w:rsidRDefault="004E1531" w:rsidP="00CC0B05">
            <w:pPr>
              <w:jc w:val="right"/>
              <w:rPr>
                <w:rFonts w:ascii="Arial" w:hAnsi="Arial" w:cs="Arial"/>
                <w:sz w:val="22"/>
                <w:szCs w:val="22"/>
              </w:rPr>
            </w:pPr>
            <w:r w:rsidRPr="00EC31D6">
              <w:rPr>
                <w:rFonts w:ascii="Arial" w:hAnsi="Arial" w:cs="Arial"/>
                <w:b/>
                <w:sz w:val="22"/>
                <w:szCs w:val="22"/>
              </w:rPr>
              <w:t>EUR</w:t>
            </w:r>
          </w:p>
        </w:tc>
      </w:tr>
    </w:tbl>
    <w:p w14:paraId="3F58B7A1" w14:textId="77777777" w:rsidR="004E1531" w:rsidRPr="00EC31D6" w:rsidRDefault="004E1531" w:rsidP="004E1531">
      <w:pPr>
        <w:ind w:left="1260"/>
        <w:rPr>
          <w:rFonts w:ascii="Arial" w:hAnsi="Arial" w:cs="Arial"/>
          <w:sz w:val="22"/>
          <w:szCs w:val="22"/>
          <w:lang w:eastAsia="en-US"/>
        </w:rPr>
      </w:pPr>
    </w:p>
    <w:p w14:paraId="498963F2" w14:textId="77777777" w:rsidR="004E1531" w:rsidRPr="00EC31D6" w:rsidRDefault="004E1531" w:rsidP="004E1531">
      <w:pPr>
        <w:rPr>
          <w:rFonts w:ascii="Arial" w:hAnsi="Arial" w:cs="Arial"/>
          <w:sz w:val="22"/>
          <w:szCs w:val="22"/>
          <w:lang w:eastAsia="en-US"/>
        </w:rPr>
      </w:pPr>
      <w:r w:rsidRPr="00EC31D6">
        <w:rPr>
          <w:rFonts w:ascii="Arial" w:hAnsi="Arial" w:cs="Arial"/>
          <w:sz w:val="22"/>
          <w:szCs w:val="22"/>
          <w:lang w:eastAsia="en-US"/>
        </w:rPr>
        <w:t>(z besedo:___________________________________________________evrov in ___/100)</w:t>
      </w:r>
    </w:p>
    <w:p w14:paraId="04D9FD6F" w14:textId="77777777" w:rsidR="00497CD6" w:rsidRPr="00EC31D6" w:rsidRDefault="00497CD6" w:rsidP="00497CD6">
      <w:pPr>
        <w:jc w:val="both"/>
        <w:rPr>
          <w:rFonts w:ascii="Arial" w:hAnsi="Arial" w:cs="Arial"/>
          <w:sz w:val="22"/>
          <w:szCs w:val="22"/>
        </w:rPr>
      </w:pPr>
    </w:p>
    <w:p w14:paraId="0A414890" w14:textId="4846941E" w:rsidR="00BC2124" w:rsidRPr="00EC31D6" w:rsidRDefault="00BC2124" w:rsidP="00BC2124">
      <w:pPr>
        <w:numPr>
          <w:ilvl w:val="12"/>
          <w:numId w:val="0"/>
        </w:numPr>
        <w:jc w:val="both"/>
        <w:rPr>
          <w:rFonts w:ascii="Arial" w:hAnsi="Arial" w:cs="Arial"/>
          <w:sz w:val="22"/>
          <w:szCs w:val="22"/>
        </w:rPr>
      </w:pPr>
      <w:bookmarkStart w:id="26" w:name="_Hlk120620506"/>
      <w:r w:rsidRPr="00EC31D6">
        <w:rPr>
          <w:rFonts w:ascii="Arial" w:hAnsi="Arial" w:cs="Arial"/>
          <w:sz w:val="22"/>
          <w:szCs w:val="22"/>
        </w:rPr>
        <w:t xml:space="preserve">Ponudbene cene posameznih artiklov so </w:t>
      </w:r>
      <w:r w:rsidRPr="00EC31D6">
        <w:rPr>
          <w:rFonts w:ascii="Arial" w:hAnsi="Arial" w:cs="Arial"/>
          <w:b/>
          <w:bCs/>
          <w:sz w:val="22"/>
          <w:szCs w:val="22"/>
        </w:rPr>
        <w:t>fiksne za obdobje 1 leta od sklenitve pogodbe</w:t>
      </w:r>
      <w:r w:rsidRPr="00EC31D6">
        <w:rPr>
          <w:rFonts w:ascii="Arial" w:hAnsi="Arial" w:cs="Arial"/>
          <w:sz w:val="22"/>
          <w:szCs w:val="22"/>
        </w:rPr>
        <w:t xml:space="preserve"> in </w:t>
      </w:r>
      <w:r w:rsidRPr="00EC31D6">
        <w:rPr>
          <w:rFonts w:ascii="Arial" w:hAnsi="Arial" w:cs="Arial"/>
          <w:b/>
          <w:bCs/>
          <w:sz w:val="22"/>
          <w:szCs w:val="22"/>
        </w:rPr>
        <w:t>vključuje</w:t>
      </w:r>
      <w:r w:rsidR="00C23DD7">
        <w:rPr>
          <w:rFonts w:ascii="Arial" w:hAnsi="Arial" w:cs="Arial"/>
          <w:b/>
          <w:bCs/>
          <w:sz w:val="22"/>
          <w:szCs w:val="22"/>
        </w:rPr>
        <w:t>jo</w:t>
      </w:r>
      <w:r w:rsidRPr="00EC31D6">
        <w:rPr>
          <w:rFonts w:ascii="Arial" w:hAnsi="Arial" w:cs="Arial"/>
          <w:b/>
          <w:bCs/>
          <w:sz w:val="22"/>
          <w:szCs w:val="22"/>
        </w:rPr>
        <w:t xml:space="preserve"> vse stroške </w:t>
      </w:r>
      <w:r w:rsidRPr="00EC31D6">
        <w:rPr>
          <w:rFonts w:ascii="Arial" w:hAnsi="Arial" w:cs="Arial"/>
          <w:sz w:val="22"/>
          <w:szCs w:val="22"/>
        </w:rPr>
        <w:t>(prevozne, špediterske) in popuste. Naknadno naročnik ne bo priznaval nobenih stroškov, ki niso zajeti v ponudbeno ceno.</w:t>
      </w:r>
    </w:p>
    <w:p w14:paraId="05897244" w14:textId="77777777"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Po preteku 1 letnega obdobja od sklenitve pogodbe, se cene lahko usklajujejo z indeksom rasti cen življenjskih potrebščin pod pogoji, kot so določeni v 6. členu Pravilnika o načinih valorizacije denarnih obveznosti, ki jih v večletnih pogodbah dogovarjajo pravne osebe javnega sektorja (Uradni list RS, št. 1/04).</w:t>
      </w:r>
    </w:p>
    <w:p w14:paraId="04F145CA" w14:textId="77777777"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Po preteku enega leta od</w:t>
      </w:r>
      <w:r w:rsidRPr="00EC31D6">
        <w:t xml:space="preserve"> </w:t>
      </w:r>
      <w:r w:rsidRPr="00EC31D6">
        <w:rPr>
          <w:rFonts w:ascii="Arial" w:hAnsi="Arial" w:cs="Arial"/>
          <w:sz w:val="22"/>
          <w:szCs w:val="22"/>
        </w:rPr>
        <w:t>sklenitve pogodbe se cene posameznih artiklov lahko dvignejo, ko  kumulativno povečanje indeksa cen življenjskih potrebščin preseže 4% vrednosti, šteto od preteka enega leta od sklenitve pogodbe.</w:t>
      </w:r>
    </w:p>
    <w:p w14:paraId="370F1ADE" w14:textId="77777777"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Nadaljnja povišanja se lahko izvedejo, ko kumulativno povečanje dogovorjenega indeksa cen ponovno preseže 4% vrednosti od zadnjega povišanja denarnih obveznosti.</w:t>
      </w:r>
    </w:p>
    <w:p w14:paraId="5986913C" w14:textId="77777777"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 xml:space="preserve">Povišanje denarnih obveznosti lahko znaša največ 80% povišanja indeksa cen. </w:t>
      </w:r>
    </w:p>
    <w:bookmarkEnd w:id="26"/>
    <w:p w14:paraId="1AC157A4" w14:textId="77777777" w:rsidR="00BC2124" w:rsidRPr="00EC31D6" w:rsidRDefault="00BC2124" w:rsidP="00D102A9">
      <w:pPr>
        <w:numPr>
          <w:ilvl w:val="12"/>
          <w:numId w:val="0"/>
        </w:numPr>
        <w:jc w:val="both"/>
        <w:rPr>
          <w:rFonts w:ascii="Arial" w:hAnsi="Arial" w:cs="Arial"/>
          <w:sz w:val="22"/>
          <w:szCs w:val="22"/>
        </w:rPr>
      </w:pPr>
    </w:p>
    <w:p w14:paraId="61286370" w14:textId="625EBCC8" w:rsidR="000A6F23" w:rsidRPr="00550DF6" w:rsidRDefault="000A6F23" w:rsidP="00D102A9">
      <w:pPr>
        <w:numPr>
          <w:ilvl w:val="12"/>
          <w:numId w:val="0"/>
        </w:numPr>
        <w:jc w:val="both"/>
        <w:rPr>
          <w:rFonts w:ascii="Arial" w:hAnsi="Arial" w:cs="Arial"/>
          <w:sz w:val="22"/>
          <w:szCs w:val="22"/>
        </w:rPr>
      </w:pPr>
      <w:r w:rsidRPr="00EC31D6">
        <w:rPr>
          <w:rFonts w:ascii="Arial" w:hAnsi="Arial" w:cs="Arial"/>
          <w:sz w:val="22"/>
          <w:szCs w:val="22"/>
        </w:rPr>
        <w:t>Pri oblikovanju ponudbene cene morajo ponudniki upoštevati, da morajo dobave artiklov zagotoviti</w:t>
      </w:r>
      <w:r>
        <w:rPr>
          <w:rFonts w:ascii="Arial" w:hAnsi="Arial" w:cs="Arial"/>
          <w:sz w:val="22"/>
          <w:szCs w:val="22"/>
        </w:rPr>
        <w:t xml:space="preserve"> na vse organizacijske enote naročnika, ki so navedene v tej razpisni dokumentaciji, razloženo franco skladišče. V primeru, da bo v obdobju veljavnosti okvirnega sporazuma naročnik v upravljanje pridobil novo organizacijsko enoto, bo ponudnik zagotovil dostavo tudi na novo organizacijsko enoto naročnika.</w:t>
      </w:r>
    </w:p>
    <w:p w14:paraId="16D3FA41" w14:textId="77777777" w:rsidR="004A4086" w:rsidRPr="00A94DB9" w:rsidRDefault="004A4086" w:rsidP="00A94DB9">
      <w:pPr>
        <w:pStyle w:val="Glava"/>
        <w:tabs>
          <w:tab w:val="clear" w:pos="4536"/>
          <w:tab w:val="center" w:pos="2694"/>
        </w:tabs>
        <w:ind w:left="360"/>
        <w:rPr>
          <w:rFonts w:cs="Arial"/>
          <w:sz w:val="22"/>
          <w:szCs w:val="22"/>
        </w:rPr>
      </w:pPr>
    </w:p>
    <w:p w14:paraId="795FE104" w14:textId="5127599E" w:rsidR="00CA147E" w:rsidRPr="005B4F8A" w:rsidRDefault="004A4086" w:rsidP="004A2043">
      <w:pPr>
        <w:pStyle w:val="Glava"/>
        <w:numPr>
          <w:ilvl w:val="0"/>
          <w:numId w:val="30"/>
        </w:numPr>
        <w:rPr>
          <w:rFonts w:cs="Arial"/>
          <w:sz w:val="22"/>
          <w:szCs w:val="22"/>
        </w:rPr>
      </w:pPr>
      <w:r>
        <w:rPr>
          <w:rFonts w:cs="Arial"/>
          <w:b/>
          <w:sz w:val="22"/>
          <w:szCs w:val="22"/>
        </w:rPr>
        <w:t xml:space="preserve">Trajanje </w:t>
      </w:r>
      <w:r w:rsidR="00AD73D5">
        <w:rPr>
          <w:rFonts w:cs="Arial"/>
          <w:b/>
          <w:sz w:val="22"/>
          <w:szCs w:val="22"/>
        </w:rPr>
        <w:t xml:space="preserve">okvirnega sporazuma: </w:t>
      </w:r>
      <w:r w:rsidR="00AD73D5" w:rsidRPr="00AD73D5">
        <w:rPr>
          <w:rFonts w:cs="Arial"/>
          <w:bCs/>
          <w:sz w:val="22"/>
          <w:szCs w:val="22"/>
        </w:rPr>
        <w:t>24 mesecev</w:t>
      </w:r>
    </w:p>
    <w:p w14:paraId="273352E4" w14:textId="77777777" w:rsidR="00CA147E" w:rsidRPr="005B4F8A" w:rsidRDefault="00CA147E" w:rsidP="00AD73D5">
      <w:pPr>
        <w:pStyle w:val="Glava"/>
        <w:tabs>
          <w:tab w:val="clear" w:pos="4536"/>
          <w:tab w:val="clear" w:pos="9072"/>
        </w:tabs>
        <w:jc w:val="both"/>
        <w:rPr>
          <w:rFonts w:cs="Arial"/>
          <w:sz w:val="22"/>
          <w:szCs w:val="22"/>
        </w:rPr>
      </w:pPr>
    </w:p>
    <w:p w14:paraId="47D28FFC" w14:textId="6C057DBA" w:rsidR="00DC0E05" w:rsidRPr="00AD73D5" w:rsidRDefault="0029545A" w:rsidP="004A2043">
      <w:pPr>
        <w:pStyle w:val="Odstavekseznama"/>
        <w:numPr>
          <w:ilvl w:val="0"/>
          <w:numId w:val="30"/>
        </w:numPr>
        <w:jc w:val="both"/>
        <w:rPr>
          <w:rFonts w:ascii="Arial" w:hAnsi="Arial" w:cs="Arial"/>
          <w:lang w:eastAsia="en-US"/>
        </w:rPr>
      </w:pPr>
      <w:r w:rsidRPr="005B4F8A">
        <w:rPr>
          <w:rFonts w:ascii="Arial" w:hAnsi="Arial" w:cs="Arial"/>
          <w:b/>
          <w:lang w:eastAsia="en-US"/>
        </w:rPr>
        <w:t>Plačilni pogoji:</w:t>
      </w:r>
      <w:r w:rsidR="00AD73D5">
        <w:rPr>
          <w:rFonts w:ascii="Arial" w:hAnsi="Arial" w:cs="Arial"/>
          <w:b/>
          <w:lang w:eastAsia="en-US"/>
        </w:rPr>
        <w:t xml:space="preserve"> </w:t>
      </w:r>
      <w:r w:rsidR="00AD73D5" w:rsidRPr="00AD73D5">
        <w:rPr>
          <w:rFonts w:ascii="Arial" w:hAnsi="Arial" w:cs="Arial"/>
          <w:lang w:eastAsia="en-US"/>
        </w:rPr>
        <w:t>Naročnik bo dobavitelju plačal naročene in dobavljene artikle na podlagi mesečnega zbirnega e-računa, ki ga bo dobavitelj izstavil naročniku do 5. dne v mesecu, za vse dobave opravljene v preteklem mesecu na organizacijske enote naročnika. Naročnik bo pravilno izstavljen račun plačal v roku 30 dni od prejema.</w:t>
      </w:r>
    </w:p>
    <w:p w14:paraId="73EA9148" w14:textId="044CAEAD" w:rsidR="003908CE" w:rsidRPr="000644A8" w:rsidRDefault="003908CE" w:rsidP="004A2043">
      <w:pPr>
        <w:pStyle w:val="Odstavekseznama"/>
        <w:numPr>
          <w:ilvl w:val="0"/>
          <w:numId w:val="30"/>
        </w:numPr>
        <w:rPr>
          <w:rFonts w:ascii="Arial" w:hAnsi="Arial" w:cs="Arial"/>
          <w:lang w:eastAsia="en-US"/>
        </w:rPr>
      </w:pPr>
      <w:r w:rsidRPr="000644A8">
        <w:rPr>
          <w:rFonts w:ascii="Arial" w:hAnsi="Arial" w:cs="Arial"/>
          <w:b/>
          <w:lang w:eastAsia="en-US"/>
        </w:rPr>
        <w:t>Veljavnost ponudbe</w:t>
      </w:r>
      <w:r w:rsidRPr="000644A8">
        <w:rPr>
          <w:rFonts w:ascii="Arial" w:hAnsi="Arial" w:cs="Arial"/>
          <w:lang w:eastAsia="en-US"/>
        </w:rPr>
        <w:t xml:space="preserve">: </w:t>
      </w:r>
      <w:r w:rsidR="00802A24" w:rsidRPr="000644A8">
        <w:rPr>
          <w:rFonts w:ascii="Arial" w:hAnsi="Arial" w:cs="Arial"/>
          <w:lang w:eastAsia="en-US"/>
        </w:rPr>
        <w:t>d</w:t>
      </w:r>
      <w:r w:rsidR="008240E6" w:rsidRPr="000644A8">
        <w:rPr>
          <w:rFonts w:ascii="Arial" w:hAnsi="Arial" w:cs="Arial"/>
          <w:lang w:eastAsia="en-US"/>
        </w:rPr>
        <w:t>o</w:t>
      </w:r>
      <w:r w:rsidR="00802A24" w:rsidRPr="000644A8">
        <w:rPr>
          <w:rFonts w:ascii="Arial" w:hAnsi="Arial" w:cs="Arial"/>
          <w:lang w:eastAsia="en-US"/>
        </w:rPr>
        <w:t xml:space="preserve"> vključno </w:t>
      </w:r>
      <w:r w:rsidR="00AD73D5">
        <w:rPr>
          <w:rFonts w:ascii="Arial" w:hAnsi="Arial" w:cs="Arial"/>
          <w:lang w:eastAsia="en-US"/>
        </w:rPr>
        <w:t>28</w:t>
      </w:r>
      <w:r w:rsidR="00F34E79" w:rsidRPr="000644A8">
        <w:rPr>
          <w:rFonts w:ascii="Arial" w:hAnsi="Arial" w:cs="Arial"/>
          <w:lang w:eastAsia="en-US"/>
        </w:rPr>
        <w:t xml:space="preserve">. </w:t>
      </w:r>
      <w:r w:rsidR="00AD73D5">
        <w:rPr>
          <w:rFonts w:ascii="Arial" w:hAnsi="Arial" w:cs="Arial"/>
          <w:lang w:eastAsia="en-US"/>
        </w:rPr>
        <w:t>2</w:t>
      </w:r>
      <w:r w:rsidR="00F34E79" w:rsidRPr="000644A8">
        <w:rPr>
          <w:rFonts w:ascii="Arial" w:hAnsi="Arial" w:cs="Arial"/>
          <w:lang w:eastAsia="en-US"/>
        </w:rPr>
        <w:t>.</w:t>
      </w:r>
      <w:r w:rsidR="0062104B" w:rsidRPr="000644A8">
        <w:rPr>
          <w:rFonts w:ascii="Arial" w:hAnsi="Arial" w:cs="Arial"/>
          <w:lang w:eastAsia="en-US"/>
        </w:rPr>
        <w:t xml:space="preserve"> 202</w:t>
      </w:r>
      <w:r w:rsidR="00AD73D5">
        <w:rPr>
          <w:rFonts w:ascii="Arial" w:hAnsi="Arial" w:cs="Arial"/>
          <w:lang w:eastAsia="en-US"/>
        </w:rPr>
        <w:t>3</w:t>
      </w:r>
      <w:r w:rsidR="0062104B" w:rsidRPr="000644A8">
        <w:rPr>
          <w:rFonts w:ascii="Arial" w:hAnsi="Arial" w:cs="Arial"/>
          <w:lang w:eastAsia="en-US"/>
        </w:rPr>
        <w:t>, z možnostjo podaljšanja</w:t>
      </w:r>
      <w:r w:rsidRPr="000644A8">
        <w:rPr>
          <w:rFonts w:ascii="Arial" w:hAnsi="Arial" w:cs="Arial"/>
          <w:lang w:eastAsia="en-US"/>
        </w:rPr>
        <w:t>.</w:t>
      </w:r>
    </w:p>
    <w:p w14:paraId="59C2F871" w14:textId="77777777" w:rsidR="000F05ED" w:rsidRDefault="000F05ED" w:rsidP="00CF4788">
      <w:pPr>
        <w:rPr>
          <w:rFonts w:ascii="Arial" w:hAnsi="Arial" w:cs="Arial"/>
          <w:sz w:val="22"/>
          <w:szCs w:val="22"/>
          <w:lang w:eastAsia="en-US"/>
        </w:rPr>
      </w:pPr>
    </w:p>
    <w:p w14:paraId="27C1E7B6" w14:textId="77777777" w:rsidR="000F05ED" w:rsidRPr="003908CE" w:rsidRDefault="000F05ED" w:rsidP="00CF4788">
      <w:pPr>
        <w:rPr>
          <w:rFonts w:ascii="Arial" w:hAnsi="Arial" w:cs="Arial"/>
          <w:sz w:val="22"/>
          <w:szCs w:val="22"/>
          <w:lang w:eastAsia="en-US"/>
        </w:rPr>
      </w:pPr>
    </w:p>
    <w:p w14:paraId="54E2F0BB" w14:textId="77777777" w:rsidR="00D56F88" w:rsidRPr="00AE41FD" w:rsidRDefault="00C821FB" w:rsidP="00CF4788">
      <w:pPr>
        <w:pStyle w:val="Glava"/>
        <w:tabs>
          <w:tab w:val="clear" w:pos="4536"/>
          <w:tab w:val="clear" w:pos="9072"/>
          <w:tab w:val="left" w:pos="4395"/>
        </w:tabs>
        <w:ind w:left="708" w:firstLine="708"/>
        <w:jc w:val="both"/>
        <w:rPr>
          <w:rFonts w:cs="Arial"/>
          <w:sz w:val="22"/>
          <w:szCs w:val="22"/>
        </w:rPr>
      </w:pPr>
      <w:r>
        <w:rPr>
          <w:rFonts w:cs="Arial"/>
          <w:sz w:val="22"/>
          <w:szCs w:val="22"/>
        </w:rPr>
        <w:t>D</w:t>
      </w:r>
      <w:r w:rsidR="00D56F88" w:rsidRPr="00AE41FD">
        <w:rPr>
          <w:rFonts w:cs="Arial"/>
          <w:sz w:val="22"/>
          <w:szCs w:val="22"/>
        </w:rPr>
        <w:t>atum:</w:t>
      </w:r>
      <w:r w:rsidR="00D56F88" w:rsidRPr="00AE41FD">
        <w:rPr>
          <w:rFonts w:cs="Arial"/>
          <w:sz w:val="22"/>
          <w:szCs w:val="22"/>
        </w:rPr>
        <w:tab/>
      </w:r>
      <w:r w:rsidR="00D56F88" w:rsidRPr="00AE41FD">
        <w:rPr>
          <w:rFonts w:cs="Arial"/>
          <w:sz w:val="22"/>
          <w:szCs w:val="22"/>
        </w:rPr>
        <w:tab/>
      </w:r>
      <w:r w:rsidR="00D56F88" w:rsidRPr="00AE41FD">
        <w:rPr>
          <w:rFonts w:cs="Arial"/>
          <w:sz w:val="22"/>
          <w:szCs w:val="22"/>
        </w:rPr>
        <w:tab/>
      </w:r>
      <w:r w:rsidR="00D56F88" w:rsidRPr="00AE41FD">
        <w:rPr>
          <w:rFonts w:cs="Arial"/>
          <w:sz w:val="22"/>
          <w:szCs w:val="22"/>
        </w:rPr>
        <w:tab/>
        <w:t>Podpis:</w:t>
      </w:r>
    </w:p>
    <w:p w14:paraId="213A17F1" w14:textId="77777777" w:rsidR="00D56F88" w:rsidRDefault="00D56F88" w:rsidP="00CF4788">
      <w:pPr>
        <w:pStyle w:val="Glava"/>
        <w:tabs>
          <w:tab w:val="clear" w:pos="4536"/>
          <w:tab w:val="clear" w:pos="9072"/>
          <w:tab w:val="left" w:pos="4395"/>
        </w:tabs>
        <w:ind w:left="708" w:firstLine="708"/>
        <w:jc w:val="both"/>
        <w:rPr>
          <w:rFonts w:cs="Arial"/>
          <w:sz w:val="22"/>
          <w:szCs w:val="22"/>
        </w:rPr>
      </w:pPr>
    </w:p>
    <w:p w14:paraId="4CB54281" w14:textId="77777777" w:rsidR="00D56F88" w:rsidRDefault="00D56F88" w:rsidP="00CF4788">
      <w:pPr>
        <w:pStyle w:val="Glava"/>
        <w:tabs>
          <w:tab w:val="clear" w:pos="4536"/>
          <w:tab w:val="clear" w:pos="9072"/>
        </w:tabs>
        <w:jc w:val="both"/>
        <w:rPr>
          <w:rFonts w:cs="Arial"/>
          <w:sz w:val="22"/>
          <w:szCs w:val="22"/>
        </w:rPr>
      </w:pPr>
      <w:r w:rsidRPr="00AE41FD">
        <w:rPr>
          <w:rFonts w:cs="Arial"/>
          <w:sz w:val="22"/>
          <w:szCs w:val="22"/>
        </w:rPr>
        <w:tab/>
        <w:t>_________________</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___________________</w:t>
      </w:r>
    </w:p>
    <w:p w14:paraId="15D0741D" w14:textId="7888E043" w:rsidR="00073C53" w:rsidRPr="00AE41FD" w:rsidRDefault="00073C53" w:rsidP="00CF4788">
      <w:pPr>
        <w:pStyle w:val="Glava"/>
        <w:tabs>
          <w:tab w:val="clear" w:pos="4536"/>
          <w:tab w:val="clear" w:pos="9072"/>
          <w:tab w:val="left" w:pos="4395"/>
        </w:tabs>
        <w:jc w:val="right"/>
        <w:rPr>
          <w:rFonts w:cs="Arial"/>
          <w:sz w:val="22"/>
          <w:szCs w:val="22"/>
        </w:rPr>
      </w:pPr>
      <w:r w:rsidRPr="00AE41FD">
        <w:rPr>
          <w:rFonts w:cs="Arial"/>
          <w:b/>
          <w:sz w:val="22"/>
          <w:szCs w:val="22"/>
        </w:rPr>
        <w:lastRenderedPageBreak/>
        <w:t xml:space="preserve">Razpisni obrazec št. </w:t>
      </w:r>
      <w:r w:rsidR="000C6737" w:rsidRPr="00AE41FD">
        <w:rPr>
          <w:rFonts w:cs="Arial"/>
          <w:b/>
          <w:sz w:val="22"/>
          <w:szCs w:val="22"/>
        </w:rPr>
        <w:t>4</w:t>
      </w:r>
    </w:p>
    <w:p w14:paraId="7903436A" w14:textId="77777777" w:rsidR="00063FD4" w:rsidRDefault="00063FD4" w:rsidP="00CF4788">
      <w:pPr>
        <w:jc w:val="right"/>
        <w:rPr>
          <w:rFonts w:ascii="Arial" w:hAnsi="Arial" w:cs="Arial"/>
          <w:b/>
          <w:sz w:val="22"/>
          <w:szCs w:val="22"/>
        </w:rPr>
      </w:pPr>
    </w:p>
    <w:p w14:paraId="0D3E3345" w14:textId="77777777" w:rsidR="00063FD4" w:rsidRDefault="00063FD4" w:rsidP="00CF4788">
      <w:pPr>
        <w:jc w:val="right"/>
        <w:rPr>
          <w:rFonts w:ascii="Arial" w:hAnsi="Arial" w:cs="Arial"/>
          <w:b/>
          <w:sz w:val="22"/>
          <w:szCs w:val="22"/>
        </w:rPr>
      </w:pPr>
    </w:p>
    <w:p w14:paraId="264197FD" w14:textId="77777777" w:rsidR="00063FD4" w:rsidRDefault="00063FD4" w:rsidP="00CF4788">
      <w:pPr>
        <w:jc w:val="right"/>
        <w:rPr>
          <w:rFonts w:ascii="Arial" w:hAnsi="Arial" w:cs="Arial"/>
          <w:b/>
          <w:sz w:val="22"/>
          <w:szCs w:val="22"/>
        </w:rPr>
      </w:pPr>
    </w:p>
    <w:p w14:paraId="3D70880C" w14:textId="77777777" w:rsidR="00706351" w:rsidRPr="002311BD" w:rsidRDefault="00706351" w:rsidP="00706351">
      <w:pPr>
        <w:pStyle w:val="navadenodebeljenvelik"/>
        <w:jc w:val="left"/>
        <w:rPr>
          <w:rFonts w:cs="Arial"/>
          <w:sz w:val="20"/>
        </w:rPr>
      </w:pPr>
      <w:r w:rsidRPr="002311BD">
        <w:rPr>
          <w:rFonts w:ascii="Arial" w:hAnsi="Arial" w:cs="Arial"/>
          <w:sz w:val="28"/>
          <w:szCs w:val="28"/>
        </w:rPr>
        <w:t>I</w:t>
      </w:r>
      <w:r>
        <w:rPr>
          <w:rFonts w:ascii="Arial" w:hAnsi="Arial" w:cs="Arial"/>
          <w:sz w:val="28"/>
          <w:szCs w:val="28"/>
        </w:rPr>
        <w:t>NFORMACIJA</w:t>
      </w:r>
      <w:r w:rsidRPr="002311BD">
        <w:rPr>
          <w:rFonts w:ascii="Arial" w:hAnsi="Arial" w:cs="Arial"/>
          <w:sz w:val="28"/>
          <w:szCs w:val="28"/>
        </w:rPr>
        <w:t xml:space="preserve"> O IZPOLNJEVANJU POGOJEV </w:t>
      </w:r>
      <w:r w:rsidRPr="002311BD">
        <w:rPr>
          <w:rFonts w:ascii="Arial" w:hAnsi="Arial" w:cs="Arial"/>
          <w:b w:val="0"/>
          <w:caps w:val="0"/>
          <w:sz w:val="28"/>
          <w:szCs w:val="28"/>
        </w:rPr>
        <w:t>po ZJN-</w:t>
      </w:r>
      <w:r>
        <w:rPr>
          <w:rFonts w:ascii="Arial" w:hAnsi="Arial" w:cs="Arial"/>
          <w:b w:val="0"/>
          <w:caps w:val="0"/>
          <w:sz w:val="28"/>
          <w:szCs w:val="28"/>
        </w:rPr>
        <w:t>3</w:t>
      </w:r>
    </w:p>
    <w:p w14:paraId="2120049C" w14:textId="77777777" w:rsidR="00706351" w:rsidRDefault="00706351" w:rsidP="00706351">
      <w:pPr>
        <w:rPr>
          <w:bCs/>
          <w:sz w:val="20"/>
        </w:rPr>
      </w:pPr>
    </w:p>
    <w:p w14:paraId="645D9CC0" w14:textId="77777777" w:rsidR="00706351" w:rsidRPr="00DC1B10" w:rsidRDefault="00706351" w:rsidP="00706351">
      <w:pPr>
        <w:rPr>
          <w:rFonts w:ascii="Arial" w:hAnsi="Arial" w:cs="Arial"/>
          <w:bCs/>
          <w:sz w:val="22"/>
          <w:szCs w:val="22"/>
        </w:rPr>
      </w:pPr>
      <w:r w:rsidRPr="00DC1B10">
        <w:rPr>
          <w:rFonts w:ascii="Arial" w:hAnsi="Arial" w:cs="Arial"/>
          <w:bCs/>
          <w:sz w:val="22"/>
          <w:szCs w:val="22"/>
        </w:rPr>
        <w:t xml:space="preserve">Ponudnik:____________________________________________________, </w:t>
      </w:r>
    </w:p>
    <w:p w14:paraId="765367E9" w14:textId="77777777" w:rsidR="00706351" w:rsidRPr="00DC1B10" w:rsidRDefault="00706351" w:rsidP="00706351">
      <w:pPr>
        <w:rPr>
          <w:rFonts w:ascii="Arial" w:hAnsi="Arial" w:cs="Arial"/>
          <w:bCs/>
          <w:sz w:val="22"/>
          <w:szCs w:val="22"/>
        </w:rPr>
      </w:pPr>
      <w:r w:rsidRPr="00DC1B10">
        <w:rPr>
          <w:rFonts w:ascii="Arial" w:hAnsi="Arial" w:cs="Arial"/>
          <w:bCs/>
          <w:sz w:val="22"/>
          <w:szCs w:val="22"/>
        </w:rPr>
        <w:t>s podpisom ESPD obrazca potrjujem:</w:t>
      </w:r>
    </w:p>
    <w:p w14:paraId="78C640A4" w14:textId="77777777" w:rsidR="00706351" w:rsidRPr="00DC1B10" w:rsidRDefault="00706351" w:rsidP="004A2043">
      <w:pPr>
        <w:widowControl w:val="0"/>
        <w:numPr>
          <w:ilvl w:val="0"/>
          <w:numId w:val="26"/>
        </w:numPr>
        <w:suppressAutoHyphens/>
        <w:rPr>
          <w:rFonts w:ascii="Arial" w:hAnsi="Arial" w:cs="Arial"/>
          <w:b/>
          <w:bCs/>
          <w:sz w:val="22"/>
          <w:szCs w:val="22"/>
        </w:rPr>
      </w:pPr>
      <w:r w:rsidRPr="00DC1B10">
        <w:rPr>
          <w:rFonts w:ascii="Arial" w:hAnsi="Arial" w:cs="Arial"/>
          <w:b/>
          <w:bCs/>
          <w:sz w:val="22"/>
          <w:szCs w:val="22"/>
        </w:rPr>
        <w:t>da nisem v nobenem od položajev, v katerih sem lahko izključen iz postopka, in</w:t>
      </w:r>
    </w:p>
    <w:p w14:paraId="68AABC1A" w14:textId="77777777" w:rsidR="00706351" w:rsidRPr="00DC1B10" w:rsidRDefault="00706351" w:rsidP="004A2043">
      <w:pPr>
        <w:widowControl w:val="0"/>
        <w:numPr>
          <w:ilvl w:val="0"/>
          <w:numId w:val="26"/>
        </w:numPr>
        <w:suppressAutoHyphens/>
        <w:rPr>
          <w:rFonts w:ascii="Arial" w:hAnsi="Arial" w:cs="Arial"/>
          <w:b/>
          <w:bCs/>
          <w:sz w:val="22"/>
          <w:szCs w:val="22"/>
        </w:rPr>
      </w:pPr>
      <w:r w:rsidRPr="00DC1B10">
        <w:rPr>
          <w:rFonts w:ascii="Arial" w:hAnsi="Arial" w:cs="Arial"/>
          <w:b/>
          <w:bCs/>
          <w:sz w:val="22"/>
          <w:szCs w:val="22"/>
        </w:rPr>
        <w:t>da izpolnjujem zadevne pogoje glede izključitve in sodelovanja (v nadaljevanju spodaj):</w:t>
      </w:r>
    </w:p>
    <w:p w14:paraId="78FF1A44" w14:textId="77777777" w:rsidR="00706351" w:rsidRPr="00DC1B10" w:rsidRDefault="00706351" w:rsidP="00706351">
      <w:pPr>
        <w:jc w:val="both"/>
        <w:rPr>
          <w:rFonts w:ascii="Arial" w:hAnsi="Arial" w:cs="Arial"/>
          <w:bCs/>
          <w:sz w:val="22"/>
          <w:szCs w:val="22"/>
        </w:rPr>
      </w:pPr>
    </w:p>
    <w:p w14:paraId="6D9FA753"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se s to razpisno dokumentacijo in vzorcem pogodbe v celoti strinjamo in ju kot taka brezpogojno sprejemamo;</w:t>
      </w:r>
    </w:p>
    <w:p w14:paraId="20E3087A"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40C8E465" w14:textId="77777777" w:rsidR="00706351" w:rsidRPr="00E84425"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 xml:space="preserve">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w:t>
      </w:r>
      <w:r w:rsidRPr="00E84425">
        <w:rPr>
          <w:rFonts w:ascii="Arial" w:hAnsi="Arial" w:cs="Arial"/>
          <w:sz w:val="22"/>
          <w:szCs w:val="22"/>
        </w:rPr>
        <w:t>predloženih vseh obračunov davčnih odtegljajev za dohodke iz delovnega razmerja za obdobje zadnjih petih let do dne oddaje ponudbe ali prijave;</w:t>
      </w:r>
    </w:p>
    <w:p w14:paraId="489F128C" w14:textId="77777777" w:rsidR="00E84425" w:rsidRPr="00E84425" w:rsidRDefault="00706351" w:rsidP="004A2043">
      <w:pPr>
        <w:widowControl w:val="0"/>
        <w:numPr>
          <w:ilvl w:val="0"/>
          <w:numId w:val="25"/>
        </w:numPr>
        <w:suppressAutoHyphens/>
        <w:jc w:val="both"/>
      </w:pPr>
      <w:r w:rsidRPr="00E84425">
        <w:rPr>
          <w:rFonts w:ascii="Arial" w:hAnsi="Arial" w:cs="Arial"/>
          <w:sz w:val="22"/>
          <w:szCs w:val="22"/>
        </w:rPr>
        <w:t xml:space="preserve">da nismo uvrščeni v evidenco </w:t>
      </w:r>
      <w:r w:rsidR="00E84425" w:rsidRPr="00E84425">
        <w:rPr>
          <w:rFonts w:ascii="Arial" w:hAnsi="Arial" w:cs="Arial"/>
          <w:sz w:val="22"/>
          <w:szCs w:val="22"/>
        </w:rPr>
        <w:t>gospodarskih subjektov z izrečenimi stranskimi sankcijami izločitve iz postopkov javnega naročanja;</w:t>
      </w:r>
    </w:p>
    <w:p w14:paraId="6724532B" w14:textId="7DF8B0AF" w:rsidR="00754448" w:rsidRPr="00E50B2E" w:rsidRDefault="00754448" w:rsidP="004A2043">
      <w:pPr>
        <w:widowControl w:val="0"/>
        <w:numPr>
          <w:ilvl w:val="0"/>
          <w:numId w:val="25"/>
        </w:numPr>
        <w:suppressAutoHyphens/>
        <w:jc w:val="both"/>
      </w:pPr>
      <w:r w:rsidRPr="00E84425">
        <w:rPr>
          <w:rFonts w:ascii="Arial" w:hAnsi="Arial" w:cs="Arial"/>
          <w:color w:val="000000"/>
          <w:sz w:val="22"/>
          <w:szCs w:val="22"/>
          <w:shd w:val="clear" w:color="auto" w:fill="FFFFFF"/>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77979047"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nismo kršili obveznosti na področju okoljskega, socialnega in delovnega prava iz drugega odstavka 3. člena ZJN-3;</w:t>
      </w:r>
    </w:p>
    <w:p w14:paraId="0C86F712"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30C12A02"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7D75589A"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nismo zagrešili hujše kršitve poklicnih pravil, zaradi česar bi bila lahko omajana naša integriteta;</w:t>
      </w:r>
    </w:p>
    <w:p w14:paraId="19D50FE6"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z drugimi gospodarskimi subjekti nismo sklenili dogovora, katerega cilj ali učinek je preprečevati, omejevati ali izkrivljati konkurenco;</w:t>
      </w:r>
    </w:p>
    <w:p w14:paraId="1DCF9916"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4030B31D" w14:textId="77777777" w:rsidR="00435859" w:rsidRPr="00435859" w:rsidRDefault="00706351" w:rsidP="004A2043">
      <w:pPr>
        <w:widowControl w:val="0"/>
        <w:numPr>
          <w:ilvl w:val="0"/>
          <w:numId w:val="25"/>
        </w:numPr>
        <w:suppressAutoHyphens/>
        <w:autoSpaceDN w:val="0"/>
        <w:jc w:val="both"/>
        <w:textAlignment w:val="baseline"/>
        <w:rPr>
          <w:sz w:val="22"/>
          <w:szCs w:val="22"/>
        </w:rPr>
      </w:pPr>
      <w:r w:rsidRPr="00435859">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27543C60" w14:textId="77777777" w:rsidR="00435859" w:rsidRPr="00435859" w:rsidRDefault="00435859" w:rsidP="004A2043">
      <w:pPr>
        <w:widowControl w:val="0"/>
        <w:numPr>
          <w:ilvl w:val="0"/>
          <w:numId w:val="25"/>
        </w:numPr>
        <w:suppressAutoHyphens/>
        <w:autoSpaceDN w:val="0"/>
        <w:jc w:val="both"/>
        <w:textAlignment w:val="baseline"/>
        <w:rPr>
          <w:rFonts w:ascii="Arial" w:hAnsi="Arial" w:cs="Arial"/>
        </w:rPr>
      </w:pPr>
      <w:r w:rsidRPr="00435859">
        <w:rPr>
          <w:rFonts w:ascii="Arial" w:hAnsi="Arial" w:cs="Arial"/>
          <w:sz w:val="22"/>
          <w:szCs w:val="22"/>
        </w:rPr>
        <w:t>da ni nasprotja interesov iz tretjega odstavka 91. člena tega zakona;</w:t>
      </w:r>
    </w:p>
    <w:p w14:paraId="659CE45F" w14:textId="77777777" w:rsidR="00435859" w:rsidRPr="00435859" w:rsidRDefault="00435859" w:rsidP="004A2043">
      <w:pPr>
        <w:widowControl w:val="0"/>
        <w:numPr>
          <w:ilvl w:val="0"/>
          <w:numId w:val="25"/>
        </w:numPr>
        <w:suppressAutoHyphens/>
        <w:autoSpaceDN w:val="0"/>
        <w:jc w:val="both"/>
        <w:textAlignment w:val="baseline"/>
        <w:rPr>
          <w:rFonts w:ascii="Arial" w:hAnsi="Arial" w:cs="Arial"/>
          <w:sz w:val="22"/>
          <w:szCs w:val="22"/>
        </w:rPr>
      </w:pPr>
      <w:r w:rsidRPr="00435859">
        <w:rPr>
          <w:rFonts w:ascii="Arial" w:hAnsi="Arial" w:cs="Arial"/>
          <w:sz w:val="22"/>
          <w:szCs w:val="22"/>
        </w:rPr>
        <w:lastRenderedPageBreak/>
        <w:t>da ni izkrivljanja konkurence zaradi predhodnega sodelovanja gospodarskih subjektov pri pripravi postopka javnega naročanja v skladu s 65. členom tega zakona;</w:t>
      </w:r>
    </w:p>
    <w:p w14:paraId="4EF204E0"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smo registrirani za dejavnost, ki je predmet javnega naročila;</w:t>
      </w:r>
    </w:p>
    <w:p w14:paraId="35B1E296"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044E6CD6"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4FB20723" w14:textId="77777777" w:rsidR="00706351" w:rsidRPr="00DC1B10" w:rsidRDefault="00706351" w:rsidP="004A2043">
      <w:pPr>
        <w:widowControl w:val="0"/>
        <w:numPr>
          <w:ilvl w:val="0"/>
          <w:numId w:val="25"/>
        </w:numPr>
        <w:suppressAutoHyphens/>
        <w:jc w:val="both"/>
        <w:rPr>
          <w:rFonts w:ascii="Arial" w:hAnsi="Arial" w:cs="Arial"/>
          <w:sz w:val="22"/>
          <w:szCs w:val="22"/>
        </w:rPr>
      </w:pPr>
      <w:r w:rsidRPr="00DC1B10">
        <w:rPr>
          <w:rFonts w:ascii="Arial" w:hAnsi="Arial" w:cs="Arial"/>
          <w:sz w:val="22"/>
          <w:szCs w:val="22"/>
        </w:rPr>
        <w:t>da bomo upoštevali obveznosti, ki izhajajo iz delovnopravnih predpisov, obveznosti, ki izhajajo iz predpisov o ureditvi delovnih pogojev, ter predpisov o varstvu in zdravju pri delu.</w:t>
      </w:r>
    </w:p>
    <w:p w14:paraId="7BC8A8CC"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5C008734"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da nismo in ne bomo iz malomarnosti predložili zavajajoče informacije, ki bi lahko pomembno vplivale na odločitev o izključitvi, izboru ali oddaji javnega naročila;</w:t>
      </w:r>
    </w:p>
    <w:p w14:paraId="1B4FC1B7"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da pooblaščamo naročnika, da preveri obstoj in vsebino podatkov, informacij in dokumentacije iz ponudbe;</w:t>
      </w:r>
    </w:p>
    <w:p w14:paraId="5DC74B91"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da bomo pri izvedbi del upoštevali okoljske zahteve, ki izhajajo iz razpisne dokumentacije in Uredbe o zelenem javnem naročanju;</w:t>
      </w:r>
    </w:p>
    <w:p w14:paraId="41AADB75"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da ne obstaja noben izmed izključitvenih razlogov za naše sodelovanje pri tem poslu, navedenih v veljavni zakonodaji ali v razpisni dokumentaciji za predmetno javno naročilo;</w:t>
      </w:r>
    </w:p>
    <w:p w14:paraId="52B1F2EA" w14:textId="77777777" w:rsidR="00706351" w:rsidRDefault="00706351" w:rsidP="004A2043">
      <w:pPr>
        <w:numPr>
          <w:ilvl w:val="0"/>
          <w:numId w:val="25"/>
        </w:numPr>
        <w:jc w:val="both"/>
        <w:rPr>
          <w:rFonts w:ascii="Arial" w:hAnsi="Arial" w:cs="Arial"/>
          <w:sz w:val="22"/>
          <w:szCs w:val="22"/>
        </w:rPr>
      </w:pPr>
      <w:r w:rsidRPr="00DC1B10">
        <w:rPr>
          <w:rFonts w:ascii="Arial" w:hAnsi="Arial" w:cs="Arial"/>
          <w:sz w:val="22"/>
          <w:szCs w:val="22"/>
        </w:rPr>
        <w:t>da s to izjavo prevzemamo vse posledice, ki iz nje izhajajo.</w:t>
      </w:r>
    </w:p>
    <w:p w14:paraId="0FC0EBEE" w14:textId="77777777" w:rsidR="00706351" w:rsidRDefault="00706351" w:rsidP="00706351">
      <w:pPr>
        <w:ind w:left="720"/>
        <w:jc w:val="both"/>
        <w:rPr>
          <w:rFonts w:ascii="Arial" w:hAnsi="Arial" w:cs="Arial"/>
          <w:sz w:val="22"/>
          <w:szCs w:val="22"/>
        </w:rPr>
      </w:pPr>
    </w:p>
    <w:p w14:paraId="7727B2AB" w14:textId="77777777" w:rsidR="00706351" w:rsidRPr="00DC1B10" w:rsidRDefault="00706351" w:rsidP="00706351">
      <w:pPr>
        <w:jc w:val="both"/>
        <w:rPr>
          <w:rFonts w:ascii="Arial" w:hAnsi="Arial" w:cs="Arial"/>
          <w:sz w:val="22"/>
          <w:szCs w:val="22"/>
        </w:rPr>
      </w:pPr>
      <w:r w:rsidRPr="00DC1B10">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48FE4694"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potrdilo iz kazenske evidence,</w:t>
      </w:r>
    </w:p>
    <w:p w14:paraId="5DE66A5D"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potrdilo, da zoper podizvajalca ni uveden ali začet postopek stečaja, prisilne poravnave ali prisilnega prenehanja oz. likvidacije,</w:t>
      </w:r>
    </w:p>
    <w:p w14:paraId="6B8B6061"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potrdilo o poravnanih davkih in prispevkih in predloženih obračunov davčnih odtegljajev za dohodke iz delovnega razmerja,</w:t>
      </w:r>
    </w:p>
    <w:p w14:paraId="5CFD46F9"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izpis iz evidence o pravnomočnih odločbah o prekrških,</w:t>
      </w:r>
    </w:p>
    <w:p w14:paraId="7B98A149" w14:textId="77777777" w:rsidR="00706351" w:rsidRPr="00DC1B10" w:rsidRDefault="00706351" w:rsidP="004A2043">
      <w:pPr>
        <w:numPr>
          <w:ilvl w:val="0"/>
          <w:numId w:val="25"/>
        </w:numPr>
        <w:jc w:val="both"/>
        <w:rPr>
          <w:rFonts w:ascii="Arial" w:hAnsi="Arial" w:cs="Arial"/>
          <w:sz w:val="22"/>
          <w:szCs w:val="22"/>
        </w:rPr>
      </w:pPr>
      <w:r w:rsidRPr="00DC1B10">
        <w:rPr>
          <w:rFonts w:ascii="Arial" w:hAnsi="Arial" w:cs="Arial"/>
          <w:sz w:val="22"/>
          <w:szCs w:val="22"/>
        </w:rPr>
        <w:t>potrdilo o vpisu v ustrezne registre, članstvu v organizacijah, oziroma o izdanih dovoljenjih za opravljanje dejavnosti.</w:t>
      </w:r>
    </w:p>
    <w:p w14:paraId="29705DC4" w14:textId="77777777" w:rsidR="00706351" w:rsidRDefault="00706351" w:rsidP="00706351">
      <w:pPr>
        <w:rPr>
          <w:sz w:val="18"/>
          <w:szCs w:val="18"/>
        </w:rPr>
      </w:pPr>
    </w:p>
    <w:p w14:paraId="56C9DF93" w14:textId="77777777" w:rsidR="00706351" w:rsidRPr="002311BD" w:rsidRDefault="00706351" w:rsidP="00706351">
      <w:pPr>
        <w:pStyle w:val="Noga"/>
        <w:rPr>
          <w:sz w:val="20"/>
        </w:rPr>
      </w:pPr>
    </w:p>
    <w:p w14:paraId="1992ED29" w14:textId="77777777" w:rsidR="00706351" w:rsidRDefault="00706351" w:rsidP="00706351">
      <w:pPr>
        <w:autoSpaceDE w:val="0"/>
        <w:autoSpaceDN w:val="0"/>
        <w:adjustRightInd w:val="0"/>
        <w:jc w:val="both"/>
        <w:rPr>
          <w:rFonts w:ascii="Arial" w:hAnsi="Arial" w:cs="Arial"/>
          <w:b/>
          <w:bCs/>
          <w:sz w:val="22"/>
          <w:szCs w:val="22"/>
        </w:rPr>
      </w:pPr>
    </w:p>
    <w:p w14:paraId="34A100CE" w14:textId="77777777" w:rsidR="00706351" w:rsidRDefault="00706351" w:rsidP="00706351">
      <w:pPr>
        <w:jc w:val="both"/>
        <w:rPr>
          <w:rFonts w:ascii="Arial" w:hAnsi="Arial" w:cs="Arial"/>
          <w:sz w:val="22"/>
          <w:szCs w:val="22"/>
        </w:rPr>
      </w:pPr>
      <w:r w:rsidRPr="003B2C36">
        <w:rPr>
          <w:rFonts w:ascii="Arial" w:hAnsi="Arial" w:cs="Arial"/>
          <w:sz w:val="22"/>
          <w:szCs w:val="22"/>
        </w:rPr>
        <w:t>Navedeni podatki so resnični in smo jih, če bo naročnik to zahteval, pripravljeni dokazati s predložitvijo ustreznih potrdil.</w:t>
      </w:r>
    </w:p>
    <w:p w14:paraId="1FA8C08B" w14:textId="77777777" w:rsidR="00706351" w:rsidRDefault="00706351" w:rsidP="00706351">
      <w:pPr>
        <w:jc w:val="both"/>
        <w:rPr>
          <w:rFonts w:ascii="Arial" w:hAnsi="Arial" w:cs="Arial"/>
          <w:sz w:val="22"/>
          <w:szCs w:val="22"/>
        </w:rPr>
      </w:pPr>
    </w:p>
    <w:p w14:paraId="27EF68F1" w14:textId="77777777" w:rsidR="00706351" w:rsidRDefault="00706351" w:rsidP="00706351">
      <w:pPr>
        <w:jc w:val="both"/>
        <w:rPr>
          <w:rFonts w:ascii="Arial" w:hAnsi="Arial" w:cs="Arial"/>
          <w:sz w:val="22"/>
          <w:szCs w:val="22"/>
        </w:rPr>
      </w:pPr>
    </w:p>
    <w:p w14:paraId="2699B43A" w14:textId="77777777" w:rsidR="00706351" w:rsidRDefault="00706351" w:rsidP="00706351">
      <w:pPr>
        <w:jc w:val="both"/>
        <w:rPr>
          <w:rFonts w:ascii="Arial" w:hAnsi="Arial" w:cs="Arial"/>
          <w:sz w:val="22"/>
          <w:szCs w:val="22"/>
        </w:rPr>
      </w:pPr>
    </w:p>
    <w:p w14:paraId="71A3E444" w14:textId="77777777" w:rsidR="00706351" w:rsidRDefault="00706351" w:rsidP="00706351">
      <w:pPr>
        <w:jc w:val="both"/>
        <w:rPr>
          <w:rFonts w:ascii="Arial" w:hAnsi="Arial" w:cs="Arial"/>
          <w:sz w:val="22"/>
          <w:szCs w:val="22"/>
        </w:rPr>
      </w:pPr>
    </w:p>
    <w:p w14:paraId="377904AE" w14:textId="77777777" w:rsidR="00706351" w:rsidRDefault="00706351" w:rsidP="00706351">
      <w:pPr>
        <w:pStyle w:val="Glava"/>
        <w:tabs>
          <w:tab w:val="clear" w:pos="4536"/>
          <w:tab w:val="clear" w:pos="9072"/>
          <w:tab w:val="left" w:pos="4395"/>
        </w:tabs>
        <w:ind w:left="708" w:firstLine="708"/>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38B56A58" w14:textId="77777777" w:rsidR="00C26012" w:rsidRPr="003B2C36" w:rsidRDefault="00C26012" w:rsidP="00706351">
      <w:pPr>
        <w:pStyle w:val="Glava"/>
        <w:tabs>
          <w:tab w:val="clear" w:pos="4536"/>
          <w:tab w:val="clear" w:pos="9072"/>
          <w:tab w:val="left" w:pos="4395"/>
        </w:tabs>
        <w:ind w:left="708" w:firstLine="708"/>
        <w:jc w:val="both"/>
        <w:rPr>
          <w:rFonts w:cs="Arial"/>
          <w:sz w:val="22"/>
          <w:szCs w:val="22"/>
        </w:rPr>
      </w:pPr>
    </w:p>
    <w:p w14:paraId="22BD715C" w14:textId="77777777" w:rsidR="00706351" w:rsidRDefault="00706351" w:rsidP="00706351">
      <w:pPr>
        <w:pStyle w:val="Glava"/>
        <w:tabs>
          <w:tab w:val="clear" w:pos="4536"/>
          <w:tab w:val="clear" w:pos="9072"/>
        </w:tabs>
        <w:jc w:val="both"/>
        <w:rPr>
          <w:rFonts w:cs="Arial"/>
          <w:sz w:val="22"/>
          <w:szCs w:val="22"/>
        </w:rPr>
      </w:pPr>
      <w:r w:rsidRPr="003B2C36">
        <w:rPr>
          <w:rFonts w:cs="Arial"/>
          <w:sz w:val="22"/>
          <w:szCs w:val="22"/>
        </w:rPr>
        <w:tab/>
        <w:t>_________</w:t>
      </w:r>
      <w:r>
        <w:rPr>
          <w:rFonts w:cs="Arial"/>
          <w:sz w:val="22"/>
          <w:szCs w:val="22"/>
        </w:rPr>
        <w:t>________</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_________________</w:t>
      </w:r>
    </w:p>
    <w:p w14:paraId="58B2A386" w14:textId="77777777" w:rsidR="00706351" w:rsidRDefault="00706351" w:rsidP="00706351">
      <w:pPr>
        <w:pStyle w:val="Glava"/>
        <w:tabs>
          <w:tab w:val="clear" w:pos="4536"/>
          <w:tab w:val="clear" w:pos="9072"/>
        </w:tabs>
        <w:jc w:val="both"/>
        <w:rPr>
          <w:rFonts w:cs="Arial"/>
          <w:sz w:val="22"/>
          <w:szCs w:val="22"/>
        </w:rPr>
      </w:pPr>
    </w:p>
    <w:p w14:paraId="583821FF" w14:textId="77777777" w:rsidR="00706351" w:rsidRDefault="00706351" w:rsidP="00706351">
      <w:pPr>
        <w:jc w:val="right"/>
        <w:rPr>
          <w:rFonts w:ascii="Arial" w:hAnsi="Arial" w:cs="Arial"/>
          <w:b/>
          <w:sz w:val="22"/>
          <w:szCs w:val="22"/>
        </w:rPr>
      </w:pPr>
    </w:p>
    <w:p w14:paraId="7C7D1710" w14:textId="77777777" w:rsidR="00706351" w:rsidRDefault="00706351" w:rsidP="00706351">
      <w:pPr>
        <w:jc w:val="right"/>
        <w:rPr>
          <w:rFonts w:ascii="Arial" w:hAnsi="Arial" w:cs="Arial"/>
          <w:b/>
          <w:sz w:val="22"/>
          <w:szCs w:val="22"/>
        </w:rPr>
      </w:pPr>
    </w:p>
    <w:p w14:paraId="65EAC270" w14:textId="77777777" w:rsidR="00706351" w:rsidRDefault="00706351" w:rsidP="00706351">
      <w:pPr>
        <w:jc w:val="right"/>
        <w:rPr>
          <w:rFonts w:ascii="Arial" w:hAnsi="Arial" w:cs="Arial"/>
          <w:b/>
          <w:sz w:val="22"/>
          <w:szCs w:val="22"/>
        </w:rPr>
      </w:pPr>
    </w:p>
    <w:p w14:paraId="7A3225D0" w14:textId="77777777" w:rsidR="00706351" w:rsidRPr="004E4ADB" w:rsidRDefault="00706351" w:rsidP="00706351">
      <w:pPr>
        <w:tabs>
          <w:tab w:val="left" w:pos="204"/>
        </w:tabs>
        <w:rPr>
          <w:rFonts w:ascii="Arial" w:hAnsi="Arial" w:cs="Arial"/>
          <w:sz w:val="22"/>
          <w:szCs w:val="22"/>
        </w:rPr>
      </w:pPr>
      <w:r>
        <w:rPr>
          <w:rFonts w:ascii="Arial" w:hAnsi="Arial" w:cs="Arial"/>
          <w:b/>
          <w:sz w:val="22"/>
          <w:szCs w:val="22"/>
        </w:rPr>
        <w:tab/>
      </w:r>
      <w:r w:rsidRPr="00E41FFD">
        <w:rPr>
          <w:rFonts w:ascii="Arial" w:hAnsi="Arial" w:cs="Arial"/>
          <w:b/>
          <w:sz w:val="22"/>
          <w:szCs w:val="22"/>
        </w:rPr>
        <w:t xml:space="preserve">Priloga: </w:t>
      </w:r>
      <w:r w:rsidRPr="00E41FFD">
        <w:rPr>
          <w:rFonts w:ascii="Arial" w:hAnsi="Arial" w:cs="Arial"/>
          <w:sz w:val="22"/>
          <w:szCs w:val="22"/>
        </w:rPr>
        <w:t>izpolnjen, podpisan</w:t>
      </w:r>
      <w:r>
        <w:rPr>
          <w:rFonts w:ascii="Arial" w:hAnsi="Arial" w:cs="Arial"/>
          <w:sz w:val="22"/>
          <w:szCs w:val="22"/>
        </w:rPr>
        <w:t xml:space="preserve"> </w:t>
      </w:r>
      <w:r w:rsidRPr="00E41FFD">
        <w:rPr>
          <w:rFonts w:ascii="Arial" w:hAnsi="Arial" w:cs="Arial"/>
          <w:sz w:val="22"/>
          <w:szCs w:val="22"/>
        </w:rPr>
        <w:t>in žigosan</w:t>
      </w:r>
      <w:r w:rsidRPr="00E41FFD">
        <w:rPr>
          <w:rFonts w:ascii="Arial" w:hAnsi="Arial" w:cs="Arial"/>
          <w:b/>
          <w:sz w:val="22"/>
          <w:szCs w:val="22"/>
        </w:rPr>
        <w:t xml:space="preserve"> </w:t>
      </w:r>
      <w:r w:rsidRPr="00E41FFD">
        <w:rPr>
          <w:rFonts w:ascii="Arial" w:hAnsi="Arial" w:cs="Arial"/>
          <w:sz w:val="22"/>
          <w:szCs w:val="22"/>
        </w:rPr>
        <w:t>ESPD (na http://www.enarocanje.si/_ESPD/)</w:t>
      </w:r>
    </w:p>
    <w:p w14:paraId="70E1A8AD" w14:textId="77777777" w:rsidR="00063FD4" w:rsidRDefault="00063FD4" w:rsidP="00CF4788">
      <w:pPr>
        <w:jc w:val="right"/>
        <w:rPr>
          <w:rFonts w:ascii="Arial" w:hAnsi="Arial" w:cs="Arial"/>
          <w:b/>
          <w:sz w:val="22"/>
          <w:szCs w:val="22"/>
        </w:rPr>
      </w:pPr>
    </w:p>
    <w:p w14:paraId="1C10E877" w14:textId="2F057032" w:rsidR="00C26012" w:rsidRDefault="00C26012" w:rsidP="00CF4788">
      <w:pPr>
        <w:jc w:val="right"/>
        <w:rPr>
          <w:rFonts w:ascii="Arial" w:hAnsi="Arial" w:cs="Arial"/>
          <w:b/>
          <w:sz w:val="22"/>
          <w:szCs w:val="22"/>
        </w:rPr>
      </w:pPr>
    </w:p>
    <w:p w14:paraId="7EADF365" w14:textId="77777777" w:rsidR="00CA147E" w:rsidRDefault="00CA147E" w:rsidP="00CF4788">
      <w:pPr>
        <w:jc w:val="right"/>
        <w:rPr>
          <w:rFonts w:ascii="Arial" w:hAnsi="Arial" w:cs="Arial"/>
          <w:b/>
          <w:sz w:val="22"/>
          <w:szCs w:val="22"/>
        </w:rPr>
      </w:pPr>
    </w:p>
    <w:p w14:paraId="4FB2DB32" w14:textId="77777777" w:rsidR="00C26012" w:rsidRDefault="00C26012" w:rsidP="00CF4788">
      <w:pPr>
        <w:jc w:val="right"/>
        <w:rPr>
          <w:rFonts w:ascii="Arial" w:hAnsi="Arial" w:cs="Arial"/>
          <w:b/>
          <w:sz w:val="22"/>
          <w:szCs w:val="22"/>
        </w:rPr>
      </w:pPr>
    </w:p>
    <w:p w14:paraId="1B8FEF53" w14:textId="77777777" w:rsidR="00650E2A" w:rsidRPr="00E77090" w:rsidRDefault="00650E2A" w:rsidP="00CF4788">
      <w:pPr>
        <w:jc w:val="right"/>
        <w:rPr>
          <w:rFonts w:ascii="Arial" w:hAnsi="Arial" w:cs="Arial"/>
          <w:sz w:val="22"/>
          <w:szCs w:val="22"/>
        </w:rPr>
      </w:pPr>
      <w:r w:rsidRPr="00E77090">
        <w:rPr>
          <w:rFonts w:ascii="Arial" w:hAnsi="Arial" w:cs="Arial"/>
          <w:b/>
          <w:sz w:val="22"/>
          <w:szCs w:val="22"/>
        </w:rPr>
        <w:t xml:space="preserve">Razpisni obrazec št. </w:t>
      </w:r>
      <w:r w:rsidR="000C6737" w:rsidRPr="00E77090">
        <w:rPr>
          <w:rFonts w:ascii="Arial" w:hAnsi="Arial" w:cs="Arial"/>
          <w:b/>
          <w:sz w:val="22"/>
          <w:szCs w:val="22"/>
        </w:rPr>
        <w:t>5</w:t>
      </w:r>
    </w:p>
    <w:p w14:paraId="7BDCF4AD" w14:textId="77777777" w:rsidR="00650E2A" w:rsidRPr="00AE41FD" w:rsidRDefault="00650E2A" w:rsidP="00CF4788">
      <w:pPr>
        <w:pStyle w:val="Glava"/>
        <w:tabs>
          <w:tab w:val="clear" w:pos="4536"/>
          <w:tab w:val="clear" w:pos="9072"/>
        </w:tabs>
        <w:jc w:val="both"/>
        <w:rPr>
          <w:rFonts w:cs="Arial"/>
          <w:sz w:val="22"/>
          <w:szCs w:val="22"/>
        </w:rPr>
      </w:pPr>
    </w:p>
    <w:p w14:paraId="66A39385" w14:textId="77777777" w:rsidR="00650E2A" w:rsidRDefault="00650E2A" w:rsidP="00CF4788">
      <w:pPr>
        <w:pStyle w:val="Glava"/>
        <w:tabs>
          <w:tab w:val="clear" w:pos="4536"/>
          <w:tab w:val="clear" w:pos="9072"/>
        </w:tabs>
        <w:jc w:val="both"/>
        <w:rPr>
          <w:rFonts w:cs="Arial"/>
          <w:sz w:val="22"/>
          <w:szCs w:val="22"/>
        </w:rPr>
      </w:pPr>
    </w:p>
    <w:p w14:paraId="5F1EAF79" w14:textId="77777777" w:rsidR="00057CB1" w:rsidRPr="00AE41FD" w:rsidRDefault="00057CB1" w:rsidP="00CF4788">
      <w:pPr>
        <w:pStyle w:val="Glava"/>
        <w:numPr>
          <w:ilvl w:val="12"/>
          <w:numId w:val="0"/>
        </w:numPr>
        <w:tabs>
          <w:tab w:val="clear" w:pos="4536"/>
          <w:tab w:val="clear" w:pos="9072"/>
        </w:tabs>
        <w:jc w:val="both"/>
        <w:rPr>
          <w:rFonts w:cs="Arial"/>
          <w:sz w:val="22"/>
          <w:szCs w:val="22"/>
        </w:rPr>
      </w:pPr>
    </w:p>
    <w:p w14:paraId="373E8F8C" w14:textId="77777777" w:rsidR="007C5245" w:rsidRDefault="007C5245" w:rsidP="00CF4788">
      <w:pPr>
        <w:pStyle w:val="Glava"/>
        <w:tabs>
          <w:tab w:val="clear" w:pos="4536"/>
          <w:tab w:val="clear" w:pos="9072"/>
        </w:tabs>
        <w:jc w:val="right"/>
        <w:rPr>
          <w:rFonts w:cs="Arial"/>
          <w:b/>
          <w:sz w:val="22"/>
          <w:szCs w:val="22"/>
        </w:rPr>
      </w:pPr>
    </w:p>
    <w:p w14:paraId="7615B87C" w14:textId="77777777" w:rsidR="00C53E28" w:rsidRDefault="00C53E28" w:rsidP="00C53E28">
      <w:pPr>
        <w:autoSpaceDE w:val="0"/>
        <w:autoSpaceDN w:val="0"/>
        <w:adjustRightInd w:val="0"/>
        <w:rPr>
          <w:rFonts w:ascii="Arial" w:hAnsi="Arial" w:cs="Arial"/>
          <w:b/>
          <w:bCs/>
          <w:sz w:val="22"/>
          <w:szCs w:val="22"/>
        </w:rPr>
      </w:pPr>
    </w:p>
    <w:p w14:paraId="3A5369F4" w14:textId="77777777" w:rsidR="00C53E28" w:rsidRDefault="00C53E28" w:rsidP="00C53E28">
      <w:pPr>
        <w:autoSpaceDE w:val="0"/>
        <w:autoSpaceDN w:val="0"/>
        <w:adjustRightInd w:val="0"/>
        <w:jc w:val="right"/>
        <w:rPr>
          <w:rFonts w:ascii="Arial" w:hAnsi="Arial" w:cs="Arial"/>
          <w:b/>
          <w:bCs/>
          <w:sz w:val="22"/>
          <w:szCs w:val="22"/>
        </w:rPr>
      </w:pPr>
    </w:p>
    <w:p w14:paraId="2D1487B0" w14:textId="77777777" w:rsidR="00C53E28" w:rsidRDefault="00C53E28" w:rsidP="00C53E28">
      <w:pPr>
        <w:jc w:val="center"/>
        <w:rPr>
          <w:rFonts w:ascii="Arial" w:hAnsi="Arial" w:cs="Arial"/>
          <w:b/>
          <w:sz w:val="22"/>
          <w:szCs w:val="22"/>
        </w:rPr>
      </w:pPr>
      <w:r w:rsidRPr="00002C2B">
        <w:rPr>
          <w:rFonts w:ascii="Arial" w:hAnsi="Arial" w:cs="Arial"/>
          <w:b/>
          <w:sz w:val="22"/>
          <w:szCs w:val="22"/>
        </w:rPr>
        <w:t xml:space="preserve">IZJAVA PONUDNIKA O IZPOLNJEVANJU </w:t>
      </w:r>
    </w:p>
    <w:p w14:paraId="07A640CF" w14:textId="77777777" w:rsidR="00C53E28" w:rsidRDefault="00C53E28" w:rsidP="00C53E28">
      <w:pPr>
        <w:jc w:val="center"/>
        <w:rPr>
          <w:rFonts w:ascii="Arial" w:hAnsi="Arial" w:cs="Arial"/>
          <w:b/>
          <w:sz w:val="22"/>
          <w:szCs w:val="22"/>
        </w:rPr>
      </w:pPr>
      <w:r>
        <w:rPr>
          <w:rFonts w:ascii="Arial" w:hAnsi="Arial" w:cs="Arial"/>
          <w:b/>
          <w:sz w:val="22"/>
          <w:szCs w:val="22"/>
        </w:rPr>
        <w:t>EKONOMSKO - FINANČNE SPOSOBNOSTI</w:t>
      </w:r>
    </w:p>
    <w:p w14:paraId="1010FED3" w14:textId="77777777" w:rsidR="00C53E28" w:rsidRDefault="00C53E28" w:rsidP="00C53E28">
      <w:pPr>
        <w:jc w:val="center"/>
        <w:rPr>
          <w:rFonts w:ascii="Arial" w:hAnsi="Arial" w:cs="Arial"/>
          <w:b/>
          <w:sz w:val="22"/>
          <w:szCs w:val="22"/>
        </w:rPr>
      </w:pPr>
    </w:p>
    <w:p w14:paraId="770C8BE9" w14:textId="77777777" w:rsidR="00C53E28" w:rsidRPr="00115138" w:rsidRDefault="00C53E28" w:rsidP="00C53E28">
      <w:pPr>
        <w:jc w:val="center"/>
        <w:rPr>
          <w:rFonts w:ascii="Arial" w:hAnsi="Arial" w:cs="Arial"/>
          <w:sz w:val="22"/>
          <w:szCs w:val="22"/>
        </w:rPr>
      </w:pPr>
    </w:p>
    <w:p w14:paraId="376070BE" w14:textId="77777777" w:rsidR="00C53E28" w:rsidRPr="00115138" w:rsidRDefault="00C53E28" w:rsidP="00C53E28">
      <w:pPr>
        <w:jc w:val="both"/>
        <w:rPr>
          <w:rFonts w:ascii="Arial" w:hAnsi="Arial" w:cs="Arial"/>
          <w:b/>
          <w:sz w:val="22"/>
          <w:szCs w:val="22"/>
        </w:rPr>
      </w:pPr>
    </w:p>
    <w:p w14:paraId="09D1EFAF" w14:textId="77777777" w:rsidR="00C53E28" w:rsidRDefault="00C53E28" w:rsidP="00C53E28">
      <w:pPr>
        <w:jc w:val="both"/>
        <w:rPr>
          <w:rFonts w:ascii="Arial" w:hAnsi="Arial" w:cs="Arial"/>
          <w:b/>
          <w:sz w:val="22"/>
          <w:szCs w:val="22"/>
        </w:rPr>
      </w:pPr>
      <w:r w:rsidRPr="00115138">
        <w:rPr>
          <w:rFonts w:ascii="Arial" w:hAnsi="Arial" w:cs="Arial"/>
          <w:b/>
          <w:sz w:val="22"/>
          <w:szCs w:val="22"/>
        </w:rPr>
        <w:t xml:space="preserve">PONUDNIK </w:t>
      </w:r>
    </w:p>
    <w:p w14:paraId="55E4CB10" w14:textId="77777777" w:rsidR="00C53E28" w:rsidRPr="00115138" w:rsidRDefault="00C53E28" w:rsidP="00C53E28">
      <w:pPr>
        <w:jc w:val="both"/>
        <w:rPr>
          <w:rFonts w:ascii="Arial" w:hAnsi="Arial" w:cs="Arial"/>
          <w:b/>
          <w:sz w:val="22"/>
          <w:szCs w:val="22"/>
        </w:rPr>
      </w:pPr>
    </w:p>
    <w:p w14:paraId="454F1162" w14:textId="77777777" w:rsidR="00C53E28" w:rsidRPr="00115138" w:rsidRDefault="00C53E28" w:rsidP="00C53E28">
      <w:pPr>
        <w:jc w:val="both"/>
        <w:rPr>
          <w:rFonts w:ascii="Arial" w:hAnsi="Arial" w:cs="Arial"/>
          <w:sz w:val="22"/>
          <w:szCs w:val="22"/>
        </w:rPr>
      </w:pPr>
      <w:r>
        <w:rPr>
          <w:rFonts w:ascii="Arial" w:hAnsi="Arial" w:cs="Arial"/>
          <w:b/>
          <w:sz w:val="22"/>
          <w:szCs w:val="22"/>
        </w:rPr>
        <w:t>__________________________________________________________________________</w:t>
      </w:r>
    </w:p>
    <w:p w14:paraId="055ABE03" w14:textId="77777777" w:rsidR="00C53E28" w:rsidRPr="00115138" w:rsidRDefault="00C53E28" w:rsidP="00C53E28">
      <w:pPr>
        <w:ind w:left="708"/>
        <w:jc w:val="both"/>
        <w:rPr>
          <w:rFonts w:ascii="Arial" w:hAnsi="Arial" w:cs="Arial"/>
          <w:sz w:val="22"/>
          <w:szCs w:val="22"/>
        </w:rPr>
      </w:pPr>
    </w:p>
    <w:p w14:paraId="053831AA" w14:textId="77777777" w:rsidR="00C53E28" w:rsidRPr="00115138" w:rsidRDefault="00C53E28" w:rsidP="00C53E28">
      <w:pPr>
        <w:ind w:left="708"/>
        <w:jc w:val="both"/>
        <w:rPr>
          <w:rFonts w:ascii="Arial" w:hAnsi="Arial" w:cs="Arial"/>
          <w:sz w:val="22"/>
          <w:szCs w:val="22"/>
        </w:rPr>
      </w:pPr>
    </w:p>
    <w:p w14:paraId="57D5FF8D" w14:textId="5B6667C3" w:rsidR="00C53E28" w:rsidRPr="00C821FB" w:rsidRDefault="00C53E28" w:rsidP="00C53E28">
      <w:pPr>
        <w:autoSpaceDE w:val="0"/>
        <w:autoSpaceDN w:val="0"/>
        <w:adjustRightInd w:val="0"/>
        <w:spacing w:line="360" w:lineRule="auto"/>
        <w:jc w:val="both"/>
        <w:rPr>
          <w:rFonts w:ascii="Arial" w:hAnsi="Arial" w:cs="Arial"/>
          <w:bCs/>
          <w:sz w:val="22"/>
          <w:szCs w:val="22"/>
        </w:rPr>
      </w:pPr>
      <w:r w:rsidRPr="008E2A77">
        <w:rPr>
          <w:rFonts w:ascii="Arial" w:hAnsi="Arial" w:cs="Arial"/>
          <w:bCs/>
          <w:sz w:val="22"/>
          <w:szCs w:val="22"/>
        </w:rPr>
        <w:t xml:space="preserve">Spodaj podpisani ponudnik za javno </w:t>
      </w:r>
      <w:r w:rsidRPr="000C25E7">
        <w:rPr>
          <w:rFonts w:ascii="Arial" w:hAnsi="Arial" w:cs="Arial"/>
          <w:bCs/>
          <w:sz w:val="22"/>
          <w:szCs w:val="22"/>
        </w:rPr>
        <w:t xml:space="preserve">naročilo </w:t>
      </w:r>
      <w:r w:rsidR="00A975F1" w:rsidRPr="001B1C6E">
        <w:rPr>
          <w:rFonts w:ascii="Arial" w:hAnsi="Arial" w:cs="Arial"/>
          <w:b/>
          <w:bCs/>
          <w:iCs/>
          <w:sz w:val="22"/>
          <w:szCs w:val="22"/>
        </w:rPr>
        <w:t>»</w:t>
      </w:r>
      <w:r w:rsidR="000A6F23">
        <w:rPr>
          <w:rFonts w:ascii="Arial" w:hAnsi="Arial" w:cs="Arial"/>
          <w:b/>
          <w:bCs/>
          <w:iCs/>
          <w:sz w:val="22"/>
          <w:szCs w:val="22"/>
        </w:rPr>
        <w:t>Nakup in dobava okoljsko manj obremenjujočih čistil, pripomočkov za čiščenje in papirne galanterije</w:t>
      </w:r>
      <w:r w:rsidR="00A975F1" w:rsidRPr="001B1C6E">
        <w:rPr>
          <w:rFonts w:ascii="Arial" w:hAnsi="Arial" w:cs="Arial"/>
          <w:b/>
          <w:bCs/>
          <w:iCs/>
          <w:sz w:val="22"/>
          <w:szCs w:val="22"/>
        </w:rPr>
        <w:t>«</w:t>
      </w:r>
      <w:r w:rsidR="00E03FB9" w:rsidRPr="001B1C6E">
        <w:rPr>
          <w:rFonts w:ascii="Arial" w:hAnsi="Arial" w:cs="Arial"/>
          <w:b/>
          <w:bCs/>
          <w:color w:val="000000"/>
          <w:sz w:val="22"/>
          <w:szCs w:val="22"/>
        </w:rPr>
        <w:t xml:space="preserve"> </w:t>
      </w:r>
      <w:r w:rsidRPr="001B1C6E">
        <w:rPr>
          <w:rFonts w:ascii="Arial" w:hAnsi="Arial" w:cs="Arial"/>
          <w:bCs/>
          <w:sz w:val="22"/>
          <w:szCs w:val="22"/>
        </w:rPr>
        <w:t>objavljen</w:t>
      </w:r>
      <w:r w:rsidR="00E03FB9" w:rsidRPr="001B1C6E">
        <w:rPr>
          <w:rFonts w:ascii="Arial" w:hAnsi="Arial" w:cs="Arial"/>
          <w:bCs/>
          <w:sz w:val="22"/>
          <w:szCs w:val="22"/>
        </w:rPr>
        <w:t>im</w:t>
      </w:r>
      <w:r w:rsidRPr="000C25E7">
        <w:rPr>
          <w:rFonts w:ascii="Arial" w:hAnsi="Arial" w:cs="Arial"/>
          <w:bCs/>
          <w:sz w:val="22"/>
          <w:szCs w:val="22"/>
        </w:rPr>
        <w:t xml:space="preserve"> na Portalu javnih naročil dne ………..… 20</w:t>
      </w:r>
      <w:r w:rsidR="00700B4A">
        <w:rPr>
          <w:rFonts w:ascii="Arial" w:hAnsi="Arial" w:cs="Arial"/>
          <w:bCs/>
          <w:sz w:val="22"/>
          <w:szCs w:val="22"/>
        </w:rPr>
        <w:t>2</w:t>
      </w:r>
      <w:r w:rsidR="00B82648">
        <w:rPr>
          <w:rFonts w:ascii="Arial" w:hAnsi="Arial" w:cs="Arial"/>
          <w:bCs/>
          <w:sz w:val="22"/>
          <w:szCs w:val="22"/>
        </w:rPr>
        <w:t>2</w:t>
      </w:r>
      <w:r w:rsidRPr="000C25E7">
        <w:rPr>
          <w:rFonts w:ascii="Arial" w:hAnsi="Arial" w:cs="Arial"/>
          <w:bCs/>
          <w:sz w:val="22"/>
          <w:szCs w:val="22"/>
        </w:rPr>
        <w:t xml:space="preserve"> pod številko objave </w:t>
      </w:r>
      <w:r w:rsidR="007C54DE">
        <w:rPr>
          <w:rFonts w:ascii="Arial" w:hAnsi="Arial" w:cs="Arial"/>
          <w:bCs/>
          <w:sz w:val="22"/>
          <w:szCs w:val="22"/>
        </w:rPr>
        <w:t>____________</w:t>
      </w:r>
    </w:p>
    <w:p w14:paraId="47B9B849" w14:textId="77777777" w:rsidR="00C53E28" w:rsidRDefault="00C53E28" w:rsidP="00C53E28">
      <w:pPr>
        <w:jc w:val="both"/>
        <w:rPr>
          <w:rFonts w:ascii="Arial" w:hAnsi="Arial" w:cs="Arial"/>
          <w:sz w:val="22"/>
          <w:szCs w:val="22"/>
        </w:rPr>
      </w:pPr>
    </w:p>
    <w:p w14:paraId="3ADFB039" w14:textId="77777777" w:rsidR="00C53E28" w:rsidRDefault="00C53E28" w:rsidP="00C53E28">
      <w:pPr>
        <w:jc w:val="both"/>
        <w:rPr>
          <w:rFonts w:ascii="Arial" w:hAnsi="Arial" w:cs="Arial"/>
          <w:sz w:val="22"/>
          <w:szCs w:val="22"/>
        </w:rPr>
      </w:pPr>
    </w:p>
    <w:p w14:paraId="32783D2B" w14:textId="77777777" w:rsidR="00C53E28" w:rsidRPr="00C821FB" w:rsidRDefault="00C53E28" w:rsidP="00C53E28">
      <w:pPr>
        <w:jc w:val="both"/>
        <w:rPr>
          <w:rFonts w:ascii="Arial" w:hAnsi="Arial" w:cs="Arial"/>
          <w:sz w:val="22"/>
          <w:szCs w:val="22"/>
        </w:rPr>
      </w:pPr>
    </w:p>
    <w:p w14:paraId="49CF78E1" w14:textId="4252951A" w:rsidR="00C53E28" w:rsidRPr="000C25E7" w:rsidRDefault="00C53E28" w:rsidP="00C53E28">
      <w:pPr>
        <w:jc w:val="center"/>
        <w:rPr>
          <w:rFonts w:ascii="Arial" w:hAnsi="Arial" w:cs="Arial"/>
          <w:b/>
          <w:i/>
          <w:sz w:val="22"/>
          <w:szCs w:val="22"/>
        </w:rPr>
      </w:pPr>
      <w:r w:rsidRPr="000C25E7">
        <w:rPr>
          <w:rFonts w:ascii="Arial" w:hAnsi="Arial" w:cs="Arial"/>
          <w:b/>
          <w:i/>
          <w:sz w:val="22"/>
          <w:szCs w:val="22"/>
        </w:rPr>
        <w:t>i z j a v l j a m o , d</w:t>
      </w:r>
      <w:r w:rsidR="00E111F0">
        <w:rPr>
          <w:rFonts w:ascii="Arial" w:hAnsi="Arial" w:cs="Arial"/>
          <w:b/>
          <w:i/>
          <w:sz w:val="22"/>
          <w:szCs w:val="22"/>
        </w:rPr>
        <w:t xml:space="preserve"> </w:t>
      </w:r>
      <w:r w:rsidRPr="000C25E7">
        <w:rPr>
          <w:rFonts w:ascii="Arial" w:hAnsi="Arial" w:cs="Arial"/>
          <w:b/>
          <w:i/>
          <w:sz w:val="22"/>
          <w:szCs w:val="22"/>
        </w:rPr>
        <w:t>a</w:t>
      </w:r>
    </w:p>
    <w:p w14:paraId="375D3CE9" w14:textId="77777777" w:rsidR="00C53E28" w:rsidRPr="000C25E7" w:rsidRDefault="00C53E28" w:rsidP="00C53E28">
      <w:pPr>
        <w:autoSpaceDE w:val="0"/>
        <w:autoSpaceDN w:val="0"/>
        <w:adjustRightInd w:val="0"/>
        <w:jc w:val="both"/>
        <w:rPr>
          <w:rFonts w:ascii="Arial" w:hAnsi="Arial" w:cs="Arial"/>
          <w:b/>
          <w:color w:val="000000"/>
          <w:sz w:val="20"/>
        </w:rPr>
      </w:pPr>
    </w:p>
    <w:p w14:paraId="0EF68313" w14:textId="77777777" w:rsidR="00C53E28" w:rsidRPr="000C25E7" w:rsidRDefault="00C53E28" w:rsidP="00C53E28">
      <w:pPr>
        <w:autoSpaceDE w:val="0"/>
        <w:autoSpaceDN w:val="0"/>
        <w:adjustRightInd w:val="0"/>
        <w:jc w:val="both"/>
        <w:rPr>
          <w:rFonts w:ascii="Arial" w:hAnsi="Arial" w:cs="Arial"/>
          <w:b/>
          <w:color w:val="000000"/>
          <w:sz w:val="20"/>
        </w:rPr>
      </w:pPr>
    </w:p>
    <w:p w14:paraId="220F2DDF" w14:textId="77777777" w:rsidR="00C53E28" w:rsidRPr="000C25E7" w:rsidRDefault="00C53E28" w:rsidP="00C53E28">
      <w:pPr>
        <w:pStyle w:val="Glava"/>
        <w:tabs>
          <w:tab w:val="clear" w:pos="4536"/>
          <w:tab w:val="clear" w:pos="9072"/>
        </w:tabs>
        <w:ind w:left="11" w:hanging="11"/>
        <w:jc w:val="both"/>
        <w:rPr>
          <w:rFonts w:cs="Arial"/>
          <w:sz w:val="22"/>
          <w:szCs w:val="22"/>
        </w:rPr>
      </w:pPr>
    </w:p>
    <w:p w14:paraId="59B6D9BA" w14:textId="43FAE708" w:rsidR="00C53E28" w:rsidRDefault="00C53E28" w:rsidP="004A2043">
      <w:pPr>
        <w:pStyle w:val="Glava"/>
        <w:numPr>
          <w:ilvl w:val="0"/>
          <w:numId w:val="27"/>
        </w:numPr>
        <w:tabs>
          <w:tab w:val="clear" w:pos="4536"/>
          <w:tab w:val="clear" w:pos="9072"/>
        </w:tabs>
        <w:spacing w:after="120"/>
        <w:ind w:left="357" w:hanging="357"/>
        <w:jc w:val="both"/>
        <w:rPr>
          <w:rFonts w:cs="Arial"/>
          <w:sz w:val="22"/>
          <w:szCs w:val="22"/>
        </w:rPr>
      </w:pPr>
      <w:r w:rsidRPr="004A3A68">
        <w:rPr>
          <w:rFonts w:cs="Arial"/>
          <w:sz w:val="22"/>
          <w:szCs w:val="22"/>
        </w:rPr>
        <w:t>v zadnjih 6 mesecih pred datumom odpiranja ponudb nismo imeli dospelih neporavnanih obveznosti</w:t>
      </w:r>
      <w:r w:rsidR="00B82648">
        <w:rPr>
          <w:rFonts w:cs="Arial"/>
          <w:sz w:val="22"/>
          <w:szCs w:val="22"/>
        </w:rPr>
        <w:t>.</w:t>
      </w:r>
    </w:p>
    <w:p w14:paraId="56CB90E2" w14:textId="77777777" w:rsidR="00C53E28" w:rsidRDefault="00C53E28" w:rsidP="00C53E28">
      <w:pPr>
        <w:tabs>
          <w:tab w:val="left" w:pos="4395"/>
        </w:tabs>
        <w:ind w:left="708" w:firstLine="708"/>
        <w:rPr>
          <w:rFonts w:ascii="Arial" w:hAnsi="Arial" w:cs="Arial"/>
          <w:sz w:val="22"/>
          <w:szCs w:val="22"/>
        </w:rPr>
      </w:pPr>
    </w:p>
    <w:p w14:paraId="5A81FF8C" w14:textId="77777777" w:rsidR="00C53E28" w:rsidRDefault="00C53E28" w:rsidP="00C53E28">
      <w:pPr>
        <w:tabs>
          <w:tab w:val="left" w:pos="4395"/>
        </w:tabs>
        <w:ind w:left="708" w:firstLine="708"/>
        <w:rPr>
          <w:rFonts w:ascii="Arial" w:hAnsi="Arial" w:cs="Arial"/>
          <w:sz w:val="22"/>
          <w:szCs w:val="22"/>
        </w:rPr>
      </w:pPr>
    </w:p>
    <w:p w14:paraId="483588B5" w14:textId="77777777" w:rsidR="00C53E28" w:rsidRDefault="00C53E28" w:rsidP="00C53E28">
      <w:pPr>
        <w:tabs>
          <w:tab w:val="left" w:pos="4395"/>
        </w:tabs>
        <w:ind w:left="708" w:firstLine="708"/>
        <w:rPr>
          <w:rFonts w:ascii="Arial" w:hAnsi="Arial" w:cs="Arial"/>
          <w:sz w:val="22"/>
          <w:szCs w:val="22"/>
        </w:rPr>
      </w:pPr>
    </w:p>
    <w:p w14:paraId="48CA6258" w14:textId="77777777" w:rsidR="00C53E28" w:rsidRDefault="00C53E28" w:rsidP="00C53E28">
      <w:pPr>
        <w:tabs>
          <w:tab w:val="left" w:pos="4395"/>
        </w:tabs>
        <w:ind w:left="708" w:firstLine="708"/>
        <w:rPr>
          <w:rFonts w:ascii="Arial" w:hAnsi="Arial" w:cs="Arial"/>
          <w:sz w:val="22"/>
          <w:szCs w:val="22"/>
        </w:rPr>
      </w:pPr>
    </w:p>
    <w:p w14:paraId="172B949A" w14:textId="77777777" w:rsidR="00C53E28" w:rsidRDefault="00C53E28" w:rsidP="00C53E28">
      <w:pPr>
        <w:tabs>
          <w:tab w:val="left" w:pos="4395"/>
        </w:tabs>
        <w:ind w:left="708" w:firstLine="708"/>
        <w:rPr>
          <w:rFonts w:ascii="Arial" w:hAnsi="Arial" w:cs="Arial"/>
          <w:sz w:val="22"/>
          <w:szCs w:val="22"/>
        </w:rPr>
      </w:pPr>
    </w:p>
    <w:p w14:paraId="7DF0881F" w14:textId="77777777" w:rsidR="00C53E28" w:rsidRDefault="00C53E28" w:rsidP="00C53E28">
      <w:pPr>
        <w:tabs>
          <w:tab w:val="left" w:pos="4395"/>
        </w:tabs>
        <w:ind w:left="708" w:firstLine="708"/>
        <w:rPr>
          <w:rFonts w:ascii="Arial" w:hAnsi="Arial" w:cs="Arial"/>
          <w:sz w:val="22"/>
          <w:szCs w:val="22"/>
        </w:rPr>
      </w:pPr>
    </w:p>
    <w:p w14:paraId="0FA3059A" w14:textId="77777777" w:rsidR="00C53E28" w:rsidRDefault="00C53E28" w:rsidP="00C53E28">
      <w:pPr>
        <w:tabs>
          <w:tab w:val="left" w:pos="4395"/>
        </w:tabs>
        <w:ind w:left="708" w:firstLine="708"/>
        <w:rPr>
          <w:rFonts w:ascii="Arial" w:hAnsi="Arial" w:cs="Arial"/>
          <w:sz w:val="22"/>
          <w:szCs w:val="22"/>
        </w:rPr>
      </w:pPr>
    </w:p>
    <w:p w14:paraId="7C1A8DA1" w14:textId="77777777" w:rsidR="00C53E28" w:rsidRDefault="00C53E28" w:rsidP="00C53E28">
      <w:pPr>
        <w:tabs>
          <w:tab w:val="left" w:pos="4395"/>
        </w:tabs>
        <w:ind w:left="708" w:firstLine="708"/>
        <w:rPr>
          <w:rFonts w:ascii="Arial" w:hAnsi="Arial" w:cs="Arial"/>
          <w:sz w:val="22"/>
          <w:szCs w:val="22"/>
        </w:rPr>
      </w:pPr>
      <w:r w:rsidRPr="00BE2C35">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21B84B88" w14:textId="77777777" w:rsidR="00C26012" w:rsidRPr="00BE2C35" w:rsidRDefault="00C26012" w:rsidP="00C53E28">
      <w:pPr>
        <w:tabs>
          <w:tab w:val="left" w:pos="4395"/>
        </w:tabs>
        <w:ind w:left="708" w:firstLine="708"/>
        <w:rPr>
          <w:rFonts w:ascii="Arial" w:hAnsi="Arial" w:cs="Arial"/>
          <w:sz w:val="22"/>
          <w:szCs w:val="22"/>
        </w:rPr>
      </w:pPr>
    </w:p>
    <w:p w14:paraId="36366591" w14:textId="77777777" w:rsidR="00C53E28" w:rsidRDefault="00C53E28" w:rsidP="00C53E28">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5FE33840" w14:textId="77777777" w:rsidR="00C53E28" w:rsidRDefault="00C53E28" w:rsidP="00C53E28">
      <w:pPr>
        <w:rPr>
          <w:rFonts w:ascii="Arial" w:hAnsi="Arial" w:cs="Arial"/>
          <w:sz w:val="22"/>
          <w:szCs w:val="22"/>
        </w:rPr>
      </w:pPr>
    </w:p>
    <w:p w14:paraId="2AF1E184" w14:textId="77777777" w:rsidR="00C53E28" w:rsidRDefault="00C53E28" w:rsidP="00C53E28">
      <w:pPr>
        <w:rPr>
          <w:rFonts w:ascii="Arial" w:hAnsi="Arial" w:cs="Arial"/>
          <w:sz w:val="22"/>
          <w:szCs w:val="22"/>
        </w:rPr>
      </w:pPr>
    </w:p>
    <w:p w14:paraId="1C655EDF" w14:textId="77777777" w:rsidR="00C53E28" w:rsidRDefault="00C53E28" w:rsidP="00C53E28">
      <w:pPr>
        <w:rPr>
          <w:rFonts w:ascii="Arial" w:hAnsi="Arial" w:cs="Arial"/>
          <w:sz w:val="22"/>
          <w:szCs w:val="22"/>
        </w:rPr>
      </w:pPr>
    </w:p>
    <w:p w14:paraId="77F54349" w14:textId="77777777" w:rsidR="00C53E28" w:rsidRDefault="00C53E28" w:rsidP="00C53E28">
      <w:pPr>
        <w:rPr>
          <w:rFonts w:ascii="Arial" w:hAnsi="Arial" w:cs="Arial"/>
          <w:sz w:val="22"/>
          <w:szCs w:val="22"/>
        </w:rPr>
      </w:pPr>
    </w:p>
    <w:p w14:paraId="17234327" w14:textId="77777777" w:rsidR="00C53E28" w:rsidRDefault="00C53E28" w:rsidP="00C53E28">
      <w:pPr>
        <w:rPr>
          <w:rFonts w:ascii="Arial" w:hAnsi="Arial" w:cs="Arial"/>
          <w:sz w:val="22"/>
          <w:szCs w:val="22"/>
        </w:rPr>
      </w:pPr>
    </w:p>
    <w:p w14:paraId="3ED3FDEB" w14:textId="77777777" w:rsidR="00C53E28" w:rsidRDefault="00C53E28" w:rsidP="00C53E28">
      <w:pPr>
        <w:rPr>
          <w:rFonts w:ascii="Arial" w:hAnsi="Arial" w:cs="Arial"/>
          <w:sz w:val="22"/>
          <w:szCs w:val="22"/>
        </w:rPr>
      </w:pPr>
    </w:p>
    <w:p w14:paraId="65C0F689" w14:textId="0D6059E1" w:rsidR="00C53E28" w:rsidRPr="00217D56" w:rsidRDefault="00C53E28" w:rsidP="00C53E28">
      <w:pPr>
        <w:jc w:val="both"/>
        <w:rPr>
          <w:rFonts w:ascii="Arial" w:hAnsi="Arial" w:cs="Arial"/>
          <w:sz w:val="20"/>
        </w:rPr>
      </w:pPr>
      <w:r w:rsidRPr="00217D56">
        <w:rPr>
          <w:rFonts w:ascii="Arial" w:hAnsi="Arial" w:cs="Arial"/>
          <w:sz w:val="20"/>
          <w:u w:val="single"/>
        </w:rPr>
        <w:t>Opomba:</w:t>
      </w:r>
      <w:r w:rsidRPr="00217D56">
        <w:rPr>
          <w:rFonts w:ascii="Arial" w:hAnsi="Arial" w:cs="Arial"/>
          <w:sz w:val="20"/>
        </w:rPr>
        <w:t xml:space="preserve"> Naročnik </w:t>
      </w:r>
      <w:r w:rsidR="007C54DE">
        <w:rPr>
          <w:rFonts w:ascii="Arial" w:hAnsi="Arial" w:cs="Arial"/>
          <w:sz w:val="20"/>
        </w:rPr>
        <w:t>lahko</w:t>
      </w:r>
      <w:r w:rsidRPr="00217D56">
        <w:rPr>
          <w:rFonts w:ascii="Arial" w:hAnsi="Arial" w:cs="Arial"/>
          <w:sz w:val="20"/>
        </w:rPr>
        <w:t xml:space="preserve"> pred oddajo javnega naročila od ponudnika, kateremu se je odločil oddati javno naročilo zahteval, da predloži naslednja dokazila oz. dokumente:</w:t>
      </w:r>
    </w:p>
    <w:p w14:paraId="36BEE1A0" w14:textId="77777777" w:rsidR="00C53E28" w:rsidRPr="00217D56" w:rsidRDefault="00C53E28" w:rsidP="00C53E28">
      <w:pPr>
        <w:rPr>
          <w:rFonts w:ascii="Arial" w:hAnsi="Arial" w:cs="Arial"/>
          <w:sz w:val="20"/>
        </w:rPr>
      </w:pPr>
      <w:r w:rsidRPr="00217D56">
        <w:rPr>
          <w:rFonts w:ascii="Arial" w:hAnsi="Arial" w:cs="Arial"/>
          <w:sz w:val="20"/>
        </w:rPr>
        <w:t>-</w:t>
      </w:r>
      <w:r w:rsidRPr="00217D56">
        <w:rPr>
          <w:rFonts w:ascii="Arial" w:hAnsi="Arial" w:cs="Arial"/>
          <w:sz w:val="20"/>
        </w:rPr>
        <w:tab/>
        <w:t>Pravne osebe s sedežem v Republiki Sloveniji predložijo: obrazec S.BON-1/P</w:t>
      </w:r>
    </w:p>
    <w:p w14:paraId="53E29AA1" w14:textId="77777777" w:rsidR="00C53E28" w:rsidRPr="00217D56" w:rsidRDefault="00C53E28" w:rsidP="00C53E28">
      <w:pPr>
        <w:rPr>
          <w:rFonts w:ascii="Arial" w:hAnsi="Arial" w:cs="Arial"/>
          <w:sz w:val="20"/>
        </w:rPr>
      </w:pPr>
      <w:r w:rsidRPr="00217D56">
        <w:rPr>
          <w:rFonts w:ascii="Arial" w:hAnsi="Arial" w:cs="Arial"/>
          <w:sz w:val="20"/>
        </w:rPr>
        <w:t>-</w:t>
      </w:r>
      <w:r w:rsidRPr="00217D56">
        <w:rPr>
          <w:rFonts w:ascii="Arial" w:hAnsi="Arial" w:cs="Arial"/>
          <w:sz w:val="20"/>
        </w:rPr>
        <w:tab/>
        <w:t>Samostojni podjetniki s sedežem v Republiki Sloveniji: obrazec S.BON-1.</w:t>
      </w:r>
    </w:p>
    <w:p w14:paraId="3752F4B8" w14:textId="77777777" w:rsidR="00C53E28" w:rsidRDefault="00C53E28" w:rsidP="00C53E28">
      <w:pPr>
        <w:rPr>
          <w:rFonts w:ascii="Arial" w:hAnsi="Arial" w:cs="Arial"/>
          <w:sz w:val="20"/>
        </w:rPr>
      </w:pPr>
      <w:r w:rsidRPr="00217D56">
        <w:rPr>
          <w:rFonts w:ascii="Arial" w:hAnsi="Arial" w:cs="Arial"/>
          <w:sz w:val="20"/>
        </w:rPr>
        <w:t>-</w:t>
      </w:r>
      <w:r w:rsidRPr="00217D56">
        <w:rPr>
          <w:rFonts w:ascii="Arial" w:hAnsi="Arial" w:cs="Arial"/>
          <w:sz w:val="20"/>
        </w:rPr>
        <w:tab/>
        <w:t xml:space="preserve">Ponudniki s sedežem v tujini predložijo dokazila, iz katerih bodo razvidni podatki, ki jih naročnik </w:t>
      </w:r>
      <w:r>
        <w:rPr>
          <w:rFonts w:ascii="Arial" w:hAnsi="Arial" w:cs="Arial"/>
          <w:sz w:val="20"/>
        </w:rPr>
        <w:t xml:space="preserve"> </w:t>
      </w:r>
    </w:p>
    <w:p w14:paraId="048315B5" w14:textId="77777777" w:rsidR="00C53E28" w:rsidRPr="00217D56" w:rsidRDefault="00C53E28" w:rsidP="00C53E28">
      <w:pPr>
        <w:rPr>
          <w:rFonts w:ascii="Arial" w:hAnsi="Arial" w:cs="Arial"/>
          <w:sz w:val="20"/>
        </w:rPr>
      </w:pPr>
      <w:r>
        <w:rPr>
          <w:rFonts w:ascii="Arial" w:hAnsi="Arial" w:cs="Arial"/>
          <w:sz w:val="20"/>
        </w:rPr>
        <w:t xml:space="preserve">             </w:t>
      </w:r>
      <w:r w:rsidRPr="00217D56">
        <w:rPr>
          <w:rFonts w:ascii="Arial" w:hAnsi="Arial" w:cs="Arial"/>
          <w:sz w:val="20"/>
        </w:rPr>
        <w:t>zahteva kot pogoje za priznanje ekonomsko-finančne sposobnosti.</w:t>
      </w:r>
    </w:p>
    <w:p w14:paraId="33E47295" w14:textId="77777777" w:rsidR="00C53E28" w:rsidRPr="00217D56" w:rsidRDefault="00C53E28" w:rsidP="00C53E28">
      <w:pPr>
        <w:rPr>
          <w:rFonts w:ascii="Arial" w:hAnsi="Arial" w:cs="Arial"/>
          <w:sz w:val="20"/>
        </w:rPr>
      </w:pPr>
      <w:r w:rsidRPr="00217D56">
        <w:rPr>
          <w:rFonts w:ascii="Arial" w:hAnsi="Arial" w:cs="Arial"/>
          <w:sz w:val="20"/>
        </w:rPr>
        <w:tab/>
      </w:r>
    </w:p>
    <w:p w14:paraId="6A0BFA2F" w14:textId="4757C471" w:rsidR="007C54DE" w:rsidRDefault="007C54DE" w:rsidP="00C53E28">
      <w:pPr>
        <w:rPr>
          <w:rFonts w:ascii="Arial" w:hAnsi="Arial" w:cs="Arial"/>
          <w:sz w:val="22"/>
          <w:szCs w:val="22"/>
        </w:rPr>
      </w:pPr>
    </w:p>
    <w:p w14:paraId="0D180DD4" w14:textId="6ED72B45" w:rsidR="003678A1" w:rsidRDefault="003678A1" w:rsidP="00C53E28">
      <w:pPr>
        <w:rPr>
          <w:rFonts w:ascii="Arial" w:hAnsi="Arial" w:cs="Arial"/>
          <w:sz w:val="22"/>
          <w:szCs w:val="22"/>
        </w:rPr>
      </w:pPr>
    </w:p>
    <w:p w14:paraId="4FA3EB2E" w14:textId="77777777" w:rsidR="003678A1" w:rsidRDefault="003678A1" w:rsidP="00C53E28">
      <w:pPr>
        <w:rPr>
          <w:rFonts w:ascii="Arial" w:hAnsi="Arial" w:cs="Arial"/>
          <w:sz w:val="22"/>
          <w:szCs w:val="22"/>
        </w:rPr>
      </w:pPr>
    </w:p>
    <w:p w14:paraId="03A86DC0" w14:textId="77777777" w:rsidR="00130423" w:rsidRPr="00130423" w:rsidRDefault="00130423" w:rsidP="00CF4788">
      <w:pPr>
        <w:jc w:val="right"/>
        <w:rPr>
          <w:rFonts w:ascii="Arial" w:hAnsi="Arial" w:cs="Arial"/>
          <w:sz w:val="22"/>
          <w:szCs w:val="22"/>
        </w:rPr>
      </w:pPr>
      <w:r w:rsidRPr="00130423">
        <w:rPr>
          <w:rFonts w:ascii="Arial" w:hAnsi="Arial" w:cs="Arial"/>
          <w:b/>
          <w:sz w:val="22"/>
          <w:szCs w:val="22"/>
        </w:rPr>
        <w:lastRenderedPageBreak/>
        <w:t xml:space="preserve">Razpisni obrazec št. </w:t>
      </w:r>
      <w:r w:rsidR="00700B4A">
        <w:rPr>
          <w:rFonts w:ascii="Arial" w:hAnsi="Arial" w:cs="Arial"/>
          <w:b/>
          <w:sz w:val="22"/>
          <w:szCs w:val="22"/>
        </w:rPr>
        <w:t>6</w:t>
      </w:r>
    </w:p>
    <w:p w14:paraId="6F8723AE" w14:textId="77777777" w:rsidR="00130423" w:rsidRPr="00130423" w:rsidRDefault="00130423" w:rsidP="00CF4788">
      <w:pPr>
        <w:jc w:val="right"/>
        <w:rPr>
          <w:rFonts w:ascii="Arial" w:hAnsi="Arial" w:cs="Arial"/>
          <w:i/>
          <w:sz w:val="22"/>
          <w:szCs w:val="22"/>
        </w:rPr>
      </w:pPr>
      <w:r w:rsidRPr="00130423">
        <w:rPr>
          <w:rFonts w:ascii="Arial" w:hAnsi="Arial" w:cs="Arial"/>
          <w:i/>
          <w:sz w:val="22"/>
          <w:szCs w:val="22"/>
        </w:rPr>
        <w:t>(Navodilo: obrazec fotokopirajte za potrebno število izvajalcev)</w:t>
      </w:r>
    </w:p>
    <w:p w14:paraId="2E70CE9C" w14:textId="77777777" w:rsidR="00130423" w:rsidRPr="00130423" w:rsidRDefault="00130423" w:rsidP="00CF4788">
      <w:pPr>
        <w:rPr>
          <w:rFonts w:ascii="Arial" w:hAnsi="Arial" w:cs="Arial"/>
          <w:sz w:val="22"/>
          <w:szCs w:val="22"/>
        </w:rPr>
      </w:pPr>
    </w:p>
    <w:p w14:paraId="0B78AB45" w14:textId="77777777" w:rsidR="00130423" w:rsidRDefault="00130423" w:rsidP="00CF4788">
      <w:pPr>
        <w:rPr>
          <w:rFonts w:ascii="Arial" w:hAnsi="Arial" w:cs="Arial"/>
          <w:b/>
          <w:sz w:val="22"/>
          <w:szCs w:val="22"/>
        </w:rPr>
      </w:pPr>
    </w:p>
    <w:p w14:paraId="2F4F3828" w14:textId="77777777" w:rsidR="00130423" w:rsidRPr="00130423" w:rsidRDefault="00130423" w:rsidP="00CF4788">
      <w:pPr>
        <w:rPr>
          <w:rFonts w:ascii="Arial" w:hAnsi="Arial" w:cs="Arial"/>
          <w:b/>
          <w:sz w:val="22"/>
          <w:szCs w:val="22"/>
        </w:rPr>
      </w:pPr>
      <w:r w:rsidRPr="00130423">
        <w:rPr>
          <w:rFonts w:ascii="Arial" w:hAnsi="Arial" w:cs="Arial"/>
          <w:b/>
          <w:sz w:val="22"/>
          <w:szCs w:val="22"/>
        </w:rPr>
        <w:t xml:space="preserve">PONUDNIK oz. PONUDNIK  (v primeru skupne ponudbe) </w:t>
      </w:r>
    </w:p>
    <w:p w14:paraId="0D2A11F4" w14:textId="77777777" w:rsidR="00130423" w:rsidRPr="00130423" w:rsidRDefault="00130423" w:rsidP="00CF4788">
      <w:pPr>
        <w:rPr>
          <w:rFonts w:ascii="Arial" w:hAnsi="Arial" w:cs="Arial"/>
          <w:b/>
          <w:sz w:val="22"/>
          <w:szCs w:val="22"/>
        </w:rPr>
      </w:pPr>
    </w:p>
    <w:p w14:paraId="21FF72B1" w14:textId="77777777" w:rsidR="00130423" w:rsidRPr="00130423" w:rsidRDefault="00C20022" w:rsidP="00CF4788">
      <w:pPr>
        <w:rPr>
          <w:rFonts w:ascii="Arial" w:hAnsi="Arial" w:cs="Arial"/>
          <w:sz w:val="22"/>
          <w:szCs w:val="22"/>
        </w:rPr>
      </w:pPr>
      <w:r>
        <w:rPr>
          <w:rFonts w:ascii="Arial" w:hAnsi="Arial" w:cs="Arial"/>
          <w:sz w:val="22"/>
          <w:szCs w:val="22"/>
        </w:rPr>
        <w:t>______________________________________________________________________</w:t>
      </w:r>
    </w:p>
    <w:p w14:paraId="5FDFBADA" w14:textId="77777777" w:rsidR="00130423" w:rsidRPr="00130423" w:rsidRDefault="00130423" w:rsidP="00CF4788">
      <w:pPr>
        <w:rPr>
          <w:rFonts w:ascii="Arial" w:hAnsi="Arial" w:cs="Arial"/>
          <w:sz w:val="22"/>
          <w:szCs w:val="22"/>
        </w:rPr>
      </w:pPr>
    </w:p>
    <w:p w14:paraId="25103322" w14:textId="77777777" w:rsidR="00D72DEA" w:rsidRDefault="00D72DEA" w:rsidP="00CF4788">
      <w:pPr>
        <w:jc w:val="both"/>
        <w:rPr>
          <w:rFonts w:ascii="Arial" w:hAnsi="Arial" w:cs="Arial"/>
          <w:b/>
          <w:sz w:val="22"/>
          <w:szCs w:val="22"/>
        </w:rPr>
      </w:pPr>
    </w:p>
    <w:p w14:paraId="79867571" w14:textId="77777777" w:rsidR="00D72DEA" w:rsidRDefault="00D72DEA" w:rsidP="00CF4788">
      <w:pPr>
        <w:jc w:val="both"/>
        <w:rPr>
          <w:rFonts w:ascii="Arial" w:hAnsi="Arial" w:cs="Arial"/>
          <w:b/>
          <w:sz w:val="22"/>
          <w:szCs w:val="22"/>
        </w:rPr>
      </w:pPr>
    </w:p>
    <w:p w14:paraId="365464F1" w14:textId="66C0C696" w:rsidR="002431D4" w:rsidRPr="002D7816" w:rsidRDefault="002431D4" w:rsidP="002431D4">
      <w:pPr>
        <w:pStyle w:val="Glava"/>
        <w:tabs>
          <w:tab w:val="clear" w:pos="4536"/>
          <w:tab w:val="clear" w:pos="9072"/>
        </w:tabs>
        <w:rPr>
          <w:rFonts w:cs="Arial"/>
          <w:b/>
          <w:sz w:val="22"/>
          <w:szCs w:val="22"/>
        </w:rPr>
      </w:pPr>
      <w:r w:rsidRPr="00B132E0">
        <w:rPr>
          <w:rFonts w:cs="Arial"/>
          <w:b/>
          <w:sz w:val="22"/>
          <w:szCs w:val="22"/>
        </w:rPr>
        <w:t xml:space="preserve">SPISEK </w:t>
      </w:r>
      <w:r w:rsidR="004559F7">
        <w:rPr>
          <w:rFonts w:cs="Arial"/>
          <w:b/>
          <w:sz w:val="22"/>
          <w:szCs w:val="22"/>
        </w:rPr>
        <w:t>NAJPOMEMBNEJŠIH</w:t>
      </w:r>
      <w:r w:rsidR="004559F7" w:rsidRPr="00B132E0">
        <w:rPr>
          <w:rFonts w:cs="Arial"/>
          <w:b/>
          <w:sz w:val="22"/>
          <w:szCs w:val="22"/>
        </w:rPr>
        <w:t xml:space="preserve"> </w:t>
      </w:r>
      <w:r w:rsidRPr="00B132E0">
        <w:rPr>
          <w:rFonts w:cs="Arial"/>
          <w:b/>
          <w:sz w:val="22"/>
          <w:szCs w:val="22"/>
        </w:rPr>
        <w:t xml:space="preserve">REFERENC V ZADNJIH </w:t>
      </w:r>
      <w:r w:rsidR="00F34E79">
        <w:rPr>
          <w:rFonts w:cs="Arial"/>
          <w:b/>
          <w:sz w:val="22"/>
          <w:szCs w:val="22"/>
        </w:rPr>
        <w:t>3</w:t>
      </w:r>
      <w:r w:rsidRPr="00B132E0">
        <w:rPr>
          <w:rFonts w:cs="Arial"/>
          <w:b/>
          <w:sz w:val="22"/>
          <w:szCs w:val="22"/>
        </w:rPr>
        <w:t xml:space="preserve"> (</w:t>
      </w:r>
      <w:r w:rsidR="00F34E79">
        <w:rPr>
          <w:rFonts w:cs="Arial"/>
          <w:b/>
          <w:sz w:val="22"/>
          <w:szCs w:val="22"/>
        </w:rPr>
        <w:t>treh</w:t>
      </w:r>
      <w:r w:rsidRPr="00B132E0">
        <w:rPr>
          <w:rFonts w:cs="Arial"/>
          <w:b/>
          <w:sz w:val="22"/>
          <w:szCs w:val="22"/>
        </w:rPr>
        <w:t>) LETIH</w:t>
      </w:r>
      <w:r w:rsidRPr="002D7816">
        <w:rPr>
          <w:rFonts w:cs="Arial"/>
          <w:b/>
          <w:sz w:val="22"/>
          <w:szCs w:val="22"/>
        </w:rPr>
        <w:t xml:space="preserve"> </w:t>
      </w:r>
    </w:p>
    <w:tbl>
      <w:tblPr>
        <w:tblW w:w="10774" w:type="dxa"/>
        <w:tblInd w:w="-45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1"/>
        <w:gridCol w:w="2126"/>
        <w:gridCol w:w="2126"/>
        <w:gridCol w:w="1560"/>
        <w:gridCol w:w="2551"/>
      </w:tblGrid>
      <w:tr w:rsidR="00EF27DB" w:rsidRPr="002D7816" w14:paraId="2DE520A1" w14:textId="77777777" w:rsidTr="00EF27DB">
        <w:trPr>
          <w:trHeight w:val="778"/>
        </w:trPr>
        <w:tc>
          <w:tcPr>
            <w:tcW w:w="2411" w:type="dxa"/>
            <w:shd w:val="pct10" w:color="auto" w:fill="auto"/>
            <w:vAlign w:val="center"/>
          </w:tcPr>
          <w:p w14:paraId="5EB132D0" w14:textId="19D0C649" w:rsidR="00EF27DB" w:rsidRPr="002D7816" w:rsidRDefault="00EF27DB" w:rsidP="007108E5">
            <w:pPr>
              <w:pStyle w:val="Glava"/>
              <w:tabs>
                <w:tab w:val="clear" w:pos="4536"/>
                <w:tab w:val="clear" w:pos="9072"/>
              </w:tabs>
              <w:jc w:val="center"/>
              <w:rPr>
                <w:rFonts w:cs="Arial"/>
                <w:sz w:val="22"/>
                <w:szCs w:val="22"/>
              </w:rPr>
            </w:pPr>
            <w:bookmarkStart w:id="27" w:name="_Hlk27054261"/>
            <w:r>
              <w:rPr>
                <w:rFonts w:cs="Arial"/>
                <w:sz w:val="22"/>
                <w:szCs w:val="22"/>
              </w:rPr>
              <w:t>Pogodbeni partner</w:t>
            </w:r>
          </w:p>
        </w:tc>
        <w:tc>
          <w:tcPr>
            <w:tcW w:w="2126" w:type="dxa"/>
            <w:shd w:val="pct10" w:color="auto" w:fill="auto"/>
            <w:vAlign w:val="center"/>
          </w:tcPr>
          <w:p w14:paraId="7D15E640" w14:textId="4BA2925B" w:rsidR="00EF27DB" w:rsidRPr="002D7816" w:rsidRDefault="00EF27DB" w:rsidP="007108E5">
            <w:pPr>
              <w:pStyle w:val="Glava"/>
              <w:tabs>
                <w:tab w:val="clear" w:pos="4536"/>
                <w:tab w:val="clear" w:pos="9072"/>
              </w:tabs>
              <w:jc w:val="center"/>
              <w:rPr>
                <w:rFonts w:cs="Arial"/>
                <w:sz w:val="22"/>
                <w:szCs w:val="22"/>
              </w:rPr>
            </w:pPr>
            <w:r>
              <w:rPr>
                <w:rFonts w:cs="Arial"/>
                <w:sz w:val="22"/>
                <w:szCs w:val="22"/>
              </w:rPr>
              <w:t>Vrsta dobavljenega blaga</w:t>
            </w:r>
          </w:p>
        </w:tc>
        <w:tc>
          <w:tcPr>
            <w:tcW w:w="2126" w:type="dxa"/>
            <w:shd w:val="pct10" w:color="auto" w:fill="auto"/>
          </w:tcPr>
          <w:p w14:paraId="44D4264F" w14:textId="73FE1E88" w:rsidR="00EF27DB" w:rsidRPr="002D7816" w:rsidRDefault="00EF27DB" w:rsidP="007108E5">
            <w:pPr>
              <w:pStyle w:val="Glava"/>
              <w:tabs>
                <w:tab w:val="clear" w:pos="4536"/>
                <w:tab w:val="clear" w:pos="9072"/>
              </w:tabs>
              <w:jc w:val="center"/>
              <w:rPr>
                <w:rFonts w:cs="Arial"/>
                <w:sz w:val="22"/>
                <w:szCs w:val="22"/>
              </w:rPr>
            </w:pPr>
            <w:r>
              <w:rPr>
                <w:rFonts w:cs="Arial"/>
                <w:sz w:val="22"/>
                <w:szCs w:val="22"/>
              </w:rPr>
              <w:t>Vrednost dobav v obdobju enega leta (EUR brez DDV)</w:t>
            </w:r>
          </w:p>
        </w:tc>
        <w:tc>
          <w:tcPr>
            <w:tcW w:w="1560" w:type="dxa"/>
            <w:shd w:val="pct10" w:color="auto" w:fill="auto"/>
            <w:vAlign w:val="center"/>
          </w:tcPr>
          <w:p w14:paraId="19CE7746" w14:textId="77777777" w:rsidR="00EF27DB" w:rsidRPr="002D7816" w:rsidRDefault="00EF27DB" w:rsidP="007108E5">
            <w:pPr>
              <w:pStyle w:val="Glava"/>
              <w:tabs>
                <w:tab w:val="clear" w:pos="4536"/>
                <w:tab w:val="clear" w:pos="9072"/>
              </w:tabs>
              <w:jc w:val="center"/>
              <w:rPr>
                <w:rFonts w:cs="Arial"/>
                <w:sz w:val="22"/>
                <w:szCs w:val="22"/>
              </w:rPr>
            </w:pPr>
            <w:r w:rsidRPr="002D7816">
              <w:rPr>
                <w:rFonts w:cs="Arial"/>
                <w:sz w:val="22"/>
                <w:szCs w:val="22"/>
              </w:rPr>
              <w:t>Leto izvedbe</w:t>
            </w:r>
          </w:p>
        </w:tc>
        <w:tc>
          <w:tcPr>
            <w:tcW w:w="2551" w:type="dxa"/>
            <w:shd w:val="pct10" w:color="auto" w:fill="auto"/>
          </w:tcPr>
          <w:p w14:paraId="20C2725A" w14:textId="77777777" w:rsidR="00EF27DB" w:rsidRDefault="00EF27DB" w:rsidP="007108E5">
            <w:pPr>
              <w:pStyle w:val="Glava"/>
              <w:tabs>
                <w:tab w:val="clear" w:pos="4536"/>
                <w:tab w:val="clear" w:pos="9072"/>
              </w:tabs>
              <w:jc w:val="center"/>
              <w:rPr>
                <w:rFonts w:cs="Arial"/>
                <w:sz w:val="22"/>
                <w:szCs w:val="22"/>
              </w:rPr>
            </w:pPr>
            <w:r>
              <w:rPr>
                <w:rFonts w:cs="Arial"/>
                <w:sz w:val="22"/>
                <w:szCs w:val="22"/>
              </w:rPr>
              <w:t>Kontakt naročnika</w:t>
            </w:r>
          </w:p>
          <w:p w14:paraId="5EA9A9D4" w14:textId="77777777" w:rsidR="00EF27DB" w:rsidRPr="002D7816" w:rsidRDefault="00EF27DB" w:rsidP="007108E5">
            <w:pPr>
              <w:pStyle w:val="Glava"/>
              <w:tabs>
                <w:tab w:val="clear" w:pos="4536"/>
                <w:tab w:val="clear" w:pos="9072"/>
              </w:tabs>
              <w:jc w:val="center"/>
              <w:rPr>
                <w:rFonts w:cs="Arial"/>
                <w:sz w:val="22"/>
                <w:szCs w:val="22"/>
              </w:rPr>
            </w:pPr>
            <w:r>
              <w:rPr>
                <w:rFonts w:cs="Arial"/>
                <w:sz w:val="22"/>
                <w:szCs w:val="22"/>
              </w:rPr>
              <w:t>(ime, priimek in e-mail)</w:t>
            </w:r>
          </w:p>
        </w:tc>
      </w:tr>
      <w:tr w:rsidR="00EF27DB" w:rsidRPr="002D7816" w14:paraId="6DCEAB85" w14:textId="77777777" w:rsidTr="00EF27DB">
        <w:trPr>
          <w:trHeight w:val="1020"/>
        </w:trPr>
        <w:tc>
          <w:tcPr>
            <w:tcW w:w="2411" w:type="dxa"/>
            <w:tcBorders>
              <w:top w:val="nil"/>
            </w:tcBorders>
          </w:tcPr>
          <w:p w14:paraId="4A218892" w14:textId="77777777" w:rsidR="00EF27DB" w:rsidRPr="002D7816" w:rsidRDefault="00EF27DB" w:rsidP="007108E5">
            <w:pPr>
              <w:pStyle w:val="Glava"/>
              <w:tabs>
                <w:tab w:val="clear" w:pos="4536"/>
                <w:tab w:val="clear" w:pos="9072"/>
              </w:tabs>
              <w:jc w:val="center"/>
              <w:rPr>
                <w:rFonts w:cs="Arial"/>
                <w:sz w:val="22"/>
                <w:szCs w:val="22"/>
              </w:rPr>
            </w:pPr>
          </w:p>
        </w:tc>
        <w:tc>
          <w:tcPr>
            <w:tcW w:w="2126" w:type="dxa"/>
            <w:shd w:val="clear" w:color="auto" w:fill="auto"/>
          </w:tcPr>
          <w:p w14:paraId="0AA2B4BE" w14:textId="77777777" w:rsidR="00EF27DB" w:rsidRPr="002D7816" w:rsidRDefault="00EF27DB" w:rsidP="007108E5">
            <w:pPr>
              <w:pStyle w:val="Glava"/>
              <w:tabs>
                <w:tab w:val="clear" w:pos="4536"/>
                <w:tab w:val="clear" w:pos="9072"/>
              </w:tabs>
              <w:rPr>
                <w:rFonts w:cs="Arial"/>
                <w:sz w:val="22"/>
                <w:szCs w:val="22"/>
              </w:rPr>
            </w:pPr>
          </w:p>
        </w:tc>
        <w:tc>
          <w:tcPr>
            <w:tcW w:w="2126" w:type="dxa"/>
          </w:tcPr>
          <w:p w14:paraId="5C73B6D3" w14:textId="77777777" w:rsidR="00EF27DB" w:rsidRPr="002D7816" w:rsidRDefault="00EF27DB" w:rsidP="007108E5">
            <w:pPr>
              <w:pStyle w:val="Glava"/>
              <w:tabs>
                <w:tab w:val="clear" w:pos="4536"/>
                <w:tab w:val="clear" w:pos="9072"/>
              </w:tabs>
              <w:rPr>
                <w:rFonts w:cs="Arial"/>
                <w:sz w:val="22"/>
                <w:szCs w:val="22"/>
              </w:rPr>
            </w:pPr>
          </w:p>
        </w:tc>
        <w:tc>
          <w:tcPr>
            <w:tcW w:w="1560" w:type="dxa"/>
            <w:tcBorders>
              <w:top w:val="nil"/>
            </w:tcBorders>
          </w:tcPr>
          <w:p w14:paraId="5E3993F1" w14:textId="77777777" w:rsidR="00EF27DB" w:rsidRPr="002D7816" w:rsidRDefault="00EF27DB" w:rsidP="007108E5">
            <w:pPr>
              <w:pStyle w:val="Glava"/>
              <w:tabs>
                <w:tab w:val="clear" w:pos="4536"/>
                <w:tab w:val="clear" w:pos="9072"/>
              </w:tabs>
              <w:rPr>
                <w:rFonts w:cs="Arial"/>
                <w:sz w:val="22"/>
                <w:szCs w:val="22"/>
              </w:rPr>
            </w:pPr>
          </w:p>
        </w:tc>
        <w:tc>
          <w:tcPr>
            <w:tcW w:w="2551" w:type="dxa"/>
            <w:tcBorders>
              <w:top w:val="nil"/>
            </w:tcBorders>
          </w:tcPr>
          <w:p w14:paraId="61ED75D7" w14:textId="77777777" w:rsidR="00EF27DB" w:rsidRPr="002D7816" w:rsidRDefault="00EF27DB" w:rsidP="007108E5">
            <w:pPr>
              <w:pStyle w:val="Glava"/>
              <w:tabs>
                <w:tab w:val="clear" w:pos="4536"/>
                <w:tab w:val="clear" w:pos="9072"/>
              </w:tabs>
              <w:rPr>
                <w:rFonts w:cs="Arial"/>
                <w:sz w:val="22"/>
                <w:szCs w:val="22"/>
              </w:rPr>
            </w:pPr>
          </w:p>
        </w:tc>
      </w:tr>
      <w:tr w:rsidR="00EF27DB" w:rsidRPr="002D7816" w14:paraId="5A434C9D" w14:textId="77777777" w:rsidTr="00EF27DB">
        <w:trPr>
          <w:trHeight w:val="1006"/>
        </w:trPr>
        <w:tc>
          <w:tcPr>
            <w:tcW w:w="2411" w:type="dxa"/>
          </w:tcPr>
          <w:p w14:paraId="2C96F52B" w14:textId="77777777" w:rsidR="00EF27DB" w:rsidRPr="002D7816" w:rsidRDefault="00EF27DB" w:rsidP="007108E5">
            <w:pPr>
              <w:pStyle w:val="Glava"/>
              <w:tabs>
                <w:tab w:val="clear" w:pos="4536"/>
                <w:tab w:val="clear" w:pos="9072"/>
              </w:tabs>
              <w:rPr>
                <w:rFonts w:cs="Arial"/>
                <w:sz w:val="22"/>
                <w:szCs w:val="22"/>
              </w:rPr>
            </w:pPr>
          </w:p>
        </w:tc>
        <w:tc>
          <w:tcPr>
            <w:tcW w:w="2126" w:type="dxa"/>
            <w:shd w:val="clear" w:color="auto" w:fill="auto"/>
          </w:tcPr>
          <w:p w14:paraId="0D45AC94" w14:textId="77777777" w:rsidR="00EF27DB" w:rsidRPr="002D7816" w:rsidRDefault="00EF27DB" w:rsidP="007108E5">
            <w:pPr>
              <w:pStyle w:val="Glava"/>
              <w:tabs>
                <w:tab w:val="clear" w:pos="4536"/>
                <w:tab w:val="clear" w:pos="9072"/>
              </w:tabs>
              <w:rPr>
                <w:rFonts w:cs="Arial"/>
                <w:sz w:val="22"/>
                <w:szCs w:val="22"/>
              </w:rPr>
            </w:pPr>
          </w:p>
        </w:tc>
        <w:tc>
          <w:tcPr>
            <w:tcW w:w="2126" w:type="dxa"/>
          </w:tcPr>
          <w:p w14:paraId="559E10C3" w14:textId="77777777" w:rsidR="00EF27DB" w:rsidRPr="002D7816" w:rsidRDefault="00EF27DB" w:rsidP="007108E5">
            <w:pPr>
              <w:pStyle w:val="Glava"/>
              <w:tabs>
                <w:tab w:val="clear" w:pos="4536"/>
                <w:tab w:val="clear" w:pos="9072"/>
              </w:tabs>
              <w:rPr>
                <w:rFonts w:cs="Arial"/>
                <w:sz w:val="22"/>
                <w:szCs w:val="22"/>
              </w:rPr>
            </w:pPr>
          </w:p>
        </w:tc>
        <w:tc>
          <w:tcPr>
            <w:tcW w:w="1560" w:type="dxa"/>
          </w:tcPr>
          <w:p w14:paraId="2BF5E348" w14:textId="77777777" w:rsidR="00EF27DB" w:rsidRPr="002D7816" w:rsidRDefault="00EF27DB" w:rsidP="007108E5">
            <w:pPr>
              <w:pStyle w:val="Glava"/>
              <w:tabs>
                <w:tab w:val="clear" w:pos="4536"/>
                <w:tab w:val="clear" w:pos="9072"/>
              </w:tabs>
              <w:rPr>
                <w:rFonts w:cs="Arial"/>
                <w:sz w:val="22"/>
                <w:szCs w:val="22"/>
              </w:rPr>
            </w:pPr>
          </w:p>
        </w:tc>
        <w:tc>
          <w:tcPr>
            <w:tcW w:w="2551" w:type="dxa"/>
          </w:tcPr>
          <w:p w14:paraId="131CFDDA" w14:textId="77777777" w:rsidR="00EF27DB" w:rsidRPr="002D7816" w:rsidRDefault="00EF27DB" w:rsidP="007108E5">
            <w:pPr>
              <w:pStyle w:val="Glava"/>
              <w:tabs>
                <w:tab w:val="clear" w:pos="4536"/>
                <w:tab w:val="clear" w:pos="9072"/>
              </w:tabs>
              <w:rPr>
                <w:rFonts w:cs="Arial"/>
                <w:sz w:val="22"/>
                <w:szCs w:val="22"/>
              </w:rPr>
            </w:pPr>
          </w:p>
        </w:tc>
      </w:tr>
      <w:tr w:rsidR="00E60A4A" w:rsidRPr="002D7816" w14:paraId="45E745F8" w14:textId="77777777" w:rsidTr="00EF27DB">
        <w:trPr>
          <w:trHeight w:val="1006"/>
        </w:trPr>
        <w:tc>
          <w:tcPr>
            <w:tcW w:w="2411" w:type="dxa"/>
          </w:tcPr>
          <w:p w14:paraId="3C4ECCE2" w14:textId="77777777" w:rsidR="00E60A4A" w:rsidRPr="002D7816" w:rsidRDefault="00E60A4A" w:rsidP="007108E5">
            <w:pPr>
              <w:pStyle w:val="Glava"/>
              <w:tabs>
                <w:tab w:val="clear" w:pos="4536"/>
                <w:tab w:val="clear" w:pos="9072"/>
              </w:tabs>
              <w:rPr>
                <w:rFonts w:cs="Arial"/>
                <w:sz w:val="22"/>
                <w:szCs w:val="22"/>
              </w:rPr>
            </w:pPr>
          </w:p>
        </w:tc>
        <w:tc>
          <w:tcPr>
            <w:tcW w:w="2126" w:type="dxa"/>
            <w:shd w:val="clear" w:color="auto" w:fill="auto"/>
          </w:tcPr>
          <w:p w14:paraId="3616E03B" w14:textId="77777777" w:rsidR="00E60A4A" w:rsidRPr="002D7816" w:rsidRDefault="00E60A4A" w:rsidP="007108E5">
            <w:pPr>
              <w:pStyle w:val="Glava"/>
              <w:tabs>
                <w:tab w:val="clear" w:pos="4536"/>
                <w:tab w:val="clear" w:pos="9072"/>
              </w:tabs>
              <w:rPr>
                <w:rFonts w:cs="Arial"/>
                <w:sz w:val="22"/>
                <w:szCs w:val="22"/>
              </w:rPr>
            </w:pPr>
          </w:p>
        </w:tc>
        <w:tc>
          <w:tcPr>
            <w:tcW w:w="2126" w:type="dxa"/>
          </w:tcPr>
          <w:p w14:paraId="26A50104" w14:textId="77777777" w:rsidR="00E60A4A" w:rsidRPr="002D7816" w:rsidRDefault="00E60A4A" w:rsidP="007108E5">
            <w:pPr>
              <w:pStyle w:val="Glava"/>
              <w:tabs>
                <w:tab w:val="clear" w:pos="4536"/>
                <w:tab w:val="clear" w:pos="9072"/>
              </w:tabs>
              <w:rPr>
                <w:rFonts w:cs="Arial"/>
                <w:sz w:val="22"/>
                <w:szCs w:val="22"/>
              </w:rPr>
            </w:pPr>
          </w:p>
        </w:tc>
        <w:tc>
          <w:tcPr>
            <w:tcW w:w="1560" w:type="dxa"/>
          </w:tcPr>
          <w:p w14:paraId="2324B82B" w14:textId="77777777" w:rsidR="00E60A4A" w:rsidRPr="002D7816" w:rsidRDefault="00E60A4A" w:rsidP="007108E5">
            <w:pPr>
              <w:pStyle w:val="Glava"/>
              <w:tabs>
                <w:tab w:val="clear" w:pos="4536"/>
                <w:tab w:val="clear" w:pos="9072"/>
              </w:tabs>
              <w:rPr>
                <w:rFonts w:cs="Arial"/>
                <w:sz w:val="22"/>
                <w:szCs w:val="22"/>
              </w:rPr>
            </w:pPr>
          </w:p>
        </w:tc>
        <w:tc>
          <w:tcPr>
            <w:tcW w:w="2551" w:type="dxa"/>
          </w:tcPr>
          <w:p w14:paraId="52BA088F" w14:textId="77777777" w:rsidR="00E60A4A" w:rsidRPr="002D7816" w:rsidRDefault="00E60A4A" w:rsidP="007108E5">
            <w:pPr>
              <w:pStyle w:val="Glava"/>
              <w:tabs>
                <w:tab w:val="clear" w:pos="4536"/>
                <w:tab w:val="clear" w:pos="9072"/>
              </w:tabs>
              <w:rPr>
                <w:rFonts w:cs="Arial"/>
                <w:sz w:val="22"/>
                <w:szCs w:val="22"/>
              </w:rPr>
            </w:pPr>
          </w:p>
        </w:tc>
      </w:tr>
      <w:tr w:rsidR="00EF27DB" w:rsidRPr="002D7816" w14:paraId="7D933640" w14:textId="77777777" w:rsidTr="00EF27DB">
        <w:trPr>
          <w:trHeight w:val="1006"/>
        </w:trPr>
        <w:tc>
          <w:tcPr>
            <w:tcW w:w="2411" w:type="dxa"/>
          </w:tcPr>
          <w:p w14:paraId="62DF1A9E" w14:textId="77777777" w:rsidR="00EF27DB" w:rsidRPr="002D7816" w:rsidRDefault="00EF27DB" w:rsidP="007108E5">
            <w:pPr>
              <w:pStyle w:val="Glava"/>
              <w:tabs>
                <w:tab w:val="clear" w:pos="4536"/>
                <w:tab w:val="clear" w:pos="9072"/>
              </w:tabs>
              <w:rPr>
                <w:rFonts w:cs="Arial"/>
                <w:sz w:val="22"/>
                <w:szCs w:val="22"/>
              </w:rPr>
            </w:pPr>
          </w:p>
        </w:tc>
        <w:tc>
          <w:tcPr>
            <w:tcW w:w="2126" w:type="dxa"/>
            <w:shd w:val="clear" w:color="auto" w:fill="auto"/>
          </w:tcPr>
          <w:p w14:paraId="25ECAF58" w14:textId="77777777" w:rsidR="00EF27DB" w:rsidRPr="002D7816" w:rsidRDefault="00EF27DB" w:rsidP="007108E5">
            <w:pPr>
              <w:pStyle w:val="Glava"/>
              <w:tabs>
                <w:tab w:val="clear" w:pos="4536"/>
                <w:tab w:val="clear" w:pos="9072"/>
              </w:tabs>
              <w:rPr>
                <w:rFonts w:cs="Arial"/>
                <w:sz w:val="22"/>
                <w:szCs w:val="22"/>
              </w:rPr>
            </w:pPr>
          </w:p>
        </w:tc>
        <w:tc>
          <w:tcPr>
            <w:tcW w:w="2126" w:type="dxa"/>
          </w:tcPr>
          <w:p w14:paraId="638CDF10" w14:textId="77777777" w:rsidR="00EF27DB" w:rsidRPr="002D7816" w:rsidRDefault="00EF27DB" w:rsidP="007108E5">
            <w:pPr>
              <w:pStyle w:val="Glava"/>
              <w:tabs>
                <w:tab w:val="clear" w:pos="4536"/>
                <w:tab w:val="clear" w:pos="9072"/>
              </w:tabs>
              <w:rPr>
                <w:rFonts w:cs="Arial"/>
                <w:sz w:val="22"/>
                <w:szCs w:val="22"/>
              </w:rPr>
            </w:pPr>
          </w:p>
        </w:tc>
        <w:tc>
          <w:tcPr>
            <w:tcW w:w="1560" w:type="dxa"/>
          </w:tcPr>
          <w:p w14:paraId="2E56523D" w14:textId="77777777" w:rsidR="00EF27DB" w:rsidRPr="002D7816" w:rsidRDefault="00EF27DB" w:rsidP="007108E5">
            <w:pPr>
              <w:pStyle w:val="Glava"/>
              <w:tabs>
                <w:tab w:val="clear" w:pos="4536"/>
                <w:tab w:val="clear" w:pos="9072"/>
              </w:tabs>
              <w:rPr>
                <w:rFonts w:cs="Arial"/>
                <w:sz w:val="22"/>
                <w:szCs w:val="22"/>
              </w:rPr>
            </w:pPr>
          </w:p>
        </w:tc>
        <w:tc>
          <w:tcPr>
            <w:tcW w:w="2551" w:type="dxa"/>
          </w:tcPr>
          <w:p w14:paraId="409DB771" w14:textId="77777777" w:rsidR="00EF27DB" w:rsidRPr="002D7816" w:rsidRDefault="00EF27DB" w:rsidP="007108E5">
            <w:pPr>
              <w:pStyle w:val="Glava"/>
              <w:tabs>
                <w:tab w:val="clear" w:pos="4536"/>
                <w:tab w:val="clear" w:pos="9072"/>
              </w:tabs>
              <w:rPr>
                <w:rFonts w:cs="Arial"/>
                <w:sz w:val="22"/>
                <w:szCs w:val="22"/>
              </w:rPr>
            </w:pPr>
          </w:p>
        </w:tc>
      </w:tr>
      <w:bookmarkEnd w:id="27"/>
    </w:tbl>
    <w:p w14:paraId="13952B0A" w14:textId="77777777" w:rsidR="003F4144" w:rsidRDefault="003F4144" w:rsidP="00581C26">
      <w:pPr>
        <w:pStyle w:val="Glava"/>
        <w:rPr>
          <w:rFonts w:cs="Arial"/>
          <w:b/>
          <w:bCs/>
          <w:iCs/>
          <w:sz w:val="22"/>
          <w:szCs w:val="22"/>
        </w:rPr>
      </w:pPr>
    </w:p>
    <w:p w14:paraId="2C91576E" w14:textId="77777777" w:rsidR="00EF27DB" w:rsidRPr="00886095" w:rsidRDefault="00EF27DB" w:rsidP="00EF27DB">
      <w:pPr>
        <w:jc w:val="both"/>
        <w:rPr>
          <w:rFonts w:ascii="Arial" w:hAnsi="Arial" w:cs="Arial"/>
          <w:b/>
          <w:bCs/>
          <w:iCs/>
          <w:sz w:val="22"/>
          <w:szCs w:val="22"/>
        </w:rPr>
      </w:pPr>
      <w:r w:rsidRPr="00886095">
        <w:rPr>
          <w:rFonts w:ascii="Arial" w:hAnsi="Arial" w:cs="Arial"/>
          <w:b/>
          <w:sz w:val="22"/>
          <w:szCs w:val="22"/>
        </w:rPr>
        <w:t xml:space="preserve">Pogoj: </w:t>
      </w:r>
      <w:r w:rsidRPr="00886095">
        <w:rPr>
          <w:rFonts w:ascii="Arial" w:hAnsi="Arial" w:cs="Arial"/>
          <w:b/>
          <w:bCs/>
          <w:iCs/>
          <w:sz w:val="22"/>
          <w:szCs w:val="22"/>
        </w:rPr>
        <w:t>Ponudnik oz. ponudniki v skupnem nastopu je/so opravil/i:</w:t>
      </w:r>
    </w:p>
    <w:p w14:paraId="751CA06B" w14:textId="77777777" w:rsidR="00E60A4A" w:rsidRPr="00886095" w:rsidRDefault="00E60A4A" w:rsidP="00E60A4A">
      <w:pPr>
        <w:pStyle w:val="Odstavekseznama"/>
        <w:numPr>
          <w:ilvl w:val="0"/>
          <w:numId w:val="13"/>
        </w:numPr>
        <w:spacing w:after="0"/>
        <w:ind w:left="709" w:hanging="357"/>
        <w:jc w:val="both"/>
        <w:rPr>
          <w:rFonts w:cs="Arial"/>
        </w:rPr>
      </w:pPr>
      <w:r w:rsidRPr="00886095">
        <w:rPr>
          <w:rFonts w:ascii="Arial" w:hAnsi="Arial" w:cs="Arial"/>
          <w:iCs/>
        </w:rPr>
        <w:t>najmanj dve (2)  referenčni dobavi, od katerih se vsaka nanaša na dobavo raznovrstnih čistil/mil/razkužil za naročnika, ki javni zavod na področju vzgoje in izobraževanja ter končni porabnik dobavljenega blaga, kjer je vrednost opravljenih dobav v obdobju enega (1) leta, ki je bilo začeto in končano v obdobju zadnjih treh let pred objavo javnega naročila na Portalu javnih naročil, znašala vsaj 30.000,00 EUR brez davka na dodano vrednost, dobave pa so bile opravljene na podlagi sklenjene pogodbe;</w:t>
      </w:r>
    </w:p>
    <w:p w14:paraId="664318F6" w14:textId="77777777" w:rsidR="00E60A4A" w:rsidRPr="00886095" w:rsidRDefault="00E60A4A" w:rsidP="00E60A4A">
      <w:pPr>
        <w:pStyle w:val="Odstavekseznama"/>
        <w:numPr>
          <w:ilvl w:val="0"/>
          <w:numId w:val="13"/>
        </w:numPr>
        <w:ind w:left="709"/>
        <w:jc w:val="both"/>
        <w:rPr>
          <w:rFonts w:cs="Arial"/>
        </w:rPr>
      </w:pPr>
      <w:r w:rsidRPr="00886095">
        <w:rPr>
          <w:rFonts w:ascii="Arial" w:hAnsi="Arial" w:cs="Arial"/>
          <w:iCs/>
        </w:rPr>
        <w:t>najmanj dve (2) referenčni dobavi, od katerih se vsaka nanaša na dobavo raznovrstne papirne galanterije za naročnika, ki javni zavod na področju vzgoje in izobraževanja ter končni porabnik dobavljenega blaga, kjer je vrednost opravljenih dobav v obdobju enega (1) leta, ki je bilo začeto in končano v obdobju zadnjih treh let pred objavo javnega naročila na Portalu javnih naročil, znašala vsaj 27.000,00 EUR brez davka na dodano vrednost, dobave pa so bile opravljene na podlagi sklenjene pogodbe.</w:t>
      </w:r>
    </w:p>
    <w:p w14:paraId="7E065AAE" w14:textId="77777777" w:rsidR="002431D4" w:rsidRDefault="002431D4" w:rsidP="00CF4788">
      <w:pPr>
        <w:jc w:val="both"/>
        <w:rPr>
          <w:rFonts w:ascii="Arial" w:hAnsi="Arial" w:cs="Arial"/>
          <w:b/>
          <w:sz w:val="22"/>
          <w:szCs w:val="22"/>
        </w:rPr>
      </w:pPr>
    </w:p>
    <w:p w14:paraId="0B114D67" w14:textId="77777777" w:rsidR="00491131" w:rsidRDefault="00491131" w:rsidP="00CF4788">
      <w:pPr>
        <w:jc w:val="both"/>
        <w:rPr>
          <w:rFonts w:ascii="Arial" w:hAnsi="Arial" w:cs="Arial"/>
          <w:b/>
          <w:sz w:val="22"/>
          <w:szCs w:val="22"/>
        </w:rPr>
      </w:pPr>
    </w:p>
    <w:p w14:paraId="31D32B1B" w14:textId="77777777" w:rsidR="00130423" w:rsidRPr="00130423" w:rsidRDefault="00130423" w:rsidP="00CF4788">
      <w:pPr>
        <w:tabs>
          <w:tab w:val="left" w:pos="4395"/>
        </w:tabs>
        <w:ind w:left="708" w:firstLine="708"/>
        <w:jc w:val="both"/>
        <w:rPr>
          <w:rFonts w:ascii="Arial" w:hAnsi="Arial" w:cs="Arial"/>
          <w:sz w:val="22"/>
          <w:szCs w:val="22"/>
        </w:rPr>
      </w:pPr>
      <w:r w:rsidRPr="00130423">
        <w:rPr>
          <w:rFonts w:ascii="Arial" w:hAnsi="Arial" w:cs="Arial"/>
          <w:sz w:val="22"/>
          <w:szCs w:val="22"/>
        </w:rPr>
        <w:t>Datum:</w:t>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t>Podpis:</w:t>
      </w:r>
    </w:p>
    <w:p w14:paraId="0D29779D" w14:textId="77777777" w:rsidR="00130423" w:rsidRPr="00130423" w:rsidRDefault="00130423" w:rsidP="00CF4788">
      <w:pPr>
        <w:tabs>
          <w:tab w:val="left" w:pos="4395"/>
        </w:tabs>
        <w:ind w:left="708" w:firstLine="708"/>
        <w:jc w:val="both"/>
        <w:rPr>
          <w:rFonts w:ascii="Arial" w:hAnsi="Arial" w:cs="Arial"/>
          <w:sz w:val="22"/>
          <w:szCs w:val="22"/>
        </w:rPr>
      </w:pPr>
    </w:p>
    <w:p w14:paraId="0ADE7C7C" w14:textId="77777777" w:rsidR="00130423" w:rsidRPr="00130423" w:rsidRDefault="00130423" w:rsidP="00CF4788">
      <w:pPr>
        <w:jc w:val="both"/>
        <w:rPr>
          <w:rFonts w:ascii="Arial" w:hAnsi="Arial" w:cs="Arial"/>
          <w:sz w:val="22"/>
          <w:szCs w:val="22"/>
        </w:rPr>
      </w:pPr>
      <w:r w:rsidRPr="00130423">
        <w:rPr>
          <w:rFonts w:ascii="Arial" w:hAnsi="Arial" w:cs="Arial"/>
          <w:sz w:val="22"/>
          <w:szCs w:val="22"/>
        </w:rPr>
        <w:tab/>
        <w:t>_________________</w:t>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r>
      <w:r w:rsidRPr="00130423">
        <w:rPr>
          <w:rFonts w:ascii="Arial" w:hAnsi="Arial" w:cs="Arial"/>
          <w:sz w:val="22"/>
          <w:szCs w:val="22"/>
        </w:rPr>
        <w:tab/>
        <w:t>___________________</w:t>
      </w:r>
    </w:p>
    <w:p w14:paraId="145A483D" w14:textId="77777777" w:rsidR="00130423" w:rsidRDefault="00130423" w:rsidP="00CF4788">
      <w:pPr>
        <w:jc w:val="both"/>
        <w:rPr>
          <w:rFonts w:ascii="Arial" w:hAnsi="Arial" w:cs="Arial"/>
          <w:sz w:val="22"/>
          <w:szCs w:val="22"/>
        </w:rPr>
      </w:pPr>
    </w:p>
    <w:p w14:paraId="0A060205" w14:textId="77777777" w:rsidR="00A77A3B" w:rsidRDefault="00A77A3B" w:rsidP="00A77A3B">
      <w:pPr>
        <w:jc w:val="both"/>
        <w:rPr>
          <w:rFonts w:ascii="Arial" w:hAnsi="Arial" w:cs="Arial"/>
          <w:sz w:val="22"/>
          <w:szCs w:val="22"/>
        </w:rPr>
      </w:pPr>
    </w:p>
    <w:p w14:paraId="192C0B6E" w14:textId="48C9DF37" w:rsidR="009079D6" w:rsidRPr="0055328D" w:rsidRDefault="00A77A3B" w:rsidP="00CF4788">
      <w:pPr>
        <w:jc w:val="both"/>
        <w:rPr>
          <w:rFonts w:ascii="Arial" w:hAnsi="Arial" w:cs="Arial"/>
          <w:sz w:val="22"/>
          <w:szCs w:val="22"/>
        </w:rPr>
      </w:pPr>
      <w:r w:rsidRPr="0022247B">
        <w:rPr>
          <w:rFonts w:ascii="Arial" w:hAnsi="Arial" w:cs="Arial"/>
          <w:sz w:val="22"/>
          <w:szCs w:val="22"/>
        </w:rPr>
        <w:t xml:space="preserve">Opomba: Naročnik </w:t>
      </w:r>
      <w:r w:rsidR="00761031">
        <w:rPr>
          <w:rFonts w:ascii="Arial" w:hAnsi="Arial" w:cs="Arial"/>
          <w:sz w:val="22"/>
          <w:szCs w:val="22"/>
        </w:rPr>
        <w:t>lahko</w:t>
      </w:r>
      <w:r w:rsidRPr="0022247B">
        <w:rPr>
          <w:rFonts w:ascii="Arial" w:hAnsi="Arial" w:cs="Arial"/>
          <w:sz w:val="22"/>
          <w:szCs w:val="22"/>
        </w:rPr>
        <w:t xml:space="preserve"> pred oddajo javnega naročila od ponudnika, kateremu se je odločil oddati javno naročilo zahteva, da predloži potrdila naročnikov o referencah, ki jih v razpisnem obrazcu navaja.</w:t>
      </w:r>
    </w:p>
    <w:p w14:paraId="6B593DD9" w14:textId="39CDFED4" w:rsidR="008764D4" w:rsidRPr="0068104F" w:rsidRDefault="008764D4" w:rsidP="008764D4">
      <w:pPr>
        <w:jc w:val="right"/>
        <w:rPr>
          <w:rFonts w:ascii="Arial" w:hAnsi="Arial" w:cs="Arial"/>
          <w:b/>
          <w:sz w:val="22"/>
          <w:szCs w:val="22"/>
        </w:rPr>
      </w:pPr>
      <w:bookmarkStart w:id="28" w:name="_Hlk120522717"/>
      <w:r w:rsidRPr="0068104F">
        <w:rPr>
          <w:rFonts w:ascii="Arial" w:hAnsi="Arial" w:cs="Arial"/>
          <w:b/>
          <w:sz w:val="22"/>
          <w:szCs w:val="22"/>
        </w:rPr>
        <w:lastRenderedPageBreak/>
        <w:t xml:space="preserve">Razpisni obrazec št. </w:t>
      </w:r>
      <w:r w:rsidR="0055328D" w:rsidRPr="0068104F">
        <w:rPr>
          <w:rFonts w:ascii="Arial" w:hAnsi="Arial" w:cs="Arial"/>
          <w:b/>
          <w:sz w:val="22"/>
          <w:szCs w:val="22"/>
        </w:rPr>
        <w:t>7</w:t>
      </w:r>
    </w:p>
    <w:bookmarkEnd w:id="28"/>
    <w:p w14:paraId="1E4A9441" w14:textId="77777777" w:rsidR="008764D4" w:rsidRPr="0068104F" w:rsidRDefault="008764D4" w:rsidP="00CF4788">
      <w:pPr>
        <w:jc w:val="both"/>
        <w:rPr>
          <w:rFonts w:ascii="Arial" w:hAnsi="Arial" w:cs="Arial"/>
          <w:b/>
          <w:sz w:val="22"/>
          <w:szCs w:val="22"/>
        </w:rPr>
      </w:pPr>
    </w:p>
    <w:p w14:paraId="68154300" w14:textId="77777777" w:rsidR="00DA1D64" w:rsidRPr="0068104F" w:rsidRDefault="00DA1D64" w:rsidP="00925449">
      <w:pPr>
        <w:rPr>
          <w:rFonts w:ascii="Arial" w:hAnsi="Arial" w:cs="Arial"/>
          <w:b/>
          <w:sz w:val="22"/>
          <w:szCs w:val="22"/>
        </w:rPr>
      </w:pPr>
    </w:p>
    <w:p w14:paraId="4515D624" w14:textId="77777777" w:rsidR="00DA1D64" w:rsidRPr="0068104F" w:rsidRDefault="00DA1D64" w:rsidP="00925449">
      <w:pPr>
        <w:rPr>
          <w:rFonts w:ascii="Arial" w:hAnsi="Arial" w:cs="Arial"/>
          <w:b/>
          <w:sz w:val="22"/>
          <w:szCs w:val="22"/>
        </w:rPr>
      </w:pPr>
    </w:p>
    <w:p w14:paraId="2C0B01D9" w14:textId="77777777" w:rsidR="00DA1D64" w:rsidRPr="0068104F" w:rsidRDefault="00DA1D64" w:rsidP="00925449">
      <w:pPr>
        <w:rPr>
          <w:rFonts w:ascii="Arial" w:hAnsi="Arial" w:cs="Arial"/>
          <w:b/>
          <w:sz w:val="22"/>
          <w:szCs w:val="22"/>
        </w:rPr>
      </w:pPr>
    </w:p>
    <w:p w14:paraId="048E2896" w14:textId="77777777" w:rsidR="00DA1D64" w:rsidRPr="0068104F" w:rsidRDefault="00DA1D64" w:rsidP="00DA1D64">
      <w:pPr>
        <w:jc w:val="both"/>
        <w:rPr>
          <w:rFonts w:ascii="Arial" w:hAnsi="Arial" w:cs="Arial"/>
          <w:b/>
          <w:sz w:val="22"/>
          <w:szCs w:val="22"/>
        </w:rPr>
      </w:pPr>
      <w:r w:rsidRPr="0068104F">
        <w:rPr>
          <w:rFonts w:ascii="Arial" w:hAnsi="Arial" w:cs="Arial"/>
          <w:b/>
          <w:sz w:val="22"/>
          <w:szCs w:val="22"/>
        </w:rPr>
        <w:t xml:space="preserve">PONUDNIK: </w:t>
      </w:r>
    </w:p>
    <w:p w14:paraId="5CB7A2DC" w14:textId="77777777" w:rsidR="00DA1D64" w:rsidRPr="0068104F" w:rsidRDefault="00DA1D64" w:rsidP="00DA1D64">
      <w:pPr>
        <w:jc w:val="both"/>
        <w:rPr>
          <w:rFonts w:ascii="Arial" w:hAnsi="Arial" w:cs="Arial"/>
          <w:sz w:val="22"/>
          <w:szCs w:val="22"/>
        </w:rPr>
      </w:pPr>
    </w:p>
    <w:p w14:paraId="0BEFBDBF" w14:textId="77777777" w:rsidR="00DA1D64" w:rsidRPr="0068104F" w:rsidRDefault="00DA1D64" w:rsidP="00DA1D64">
      <w:pPr>
        <w:jc w:val="both"/>
        <w:rPr>
          <w:rFonts w:ascii="Arial" w:hAnsi="Arial" w:cs="Arial"/>
          <w:sz w:val="22"/>
          <w:szCs w:val="22"/>
        </w:rPr>
      </w:pPr>
      <w:r w:rsidRPr="0068104F">
        <w:rPr>
          <w:rFonts w:ascii="Arial" w:hAnsi="Arial" w:cs="Arial"/>
          <w:sz w:val="22"/>
          <w:szCs w:val="22"/>
        </w:rPr>
        <w:t>_________________________________________________________________________</w:t>
      </w:r>
    </w:p>
    <w:p w14:paraId="074F0A7A" w14:textId="77777777" w:rsidR="00DA1D64" w:rsidRPr="0068104F" w:rsidRDefault="00DA1D64" w:rsidP="00DA1D64">
      <w:pPr>
        <w:overflowPunct w:val="0"/>
        <w:autoSpaceDE w:val="0"/>
        <w:autoSpaceDN w:val="0"/>
        <w:adjustRightInd w:val="0"/>
        <w:textAlignment w:val="baseline"/>
        <w:rPr>
          <w:rFonts w:ascii="Arial" w:hAnsi="Arial" w:cs="Arial"/>
          <w:b/>
          <w:sz w:val="22"/>
          <w:szCs w:val="22"/>
        </w:rPr>
      </w:pPr>
    </w:p>
    <w:p w14:paraId="7E51A5BC" w14:textId="77777777" w:rsidR="00DA1D64" w:rsidRPr="0068104F" w:rsidRDefault="00DA1D64" w:rsidP="00DA1D64">
      <w:pPr>
        <w:overflowPunct w:val="0"/>
        <w:autoSpaceDE w:val="0"/>
        <w:autoSpaceDN w:val="0"/>
        <w:adjustRightInd w:val="0"/>
        <w:ind w:firstLine="283"/>
        <w:jc w:val="center"/>
        <w:textAlignment w:val="baseline"/>
        <w:rPr>
          <w:rFonts w:ascii="Arial" w:hAnsi="Arial" w:cs="Arial"/>
          <w:b/>
          <w:sz w:val="22"/>
          <w:szCs w:val="22"/>
        </w:rPr>
      </w:pPr>
    </w:p>
    <w:p w14:paraId="1D501F13" w14:textId="5A9B4928" w:rsidR="00DA1D64" w:rsidRPr="00DA1D64" w:rsidRDefault="00DA1D64" w:rsidP="00DA1D64">
      <w:pPr>
        <w:overflowPunct w:val="0"/>
        <w:autoSpaceDE w:val="0"/>
        <w:autoSpaceDN w:val="0"/>
        <w:adjustRightInd w:val="0"/>
        <w:ind w:firstLine="283"/>
        <w:jc w:val="center"/>
        <w:textAlignment w:val="baseline"/>
        <w:rPr>
          <w:rFonts w:ascii="Arial" w:hAnsi="Arial" w:cs="Arial"/>
          <w:b/>
          <w:sz w:val="22"/>
          <w:szCs w:val="22"/>
        </w:rPr>
      </w:pPr>
      <w:r w:rsidRPr="0068104F">
        <w:rPr>
          <w:rFonts w:ascii="Arial" w:hAnsi="Arial" w:cs="Arial"/>
          <w:b/>
          <w:sz w:val="22"/>
          <w:szCs w:val="22"/>
        </w:rPr>
        <w:t>IZJAVA O TEHNIČNI IN KADROVSKI SPOSOBNOSTI</w:t>
      </w:r>
    </w:p>
    <w:p w14:paraId="25C4E675" w14:textId="77777777" w:rsidR="00DA1D64" w:rsidRPr="00DA1D64" w:rsidRDefault="00DA1D64" w:rsidP="00DA1D64">
      <w:pPr>
        <w:overflowPunct w:val="0"/>
        <w:autoSpaceDE w:val="0"/>
        <w:autoSpaceDN w:val="0"/>
        <w:adjustRightInd w:val="0"/>
        <w:textAlignment w:val="baseline"/>
        <w:rPr>
          <w:rFonts w:ascii="Arial" w:hAnsi="Arial" w:cs="Arial"/>
          <w:b/>
          <w:sz w:val="22"/>
          <w:szCs w:val="22"/>
        </w:rPr>
      </w:pPr>
    </w:p>
    <w:p w14:paraId="0DC9E615" w14:textId="77777777" w:rsidR="00DA1D64" w:rsidRPr="00DA1D64" w:rsidRDefault="00DA1D64" w:rsidP="00DA1D64">
      <w:pPr>
        <w:overflowPunct w:val="0"/>
        <w:autoSpaceDE w:val="0"/>
        <w:autoSpaceDN w:val="0"/>
        <w:adjustRightInd w:val="0"/>
        <w:jc w:val="both"/>
        <w:textAlignment w:val="baseline"/>
        <w:rPr>
          <w:rFonts w:ascii="Arial" w:hAnsi="Arial" w:cs="Arial"/>
          <w:sz w:val="22"/>
          <w:szCs w:val="22"/>
        </w:rPr>
      </w:pPr>
    </w:p>
    <w:p w14:paraId="158C635C" w14:textId="153E0C15" w:rsidR="00DA1D64" w:rsidRPr="00EC31D6" w:rsidRDefault="00DA1D64" w:rsidP="00DA1D64">
      <w:pPr>
        <w:overflowPunct w:val="0"/>
        <w:autoSpaceDE w:val="0"/>
        <w:autoSpaceDN w:val="0"/>
        <w:adjustRightInd w:val="0"/>
        <w:jc w:val="both"/>
        <w:textAlignment w:val="baseline"/>
        <w:rPr>
          <w:rFonts w:ascii="Arial" w:hAnsi="Arial" w:cs="Arial"/>
          <w:sz w:val="22"/>
          <w:szCs w:val="22"/>
        </w:rPr>
      </w:pPr>
      <w:r w:rsidRPr="00EC31D6">
        <w:rPr>
          <w:rFonts w:ascii="Arial" w:hAnsi="Arial" w:cs="Arial"/>
          <w:sz w:val="22"/>
          <w:szCs w:val="22"/>
        </w:rPr>
        <w:t>Ponudnik s podpisom te izjave pod kazensko in materialno odgovornostjo potrjuje, da izpolnjuje naslednje zahteve glede tehnične in kadrovske sposobnosti:</w:t>
      </w:r>
    </w:p>
    <w:p w14:paraId="0862478A" w14:textId="3D5F3EAB" w:rsidR="00DA1D64" w:rsidRPr="00EC31D6" w:rsidRDefault="00DA1D64" w:rsidP="00DA1D64">
      <w:pPr>
        <w:overflowPunct w:val="0"/>
        <w:autoSpaceDE w:val="0"/>
        <w:autoSpaceDN w:val="0"/>
        <w:adjustRightInd w:val="0"/>
        <w:jc w:val="both"/>
        <w:textAlignment w:val="baseline"/>
        <w:rPr>
          <w:rFonts w:ascii="Arial" w:hAnsi="Arial" w:cs="Arial"/>
          <w:sz w:val="22"/>
          <w:szCs w:val="22"/>
        </w:rPr>
      </w:pPr>
    </w:p>
    <w:p w14:paraId="4BB0E449" w14:textId="34ABEC1C" w:rsidR="00DA1D64" w:rsidRPr="00EC31D6" w:rsidRDefault="00DA1D64" w:rsidP="004A2043">
      <w:pPr>
        <w:numPr>
          <w:ilvl w:val="0"/>
          <w:numId w:val="34"/>
        </w:numPr>
        <w:spacing w:after="200" w:line="276" w:lineRule="auto"/>
        <w:ind w:left="0" w:hanging="11"/>
        <w:jc w:val="both"/>
        <w:rPr>
          <w:rFonts w:ascii="Arial" w:eastAsia="Calibri" w:hAnsi="Arial" w:cs="Arial"/>
          <w:iCs/>
          <w:sz w:val="22"/>
          <w:szCs w:val="22"/>
        </w:rPr>
      </w:pPr>
      <w:r w:rsidRPr="00EC31D6">
        <w:rPr>
          <w:rFonts w:ascii="Arial" w:eastAsia="Calibri" w:hAnsi="Arial" w:cs="Arial"/>
          <w:iCs/>
          <w:sz w:val="22"/>
          <w:szCs w:val="22"/>
        </w:rPr>
        <w:t>Ponudnik zagotavlja, da je tehnično in kadrovsko sposoben za izvedbo javnega naročila;</w:t>
      </w:r>
    </w:p>
    <w:p w14:paraId="67C2926B" w14:textId="77777777" w:rsidR="00886095" w:rsidRPr="00EC31D6" w:rsidRDefault="00886095" w:rsidP="00886095">
      <w:pPr>
        <w:numPr>
          <w:ilvl w:val="0"/>
          <w:numId w:val="34"/>
        </w:numPr>
        <w:spacing w:line="276" w:lineRule="auto"/>
        <w:ind w:left="0" w:hanging="11"/>
        <w:jc w:val="both"/>
        <w:rPr>
          <w:rFonts w:ascii="Arial" w:eastAsia="Calibri" w:hAnsi="Arial" w:cs="Arial"/>
          <w:iCs/>
          <w:sz w:val="22"/>
          <w:szCs w:val="22"/>
        </w:rPr>
      </w:pPr>
      <w:r w:rsidRPr="00EC31D6">
        <w:rPr>
          <w:rFonts w:ascii="Arial" w:eastAsia="Calibri" w:hAnsi="Arial" w:cs="Arial"/>
          <w:iCs/>
          <w:sz w:val="22"/>
          <w:szCs w:val="22"/>
        </w:rPr>
        <w:t xml:space="preserve">Ponudnik izjavlja, da omogoča javni dostop do podatkov o artiklih na spletni strani v          </w:t>
      </w:r>
    </w:p>
    <w:p w14:paraId="428DBE45" w14:textId="2CBF4893" w:rsidR="00886095" w:rsidRPr="00EC31D6" w:rsidRDefault="00886095" w:rsidP="00886095">
      <w:pPr>
        <w:spacing w:line="276" w:lineRule="auto"/>
        <w:jc w:val="both"/>
        <w:rPr>
          <w:rFonts w:ascii="Arial" w:eastAsia="Calibri" w:hAnsi="Arial" w:cs="Arial"/>
          <w:iCs/>
          <w:sz w:val="22"/>
          <w:szCs w:val="22"/>
        </w:rPr>
      </w:pPr>
      <w:r w:rsidRPr="00EC31D6">
        <w:rPr>
          <w:rFonts w:ascii="Arial" w:eastAsia="Calibri" w:hAnsi="Arial" w:cs="Arial"/>
          <w:iCs/>
          <w:sz w:val="22"/>
          <w:szCs w:val="22"/>
        </w:rPr>
        <w:t xml:space="preserve">           slovenskem jeziku;</w:t>
      </w:r>
    </w:p>
    <w:p w14:paraId="56D13B34" w14:textId="77777777" w:rsidR="00886095" w:rsidRPr="00EC31D6" w:rsidRDefault="00886095" w:rsidP="00886095">
      <w:pPr>
        <w:spacing w:line="276" w:lineRule="auto"/>
        <w:jc w:val="both"/>
        <w:rPr>
          <w:rFonts w:ascii="Arial" w:eastAsia="Calibri" w:hAnsi="Arial" w:cs="Arial"/>
          <w:iCs/>
          <w:sz w:val="22"/>
          <w:szCs w:val="22"/>
        </w:rPr>
      </w:pPr>
    </w:p>
    <w:p w14:paraId="3D2EADAC" w14:textId="6E2BA7FF" w:rsidR="00DA1D64" w:rsidRDefault="00DA1D64" w:rsidP="004A2043">
      <w:pPr>
        <w:numPr>
          <w:ilvl w:val="0"/>
          <w:numId w:val="34"/>
        </w:numPr>
        <w:spacing w:after="120" w:line="276" w:lineRule="auto"/>
        <w:ind w:left="709" w:hanging="720"/>
        <w:jc w:val="both"/>
        <w:rPr>
          <w:rFonts w:ascii="Arial" w:eastAsia="Calibri" w:hAnsi="Arial" w:cs="Arial"/>
          <w:iCs/>
          <w:sz w:val="22"/>
          <w:szCs w:val="22"/>
        </w:rPr>
      </w:pPr>
      <w:r w:rsidRPr="00EC31D6">
        <w:rPr>
          <w:rFonts w:ascii="Arial" w:eastAsia="Calibri" w:hAnsi="Arial" w:cs="Arial"/>
          <w:iCs/>
          <w:sz w:val="22"/>
          <w:szCs w:val="22"/>
        </w:rPr>
        <w:t>Ponudnik izjavlja, da razpolaga z zadostnimi skladiščnimi kapacitetami, da bo lahko v roku največ pet (5) delovnih dni od prejema naročila dobavil naročeno blago, in z zadostnimi prevoznimi kapacitetami, da bo lahko naročeno</w:t>
      </w:r>
      <w:r w:rsidRPr="00DA1D64">
        <w:rPr>
          <w:rFonts w:ascii="Arial" w:eastAsia="Calibri" w:hAnsi="Arial" w:cs="Arial"/>
          <w:iCs/>
          <w:sz w:val="22"/>
          <w:szCs w:val="22"/>
        </w:rPr>
        <w:t xml:space="preserve"> blago dostavil na naslove vseh organizacijskih enot naročnika;</w:t>
      </w:r>
    </w:p>
    <w:p w14:paraId="1BD8C25F" w14:textId="639ABF09" w:rsidR="00DA1D64" w:rsidRDefault="00DA1D64" w:rsidP="004A2043">
      <w:pPr>
        <w:numPr>
          <w:ilvl w:val="0"/>
          <w:numId w:val="34"/>
        </w:numPr>
        <w:spacing w:after="120" w:line="276" w:lineRule="auto"/>
        <w:ind w:left="709" w:hanging="720"/>
        <w:jc w:val="both"/>
        <w:rPr>
          <w:rFonts w:ascii="Arial" w:eastAsia="Calibri" w:hAnsi="Arial" w:cs="Arial"/>
          <w:iCs/>
          <w:sz w:val="22"/>
          <w:szCs w:val="22"/>
        </w:rPr>
      </w:pPr>
      <w:r>
        <w:rPr>
          <w:rFonts w:ascii="Arial" w:eastAsia="Calibri" w:hAnsi="Arial" w:cs="Arial"/>
          <w:iCs/>
          <w:sz w:val="22"/>
          <w:szCs w:val="22"/>
        </w:rPr>
        <w:t>Ponudnik je kvalitetno in strokovno izpolnjeval pogodbene obveznosti iz prejšnjih pogodb, sklenjenih v zadnjih letih;</w:t>
      </w:r>
    </w:p>
    <w:p w14:paraId="429FB8E0" w14:textId="349F3BA2" w:rsidR="00DA1D64" w:rsidRDefault="00DA1D64" w:rsidP="004A2043">
      <w:pPr>
        <w:numPr>
          <w:ilvl w:val="0"/>
          <w:numId w:val="34"/>
        </w:numPr>
        <w:spacing w:after="120" w:line="276" w:lineRule="auto"/>
        <w:ind w:left="709" w:hanging="720"/>
        <w:jc w:val="both"/>
        <w:rPr>
          <w:rFonts w:ascii="Arial" w:eastAsia="Calibri" w:hAnsi="Arial" w:cs="Arial"/>
          <w:iCs/>
          <w:sz w:val="22"/>
          <w:szCs w:val="22"/>
        </w:rPr>
      </w:pPr>
      <w:r>
        <w:rPr>
          <w:rFonts w:ascii="Arial" w:eastAsia="Calibri" w:hAnsi="Arial" w:cs="Arial"/>
          <w:iCs/>
          <w:sz w:val="22"/>
          <w:szCs w:val="22"/>
        </w:rPr>
        <w:t xml:space="preserve">Ponudnik zagotavlja, </w:t>
      </w:r>
      <w:r w:rsidRPr="00DA1D64">
        <w:rPr>
          <w:rFonts w:ascii="Arial" w:eastAsia="Calibri" w:hAnsi="Arial" w:cs="Arial"/>
          <w:iCs/>
          <w:sz w:val="22"/>
          <w:szCs w:val="22"/>
        </w:rPr>
        <w:t>da naročniki zoper njega niso vlagali upravičenih reklamacij glede kakovosti blaga in nespoštovanja drugih določil pogodbe. Če naročnik razpolaga z dokazili o nespoštovanju pogodbenih obveznosti, lahko ponudnika izključi iz predmetnega postopka</w:t>
      </w:r>
      <w:r>
        <w:rPr>
          <w:rFonts w:ascii="Arial" w:eastAsia="Calibri" w:hAnsi="Arial" w:cs="Arial"/>
          <w:iCs/>
          <w:sz w:val="22"/>
          <w:szCs w:val="22"/>
        </w:rPr>
        <w:t>;</w:t>
      </w:r>
    </w:p>
    <w:p w14:paraId="5BBF8294" w14:textId="31A81499" w:rsidR="00DA1D64" w:rsidRDefault="00DA1D64" w:rsidP="004A2043">
      <w:pPr>
        <w:numPr>
          <w:ilvl w:val="0"/>
          <w:numId w:val="34"/>
        </w:numPr>
        <w:spacing w:after="120" w:line="276" w:lineRule="auto"/>
        <w:ind w:left="709" w:hanging="720"/>
        <w:jc w:val="both"/>
        <w:rPr>
          <w:rFonts w:ascii="Arial" w:eastAsia="Calibri" w:hAnsi="Arial" w:cs="Arial"/>
          <w:iCs/>
          <w:sz w:val="22"/>
          <w:szCs w:val="22"/>
        </w:rPr>
      </w:pPr>
      <w:r>
        <w:rPr>
          <w:rFonts w:ascii="Arial" w:eastAsia="Calibri" w:hAnsi="Arial" w:cs="Arial"/>
          <w:iCs/>
          <w:sz w:val="22"/>
          <w:szCs w:val="22"/>
        </w:rPr>
        <w:t>Ponudnik zagotavlja zahtevane količine blaga, pakiranje v originalni embalaži proizvajalca ter brezplačni odvoz odpadne embalaže, najkasneje ob naslednji dobavi;</w:t>
      </w:r>
    </w:p>
    <w:p w14:paraId="182AFCE4" w14:textId="6DD48BA1" w:rsidR="00DA1D64" w:rsidRDefault="00DA1D64" w:rsidP="004A2043">
      <w:pPr>
        <w:numPr>
          <w:ilvl w:val="0"/>
          <w:numId w:val="34"/>
        </w:numPr>
        <w:spacing w:after="120" w:line="276" w:lineRule="auto"/>
        <w:ind w:left="709" w:hanging="720"/>
        <w:jc w:val="both"/>
        <w:rPr>
          <w:rFonts w:ascii="Arial" w:eastAsia="Calibri" w:hAnsi="Arial" w:cs="Arial"/>
          <w:iCs/>
          <w:sz w:val="22"/>
          <w:szCs w:val="22"/>
        </w:rPr>
      </w:pPr>
      <w:r>
        <w:rPr>
          <w:rFonts w:ascii="Arial" w:eastAsia="Calibri" w:hAnsi="Arial" w:cs="Arial"/>
          <w:iCs/>
          <w:sz w:val="22"/>
          <w:szCs w:val="22"/>
        </w:rPr>
        <w:t>Ponudnik bo na zahtevo naročnika dostavil brezplačne vzorce v originalni embalaži. Če ponudnik na poziv naročnika ne bo dostavil ustreznega vzorca, bo izključen iz postopka oddaje javnega naročila;</w:t>
      </w:r>
    </w:p>
    <w:p w14:paraId="0DFD97E7" w14:textId="16D56834" w:rsidR="00DA1D64" w:rsidRDefault="00DA1D64" w:rsidP="004A2043">
      <w:pPr>
        <w:numPr>
          <w:ilvl w:val="0"/>
          <w:numId w:val="34"/>
        </w:numPr>
        <w:spacing w:line="276" w:lineRule="auto"/>
        <w:ind w:left="709" w:hanging="720"/>
        <w:jc w:val="both"/>
        <w:rPr>
          <w:rFonts w:ascii="Arial" w:eastAsia="Calibri" w:hAnsi="Arial" w:cs="Arial"/>
          <w:iCs/>
          <w:sz w:val="22"/>
          <w:szCs w:val="22"/>
        </w:rPr>
      </w:pPr>
      <w:r>
        <w:rPr>
          <w:rFonts w:ascii="Arial" w:eastAsia="Calibri" w:hAnsi="Arial" w:cs="Arial"/>
          <w:iCs/>
          <w:sz w:val="22"/>
          <w:szCs w:val="22"/>
        </w:rPr>
        <w:t>Ponudnik bo na zahtevo naročnika predložil:</w:t>
      </w:r>
    </w:p>
    <w:p w14:paraId="140B4CBD" w14:textId="196CFF5F" w:rsidR="00DA1D64" w:rsidRDefault="00DA1D64" w:rsidP="00972218">
      <w:pPr>
        <w:pStyle w:val="Odstavekseznama"/>
        <w:numPr>
          <w:ilvl w:val="0"/>
          <w:numId w:val="13"/>
        </w:numPr>
        <w:tabs>
          <w:tab w:val="clear" w:pos="720"/>
        </w:tabs>
        <w:spacing w:after="0"/>
        <w:ind w:left="1134" w:hanging="357"/>
        <w:jc w:val="both"/>
        <w:rPr>
          <w:rFonts w:ascii="Arial" w:hAnsi="Arial" w:cs="Arial"/>
          <w:iCs/>
        </w:rPr>
      </w:pPr>
      <w:r>
        <w:rPr>
          <w:rFonts w:ascii="Arial" w:hAnsi="Arial" w:cs="Arial"/>
          <w:iCs/>
        </w:rPr>
        <w:t>certifikate,</w:t>
      </w:r>
    </w:p>
    <w:p w14:paraId="058DA9D8" w14:textId="5DADF68A" w:rsidR="00DA1D64" w:rsidRDefault="00DA1D64" w:rsidP="00972218">
      <w:pPr>
        <w:pStyle w:val="Odstavekseznama"/>
        <w:numPr>
          <w:ilvl w:val="0"/>
          <w:numId w:val="13"/>
        </w:numPr>
        <w:tabs>
          <w:tab w:val="clear" w:pos="720"/>
        </w:tabs>
        <w:spacing w:after="0"/>
        <w:ind w:left="1134" w:hanging="357"/>
        <w:jc w:val="both"/>
        <w:rPr>
          <w:rFonts w:ascii="Arial" w:hAnsi="Arial" w:cs="Arial"/>
          <w:iCs/>
        </w:rPr>
      </w:pPr>
      <w:r>
        <w:rPr>
          <w:rFonts w:ascii="Arial" w:hAnsi="Arial" w:cs="Arial"/>
          <w:iCs/>
        </w:rPr>
        <w:t>tehnične liste</w:t>
      </w:r>
      <w:r w:rsidR="00972218">
        <w:rPr>
          <w:rFonts w:ascii="Arial" w:hAnsi="Arial" w:cs="Arial"/>
          <w:iCs/>
        </w:rPr>
        <w:t xml:space="preserve"> in varnostne liste v slovenskem jeziku,</w:t>
      </w:r>
    </w:p>
    <w:p w14:paraId="75D7E66B" w14:textId="7EB5D0EA" w:rsidR="00972218" w:rsidRDefault="00972218" w:rsidP="00972218">
      <w:pPr>
        <w:pStyle w:val="Odstavekseznama"/>
        <w:numPr>
          <w:ilvl w:val="0"/>
          <w:numId w:val="13"/>
        </w:numPr>
        <w:tabs>
          <w:tab w:val="clear" w:pos="720"/>
        </w:tabs>
        <w:spacing w:after="0"/>
        <w:ind w:left="1134" w:hanging="357"/>
        <w:jc w:val="both"/>
        <w:rPr>
          <w:rFonts w:ascii="Arial" w:hAnsi="Arial" w:cs="Arial"/>
          <w:iCs/>
        </w:rPr>
      </w:pPr>
      <w:r>
        <w:rPr>
          <w:rFonts w:ascii="Arial" w:hAnsi="Arial" w:cs="Arial"/>
          <w:iCs/>
        </w:rPr>
        <w:t>dokazilo o izpolnjevanju pogojev iz Uredbe o zelenem javnem naročanju ter</w:t>
      </w:r>
    </w:p>
    <w:p w14:paraId="201C9FB7" w14:textId="5C93A2A8" w:rsidR="00972218" w:rsidRDefault="00972218" w:rsidP="00972218">
      <w:pPr>
        <w:pStyle w:val="Odstavekseznama"/>
        <w:numPr>
          <w:ilvl w:val="0"/>
          <w:numId w:val="13"/>
        </w:numPr>
        <w:tabs>
          <w:tab w:val="clear" w:pos="720"/>
        </w:tabs>
        <w:spacing w:after="0"/>
        <w:ind w:left="1134" w:hanging="357"/>
        <w:jc w:val="both"/>
        <w:rPr>
          <w:rFonts w:ascii="Arial" w:hAnsi="Arial" w:cs="Arial"/>
          <w:iCs/>
        </w:rPr>
      </w:pPr>
      <w:r>
        <w:rPr>
          <w:rFonts w:ascii="Arial" w:hAnsi="Arial" w:cs="Arial"/>
          <w:iCs/>
        </w:rPr>
        <w:t>druga dokazila, da ponujeni artikli zadostujejo minimalnim tehničnim zahtevam naročnika, navedenim v ponudbenem predračunu,</w:t>
      </w:r>
    </w:p>
    <w:p w14:paraId="26D3FCAC" w14:textId="175EF654" w:rsidR="00972218" w:rsidRDefault="00972218" w:rsidP="00972218">
      <w:pPr>
        <w:pStyle w:val="Odstavekseznama"/>
        <w:numPr>
          <w:ilvl w:val="0"/>
          <w:numId w:val="13"/>
        </w:numPr>
        <w:tabs>
          <w:tab w:val="clear" w:pos="720"/>
        </w:tabs>
        <w:spacing w:after="120"/>
        <w:ind w:left="1134" w:hanging="357"/>
        <w:jc w:val="both"/>
        <w:rPr>
          <w:rFonts w:ascii="Arial" w:hAnsi="Arial" w:cs="Arial"/>
          <w:iCs/>
        </w:rPr>
      </w:pPr>
      <w:r>
        <w:rPr>
          <w:rFonts w:ascii="Arial" w:hAnsi="Arial" w:cs="Arial"/>
          <w:iCs/>
        </w:rPr>
        <w:t>vsi ponujeni artikli morajo imeti na izdelku deklaracijo v slovenskem jeziku in vse oznake, kot to določajo veljavni predpisi.</w:t>
      </w:r>
    </w:p>
    <w:p w14:paraId="7BE7BC0A" w14:textId="77777777" w:rsidR="00972218" w:rsidRPr="00972218" w:rsidRDefault="00972218" w:rsidP="0068104F">
      <w:pPr>
        <w:pStyle w:val="Odstavekseznama"/>
        <w:spacing w:after="0"/>
        <w:jc w:val="both"/>
        <w:rPr>
          <w:rFonts w:ascii="Arial" w:hAnsi="Arial" w:cs="Arial"/>
          <w:iCs/>
        </w:rPr>
      </w:pPr>
      <w:r>
        <w:rPr>
          <w:rFonts w:ascii="Arial" w:hAnsi="Arial" w:cs="Arial"/>
          <w:iCs/>
        </w:rPr>
        <w:t xml:space="preserve">Ponudnik mora na zahtevo naročnika </w:t>
      </w:r>
      <w:r w:rsidRPr="00972218">
        <w:rPr>
          <w:rFonts w:ascii="Arial" w:hAnsi="Arial" w:cs="Arial"/>
          <w:iCs/>
        </w:rPr>
        <w:t xml:space="preserve">za določene artikle predložiti jasna navodila za uporabo (doziranje) v slovenskem jeziku. Vse </w:t>
      </w:r>
      <w:bookmarkStart w:id="29" w:name="_Hlk29459386"/>
      <w:r w:rsidRPr="00972218">
        <w:rPr>
          <w:rFonts w:ascii="Arial" w:hAnsi="Arial" w:cs="Arial"/>
          <w:iCs/>
        </w:rPr>
        <w:t>embalažne enote ponujenih čistil morajo biti originalno proizvodno zaprte; na vsaki embalažni enoti morajo biti originalni vsi napisi, ime z opisom artikla, navodila za uporabo in doziranje v slovenskem jeziku morajo biti skladna s proizvajalčevimi navodili za uporabo v drugih jezikih).</w:t>
      </w:r>
    </w:p>
    <w:p w14:paraId="05654F74" w14:textId="4989AE35" w:rsidR="00972218" w:rsidRDefault="00972218" w:rsidP="00972218">
      <w:pPr>
        <w:pStyle w:val="Odstavekseznama"/>
        <w:jc w:val="both"/>
        <w:rPr>
          <w:rFonts w:ascii="Arial" w:hAnsi="Arial" w:cs="Arial"/>
          <w:iCs/>
        </w:rPr>
      </w:pPr>
      <w:r w:rsidRPr="00972218">
        <w:rPr>
          <w:rFonts w:ascii="Arial" w:hAnsi="Arial" w:cs="Arial"/>
          <w:iCs/>
        </w:rPr>
        <w:lastRenderedPageBreak/>
        <w:t xml:space="preserve">Vsi ponujeni artikli morajo </w:t>
      </w:r>
      <w:bookmarkEnd w:id="29"/>
      <w:r w:rsidRPr="00972218">
        <w:rPr>
          <w:rFonts w:ascii="Arial" w:hAnsi="Arial" w:cs="Arial"/>
          <w:iCs/>
        </w:rPr>
        <w:t>odgovarjati normativom na embalaži in standardom ter veljavnim predpisom, ki urejajo področje čistil, čistilnih sredstev in detergentov ter ravnanja z njimi v Republiki Sloveniji</w:t>
      </w:r>
      <w:r>
        <w:rPr>
          <w:rFonts w:ascii="Arial" w:hAnsi="Arial" w:cs="Arial"/>
          <w:iCs/>
        </w:rPr>
        <w:t>;</w:t>
      </w:r>
    </w:p>
    <w:p w14:paraId="1B5BF051" w14:textId="41ECFF5F" w:rsidR="00972218" w:rsidRDefault="00972218" w:rsidP="004A2043">
      <w:pPr>
        <w:pStyle w:val="Odstavekseznama"/>
        <w:numPr>
          <w:ilvl w:val="0"/>
          <w:numId w:val="34"/>
        </w:numPr>
        <w:spacing w:after="120"/>
        <w:ind w:left="714" w:hanging="357"/>
        <w:jc w:val="both"/>
        <w:rPr>
          <w:rFonts w:ascii="Arial" w:hAnsi="Arial" w:cs="Arial"/>
          <w:iCs/>
        </w:rPr>
      </w:pPr>
      <w:r>
        <w:rPr>
          <w:rFonts w:ascii="Arial" w:hAnsi="Arial" w:cs="Arial"/>
          <w:iCs/>
        </w:rPr>
        <w:t>Ponudnik zagotavlja, da bo tekom celotnega obdobja izvajanja naročila zagotavljal ustrezno strokovno svetovanje o načinu izvajanja čiščenja, šolanje osebja naročnika o uporabi čistil in ostalih izdelkov, v kolikor bo to potrebno in pripravil načrt čiščenja za posamezne organizacijske enote naročnika, vse v slovenskem jeziku;</w:t>
      </w:r>
    </w:p>
    <w:p w14:paraId="3C0DAA5E" w14:textId="1B52AB36" w:rsidR="00972218" w:rsidRDefault="00972218" w:rsidP="004A2043">
      <w:pPr>
        <w:pStyle w:val="Odstavekseznama"/>
        <w:numPr>
          <w:ilvl w:val="0"/>
          <w:numId w:val="34"/>
        </w:numPr>
        <w:spacing w:after="120"/>
        <w:ind w:left="714" w:hanging="357"/>
        <w:jc w:val="both"/>
        <w:rPr>
          <w:rFonts w:ascii="Arial" w:hAnsi="Arial" w:cs="Arial"/>
          <w:iCs/>
        </w:rPr>
      </w:pPr>
      <w:r>
        <w:rPr>
          <w:rFonts w:ascii="Arial" w:hAnsi="Arial" w:cs="Arial"/>
          <w:iCs/>
        </w:rPr>
        <w:t xml:space="preserve">Ponudnik bo na zahtevo naročnika predložil </w:t>
      </w:r>
      <w:r w:rsidRPr="00972218">
        <w:rPr>
          <w:rFonts w:ascii="Arial" w:hAnsi="Arial" w:cs="Arial"/>
          <w:iCs/>
        </w:rPr>
        <w:t>veljavne pogodbe sklenjene z družbo za ravnanje z odpadno embalažo, ki pomeni izpolnjevanje zakonskih obveznosti zavezanca (ponudnika artiklov) na področju ravnanja z embalažo, ki izhajajo iz določil Uredbe o embalaži in odpadni embalaži (Uradni list RS, št. 54/2021) ali kopijo veljavnega potrdila, ki ga je izdalo Ministrstvo za okolje, prostor in energijo o vpisu v evidenco proizvajalcev, uvoznikov in embalerjev in trgovcev, ki zagotavljajo ravnanje s svojo odpadno embalažo sami, če dobavitelj sam ravna za odpadno embalažo</w:t>
      </w:r>
      <w:r>
        <w:rPr>
          <w:rFonts w:ascii="Arial" w:hAnsi="Arial" w:cs="Arial"/>
          <w:iCs/>
        </w:rPr>
        <w:t>;</w:t>
      </w:r>
    </w:p>
    <w:p w14:paraId="4D7F0883" w14:textId="6F6E8253" w:rsidR="00972218" w:rsidRDefault="00972218" w:rsidP="004A2043">
      <w:pPr>
        <w:pStyle w:val="Odstavekseznama"/>
        <w:numPr>
          <w:ilvl w:val="0"/>
          <w:numId w:val="34"/>
        </w:numPr>
        <w:spacing w:after="0"/>
        <w:ind w:left="714" w:hanging="357"/>
        <w:jc w:val="both"/>
        <w:rPr>
          <w:rFonts w:ascii="Arial" w:hAnsi="Arial" w:cs="Arial"/>
          <w:iCs/>
        </w:rPr>
      </w:pPr>
      <w:r>
        <w:rPr>
          <w:rFonts w:ascii="Arial" w:hAnsi="Arial" w:cs="Arial"/>
          <w:iCs/>
        </w:rPr>
        <w:t xml:space="preserve">Ponudnik </w:t>
      </w:r>
      <w:r w:rsidR="008E4FE8">
        <w:rPr>
          <w:rFonts w:ascii="Arial" w:hAnsi="Arial" w:cs="Arial"/>
          <w:iCs/>
        </w:rPr>
        <w:t>bo</w:t>
      </w:r>
      <w:r>
        <w:rPr>
          <w:rFonts w:ascii="Arial" w:hAnsi="Arial" w:cs="Arial"/>
          <w:iCs/>
        </w:rPr>
        <w:t xml:space="preserve"> na zahtevo naročnika predloži</w:t>
      </w:r>
      <w:r w:rsidR="008E4FE8">
        <w:rPr>
          <w:rFonts w:ascii="Arial" w:hAnsi="Arial" w:cs="Arial"/>
          <w:iCs/>
        </w:rPr>
        <w:t>l</w:t>
      </w:r>
      <w:r>
        <w:rPr>
          <w:rFonts w:ascii="Arial" w:hAnsi="Arial" w:cs="Arial"/>
          <w:iCs/>
        </w:rPr>
        <w:t>:</w:t>
      </w:r>
    </w:p>
    <w:p w14:paraId="14F60F4A" w14:textId="7D8A99CB" w:rsidR="00972218" w:rsidRDefault="008E4FE8" w:rsidP="008E4FE8">
      <w:pPr>
        <w:pStyle w:val="Odstavekseznama"/>
        <w:numPr>
          <w:ilvl w:val="0"/>
          <w:numId w:val="13"/>
        </w:numPr>
        <w:tabs>
          <w:tab w:val="clear" w:pos="720"/>
          <w:tab w:val="num" w:pos="1134"/>
        </w:tabs>
        <w:spacing w:after="0"/>
        <w:ind w:left="1134" w:hanging="357"/>
        <w:jc w:val="both"/>
        <w:rPr>
          <w:rFonts w:ascii="Arial" w:hAnsi="Arial" w:cs="Arial"/>
          <w:iCs/>
        </w:rPr>
      </w:pPr>
      <w:r>
        <w:rPr>
          <w:rFonts w:ascii="Arial" w:hAnsi="Arial" w:cs="Arial"/>
          <w:iCs/>
        </w:rPr>
        <w:t xml:space="preserve">fotokopijo odločbe oziroma dovoljenja </w:t>
      </w:r>
      <w:r w:rsidRPr="008E4FE8">
        <w:rPr>
          <w:rFonts w:ascii="Arial" w:hAnsi="Arial" w:cs="Arial"/>
          <w:iCs/>
        </w:rPr>
        <w:t>o izpolnjevanju pogojev za opravljanje proizvodnje oz. prometa z nevarnimi kemikalijami, izdane s strani ministrstva pristojnega za zdravje, Urada Republike Slovenije za kemikalije ter o vpisu v seznam pravnih in fizičnih oseb, ki opravljajo proizvodnjo oz. promet z nevarnimi kemikalijami;</w:t>
      </w:r>
    </w:p>
    <w:p w14:paraId="493AF376" w14:textId="7F882920" w:rsidR="008E4FE8" w:rsidRDefault="008E4FE8" w:rsidP="008E4FE8">
      <w:pPr>
        <w:pStyle w:val="Odstavekseznama"/>
        <w:numPr>
          <w:ilvl w:val="0"/>
          <w:numId w:val="13"/>
        </w:numPr>
        <w:tabs>
          <w:tab w:val="clear" w:pos="720"/>
          <w:tab w:val="num" w:pos="1134"/>
        </w:tabs>
        <w:spacing w:after="0"/>
        <w:ind w:left="1134" w:hanging="357"/>
        <w:jc w:val="both"/>
        <w:rPr>
          <w:rFonts w:ascii="Arial" w:hAnsi="Arial" w:cs="Arial"/>
          <w:iCs/>
        </w:rPr>
      </w:pPr>
      <w:r>
        <w:rPr>
          <w:rFonts w:ascii="Arial" w:hAnsi="Arial" w:cs="Arial"/>
          <w:iCs/>
        </w:rPr>
        <w:t xml:space="preserve">fotokopijo opravljenega dermatološkega testiranja </w:t>
      </w:r>
      <w:r w:rsidRPr="008E4FE8">
        <w:rPr>
          <w:rFonts w:ascii="Arial" w:hAnsi="Arial" w:cs="Arial"/>
          <w:iCs/>
        </w:rPr>
        <w:t>za artikle navedene v ponudbenem predračune (kjer je to navedeno). Priložiti mora dermatološki test akreditirane inštitucije, iz katerega je nedvoumno razvidno na kateri artikel se le-ta nanaša (komercialni naziv izdelka);</w:t>
      </w:r>
    </w:p>
    <w:p w14:paraId="49E95A95" w14:textId="77777777" w:rsidR="008E4FE8" w:rsidRPr="008E4FE8" w:rsidRDefault="008E4FE8" w:rsidP="008E4FE8">
      <w:pPr>
        <w:pStyle w:val="Odstavekseznama"/>
        <w:numPr>
          <w:ilvl w:val="0"/>
          <w:numId w:val="13"/>
        </w:numPr>
        <w:tabs>
          <w:tab w:val="clear" w:pos="720"/>
          <w:tab w:val="num" w:pos="1134"/>
        </w:tabs>
        <w:spacing w:after="0"/>
        <w:ind w:left="1134" w:hanging="357"/>
        <w:rPr>
          <w:rFonts w:ascii="Arial" w:hAnsi="Arial" w:cs="Arial"/>
          <w:iCs/>
        </w:rPr>
      </w:pPr>
      <w:r>
        <w:rPr>
          <w:rFonts w:ascii="Arial" w:hAnsi="Arial" w:cs="Arial"/>
          <w:iCs/>
        </w:rPr>
        <w:t xml:space="preserve">dokazilo, da sestavine </w:t>
      </w:r>
      <w:r w:rsidRPr="008E4FE8">
        <w:rPr>
          <w:rFonts w:ascii="Arial" w:hAnsi="Arial" w:cs="Arial"/>
          <w:iCs/>
        </w:rPr>
        <w:t>dobavljenih artiklov izpolnjujejo zahteve glede biološke razgradljivosti iz Uredbe (ES) št. 648/2004.</w:t>
      </w:r>
    </w:p>
    <w:p w14:paraId="0CBFC242" w14:textId="4B8ACFDD" w:rsidR="008E4FE8" w:rsidRPr="008E4FE8" w:rsidRDefault="008E4FE8" w:rsidP="004A2043">
      <w:pPr>
        <w:pStyle w:val="Odstavekseznama"/>
        <w:numPr>
          <w:ilvl w:val="0"/>
          <w:numId w:val="34"/>
        </w:numPr>
        <w:spacing w:after="120"/>
        <w:ind w:left="714" w:hanging="357"/>
        <w:rPr>
          <w:rFonts w:ascii="Arial" w:hAnsi="Arial" w:cs="Arial"/>
          <w:iCs/>
        </w:rPr>
      </w:pPr>
      <w:r>
        <w:rPr>
          <w:rFonts w:ascii="Arial" w:hAnsi="Arial" w:cs="Arial"/>
          <w:iCs/>
        </w:rPr>
        <w:t xml:space="preserve">Vsak ponujeni biocidni pripravek mora </w:t>
      </w:r>
      <w:r w:rsidRPr="008E4FE8">
        <w:rPr>
          <w:rFonts w:ascii="Arial" w:hAnsi="Arial" w:cs="Arial"/>
          <w:iCs/>
        </w:rPr>
        <w:t>biti vpisan v register biocidnih proizvodov</w:t>
      </w:r>
      <w:r>
        <w:rPr>
          <w:rFonts w:ascii="Arial" w:hAnsi="Arial" w:cs="Arial"/>
          <w:iCs/>
        </w:rPr>
        <w:t>;</w:t>
      </w:r>
    </w:p>
    <w:p w14:paraId="259EABE2" w14:textId="4EB79557" w:rsidR="008E4FE8" w:rsidRPr="008E4FE8" w:rsidRDefault="008E4FE8" w:rsidP="004A2043">
      <w:pPr>
        <w:pStyle w:val="Odstavekseznama"/>
        <w:numPr>
          <w:ilvl w:val="0"/>
          <w:numId w:val="34"/>
        </w:numPr>
        <w:jc w:val="both"/>
        <w:rPr>
          <w:rFonts w:ascii="Arial" w:hAnsi="Arial" w:cs="Arial"/>
          <w:iCs/>
        </w:rPr>
      </w:pPr>
      <w:r>
        <w:rPr>
          <w:rFonts w:ascii="Arial" w:hAnsi="Arial" w:cs="Arial"/>
          <w:iCs/>
        </w:rPr>
        <w:t>Ponudnik zagotavlja, da se je v celoti seznanil z razpisno dokumentacijo, opisom predmeta javnega naročila in z zahtevami naročnika.</w:t>
      </w:r>
    </w:p>
    <w:p w14:paraId="09F3EF2E" w14:textId="77777777" w:rsidR="00DA1D64" w:rsidRPr="00E20834" w:rsidRDefault="00DA1D64" w:rsidP="00DA1D64">
      <w:pPr>
        <w:overflowPunct w:val="0"/>
        <w:autoSpaceDE w:val="0"/>
        <w:autoSpaceDN w:val="0"/>
        <w:adjustRightInd w:val="0"/>
        <w:jc w:val="both"/>
        <w:textAlignment w:val="baseline"/>
        <w:rPr>
          <w:rFonts w:asciiTheme="minorHAnsi" w:hAnsiTheme="minorHAnsi" w:cstheme="minorHAnsi"/>
          <w:szCs w:val="24"/>
        </w:rPr>
      </w:pPr>
    </w:p>
    <w:p w14:paraId="27CE9FFD" w14:textId="77777777" w:rsidR="00DA1D64" w:rsidRDefault="00DA1D64" w:rsidP="00925449">
      <w:pPr>
        <w:rPr>
          <w:rFonts w:ascii="Arial" w:hAnsi="Arial" w:cs="Arial"/>
          <w:b/>
          <w:sz w:val="22"/>
          <w:szCs w:val="22"/>
        </w:rPr>
      </w:pPr>
    </w:p>
    <w:p w14:paraId="70F11F07" w14:textId="77777777" w:rsidR="00DA1D64" w:rsidRDefault="00DA1D64" w:rsidP="00925449">
      <w:pPr>
        <w:rPr>
          <w:rFonts w:ascii="Arial" w:hAnsi="Arial" w:cs="Arial"/>
          <w:b/>
          <w:sz w:val="22"/>
          <w:szCs w:val="22"/>
        </w:rPr>
      </w:pPr>
    </w:p>
    <w:p w14:paraId="36C957E5" w14:textId="77777777" w:rsidR="008E4FE8" w:rsidRDefault="008E4FE8" w:rsidP="008E4FE8">
      <w:pPr>
        <w:tabs>
          <w:tab w:val="left" w:pos="4395"/>
        </w:tabs>
        <w:ind w:left="708" w:firstLine="708"/>
        <w:rPr>
          <w:rFonts w:ascii="Arial" w:hAnsi="Arial" w:cs="Arial"/>
          <w:sz w:val="22"/>
          <w:szCs w:val="22"/>
        </w:rPr>
      </w:pPr>
    </w:p>
    <w:p w14:paraId="653DC0A2" w14:textId="77777777" w:rsidR="008E4FE8" w:rsidRDefault="008E4FE8" w:rsidP="008E4FE8">
      <w:pPr>
        <w:tabs>
          <w:tab w:val="left" w:pos="4395"/>
        </w:tabs>
        <w:ind w:left="708" w:firstLine="708"/>
        <w:rPr>
          <w:rFonts w:ascii="Arial" w:hAnsi="Arial" w:cs="Arial"/>
          <w:sz w:val="22"/>
          <w:szCs w:val="22"/>
        </w:rPr>
      </w:pPr>
    </w:p>
    <w:p w14:paraId="0D13FBE5" w14:textId="77777777" w:rsidR="008E4FE8" w:rsidRDefault="008E4FE8" w:rsidP="008E4FE8">
      <w:pPr>
        <w:tabs>
          <w:tab w:val="left" w:pos="4395"/>
        </w:tabs>
        <w:ind w:left="708" w:firstLine="708"/>
        <w:rPr>
          <w:rFonts w:ascii="Arial" w:hAnsi="Arial" w:cs="Arial"/>
          <w:sz w:val="22"/>
          <w:szCs w:val="22"/>
        </w:rPr>
      </w:pPr>
      <w:r w:rsidRPr="00BE2C35">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52B32907" w14:textId="77777777" w:rsidR="008E4FE8" w:rsidRPr="00BE2C35" w:rsidRDefault="008E4FE8" w:rsidP="008E4FE8">
      <w:pPr>
        <w:tabs>
          <w:tab w:val="left" w:pos="4395"/>
        </w:tabs>
        <w:ind w:left="708" w:firstLine="708"/>
        <w:rPr>
          <w:rFonts w:ascii="Arial" w:hAnsi="Arial" w:cs="Arial"/>
          <w:sz w:val="22"/>
          <w:szCs w:val="22"/>
        </w:rPr>
      </w:pPr>
    </w:p>
    <w:p w14:paraId="3E39CB28" w14:textId="77777777" w:rsidR="008E4FE8" w:rsidRPr="00BE2C35" w:rsidRDefault="008E4FE8" w:rsidP="008E4FE8">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52FBD547" w14:textId="77777777" w:rsidR="00DA1D64" w:rsidRDefault="00DA1D64" w:rsidP="00925449">
      <w:pPr>
        <w:rPr>
          <w:rFonts w:ascii="Arial" w:hAnsi="Arial" w:cs="Arial"/>
          <w:b/>
          <w:sz w:val="22"/>
          <w:szCs w:val="22"/>
        </w:rPr>
      </w:pPr>
    </w:p>
    <w:p w14:paraId="6E2B3F0A" w14:textId="77777777" w:rsidR="00DA1D64" w:rsidRDefault="00DA1D64" w:rsidP="00925449">
      <w:pPr>
        <w:rPr>
          <w:rFonts w:ascii="Arial" w:hAnsi="Arial" w:cs="Arial"/>
          <w:b/>
          <w:sz w:val="22"/>
          <w:szCs w:val="22"/>
        </w:rPr>
      </w:pPr>
    </w:p>
    <w:p w14:paraId="0169E408" w14:textId="77777777" w:rsidR="00DA1D64" w:rsidRDefault="00DA1D64" w:rsidP="00925449">
      <w:pPr>
        <w:rPr>
          <w:rFonts w:ascii="Arial" w:hAnsi="Arial" w:cs="Arial"/>
          <w:b/>
          <w:sz w:val="22"/>
          <w:szCs w:val="22"/>
        </w:rPr>
      </w:pPr>
    </w:p>
    <w:p w14:paraId="65CF673F" w14:textId="77777777" w:rsidR="00DA1D64" w:rsidRDefault="00DA1D64" w:rsidP="00925449">
      <w:pPr>
        <w:rPr>
          <w:rFonts w:ascii="Arial" w:hAnsi="Arial" w:cs="Arial"/>
          <w:b/>
          <w:sz w:val="22"/>
          <w:szCs w:val="22"/>
        </w:rPr>
      </w:pPr>
    </w:p>
    <w:p w14:paraId="2AD55E96" w14:textId="77777777" w:rsidR="00DA1D64" w:rsidRDefault="00DA1D64" w:rsidP="00925449">
      <w:pPr>
        <w:rPr>
          <w:rFonts w:ascii="Arial" w:hAnsi="Arial" w:cs="Arial"/>
          <w:b/>
          <w:sz w:val="22"/>
          <w:szCs w:val="22"/>
        </w:rPr>
      </w:pPr>
    </w:p>
    <w:p w14:paraId="7D5FB70D" w14:textId="77777777" w:rsidR="00DA1D64" w:rsidRDefault="00DA1D64" w:rsidP="00925449">
      <w:pPr>
        <w:rPr>
          <w:rFonts w:ascii="Arial" w:hAnsi="Arial" w:cs="Arial"/>
          <w:b/>
          <w:sz w:val="22"/>
          <w:szCs w:val="22"/>
        </w:rPr>
      </w:pPr>
    </w:p>
    <w:p w14:paraId="48F4840E" w14:textId="77777777" w:rsidR="00DA1D64" w:rsidRDefault="00DA1D64" w:rsidP="00925449">
      <w:pPr>
        <w:rPr>
          <w:rFonts w:ascii="Arial" w:hAnsi="Arial" w:cs="Arial"/>
          <w:b/>
          <w:sz w:val="22"/>
          <w:szCs w:val="22"/>
        </w:rPr>
      </w:pPr>
    </w:p>
    <w:p w14:paraId="6FC091DD" w14:textId="77777777" w:rsidR="00DA1D64" w:rsidRDefault="00DA1D64" w:rsidP="00925449">
      <w:pPr>
        <w:rPr>
          <w:rFonts w:ascii="Arial" w:hAnsi="Arial" w:cs="Arial"/>
          <w:b/>
          <w:sz w:val="22"/>
          <w:szCs w:val="22"/>
        </w:rPr>
      </w:pPr>
    </w:p>
    <w:p w14:paraId="69D5C020" w14:textId="77777777" w:rsidR="00DA1D64" w:rsidRDefault="00DA1D64" w:rsidP="00925449">
      <w:pPr>
        <w:rPr>
          <w:rFonts w:ascii="Arial" w:hAnsi="Arial" w:cs="Arial"/>
          <w:b/>
          <w:sz w:val="22"/>
          <w:szCs w:val="22"/>
        </w:rPr>
      </w:pPr>
    </w:p>
    <w:p w14:paraId="3A454D9D" w14:textId="77777777" w:rsidR="00DA1D64" w:rsidRDefault="00DA1D64" w:rsidP="00925449">
      <w:pPr>
        <w:rPr>
          <w:rFonts w:ascii="Arial" w:hAnsi="Arial" w:cs="Arial"/>
          <w:b/>
          <w:sz w:val="22"/>
          <w:szCs w:val="22"/>
        </w:rPr>
      </w:pPr>
    </w:p>
    <w:p w14:paraId="3A1BA13B" w14:textId="77777777" w:rsidR="00DA1D64" w:rsidRDefault="00DA1D64" w:rsidP="00925449">
      <w:pPr>
        <w:rPr>
          <w:rFonts w:ascii="Arial" w:hAnsi="Arial" w:cs="Arial"/>
          <w:b/>
          <w:sz w:val="22"/>
          <w:szCs w:val="22"/>
        </w:rPr>
      </w:pPr>
    </w:p>
    <w:p w14:paraId="4C96BE94" w14:textId="77777777" w:rsidR="00DA1D64" w:rsidRDefault="00DA1D64" w:rsidP="00925449">
      <w:pPr>
        <w:rPr>
          <w:rFonts w:ascii="Arial" w:hAnsi="Arial" w:cs="Arial"/>
          <w:b/>
          <w:sz w:val="22"/>
          <w:szCs w:val="22"/>
        </w:rPr>
      </w:pPr>
    </w:p>
    <w:p w14:paraId="59661B05" w14:textId="77777777" w:rsidR="00DA1D64" w:rsidRDefault="00DA1D64" w:rsidP="00925449">
      <w:pPr>
        <w:rPr>
          <w:rFonts w:ascii="Arial" w:hAnsi="Arial" w:cs="Arial"/>
          <w:b/>
          <w:sz w:val="22"/>
          <w:szCs w:val="22"/>
        </w:rPr>
      </w:pPr>
    </w:p>
    <w:p w14:paraId="3005B73E" w14:textId="77777777" w:rsidR="00DA1D64" w:rsidRDefault="00DA1D64" w:rsidP="00925449">
      <w:pPr>
        <w:rPr>
          <w:rFonts w:ascii="Arial" w:hAnsi="Arial" w:cs="Arial"/>
          <w:b/>
          <w:sz w:val="22"/>
          <w:szCs w:val="22"/>
        </w:rPr>
      </w:pPr>
    </w:p>
    <w:p w14:paraId="5D2FB5A3" w14:textId="102F463F" w:rsidR="0055328D" w:rsidRPr="004E1531" w:rsidRDefault="0055328D" w:rsidP="0055328D">
      <w:pPr>
        <w:pStyle w:val="Glava"/>
        <w:tabs>
          <w:tab w:val="clear" w:pos="4536"/>
          <w:tab w:val="clear" w:pos="9072"/>
        </w:tabs>
        <w:jc w:val="right"/>
        <w:rPr>
          <w:rFonts w:cs="Arial"/>
          <w:sz w:val="22"/>
          <w:szCs w:val="22"/>
        </w:rPr>
      </w:pPr>
      <w:r w:rsidRPr="004E1531">
        <w:rPr>
          <w:rFonts w:cs="Arial"/>
          <w:b/>
          <w:sz w:val="22"/>
          <w:szCs w:val="22"/>
        </w:rPr>
        <w:lastRenderedPageBreak/>
        <w:t xml:space="preserve">Razpisni obrazec št. </w:t>
      </w:r>
      <w:r>
        <w:rPr>
          <w:rFonts w:cs="Arial"/>
          <w:b/>
          <w:sz w:val="22"/>
          <w:szCs w:val="22"/>
        </w:rPr>
        <w:t>8</w:t>
      </w:r>
    </w:p>
    <w:p w14:paraId="0A5823A2" w14:textId="77777777" w:rsidR="0055328D" w:rsidRPr="004E1531" w:rsidRDefault="0055328D" w:rsidP="0055328D">
      <w:pPr>
        <w:jc w:val="center"/>
        <w:rPr>
          <w:rFonts w:ascii="Arial" w:hAnsi="Arial" w:cs="Arial"/>
          <w:b/>
          <w:sz w:val="22"/>
          <w:szCs w:val="22"/>
        </w:rPr>
      </w:pPr>
    </w:p>
    <w:p w14:paraId="725BA32A" w14:textId="77777777" w:rsidR="0055328D" w:rsidRPr="004E1531" w:rsidRDefault="0055328D" w:rsidP="0055328D">
      <w:pPr>
        <w:jc w:val="center"/>
        <w:rPr>
          <w:rFonts w:ascii="Arial" w:hAnsi="Arial" w:cs="Arial"/>
          <w:b/>
          <w:sz w:val="22"/>
          <w:szCs w:val="22"/>
        </w:rPr>
      </w:pPr>
    </w:p>
    <w:p w14:paraId="408F6DA1" w14:textId="77777777" w:rsidR="0055328D" w:rsidRPr="004E1531" w:rsidRDefault="0055328D" w:rsidP="0055328D">
      <w:pPr>
        <w:jc w:val="center"/>
        <w:rPr>
          <w:rFonts w:ascii="Arial" w:hAnsi="Arial" w:cs="Arial"/>
          <w:b/>
          <w:sz w:val="22"/>
          <w:szCs w:val="22"/>
        </w:rPr>
      </w:pPr>
      <w:r w:rsidRPr="004E1531">
        <w:rPr>
          <w:rFonts w:ascii="Arial" w:hAnsi="Arial" w:cs="Arial"/>
          <w:b/>
          <w:sz w:val="22"/>
          <w:szCs w:val="22"/>
        </w:rPr>
        <w:t xml:space="preserve">IZJAVA PONUDNIKA O IZPOLNJEVANJU </w:t>
      </w:r>
    </w:p>
    <w:p w14:paraId="596D9E91" w14:textId="77777777" w:rsidR="0055328D" w:rsidRPr="00002C2B" w:rsidRDefault="0055328D" w:rsidP="0055328D">
      <w:pPr>
        <w:jc w:val="center"/>
        <w:rPr>
          <w:rFonts w:ascii="Arial" w:hAnsi="Arial" w:cs="Arial"/>
          <w:b/>
          <w:sz w:val="22"/>
          <w:szCs w:val="22"/>
        </w:rPr>
      </w:pPr>
      <w:r w:rsidRPr="004E1531">
        <w:rPr>
          <w:rFonts w:ascii="Arial" w:hAnsi="Arial" w:cs="Arial"/>
          <w:b/>
          <w:sz w:val="22"/>
          <w:szCs w:val="22"/>
        </w:rPr>
        <w:t xml:space="preserve">TEMELJNIH OKOLJSKIH ZAHTEV </w:t>
      </w:r>
    </w:p>
    <w:p w14:paraId="5D68FBCA" w14:textId="77777777" w:rsidR="0055328D" w:rsidRPr="00115138" w:rsidRDefault="0055328D" w:rsidP="0055328D">
      <w:pPr>
        <w:jc w:val="both"/>
        <w:rPr>
          <w:rFonts w:ascii="Arial" w:hAnsi="Arial" w:cs="Arial"/>
          <w:sz w:val="22"/>
          <w:szCs w:val="22"/>
        </w:rPr>
      </w:pPr>
    </w:p>
    <w:p w14:paraId="1F90496E" w14:textId="77777777" w:rsidR="0055328D" w:rsidRPr="00115138" w:rsidRDefault="0055328D" w:rsidP="0055328D">
      <w:pPr>
        <w:jc w:val="both"/>
        <w:rPr>
          <w:rFonts w:ascii="Arial" w:hAnsi="Arial" w:cs="Arial"/>
          <w:b/>
          <w:sz w:val="22"/>
          <w:szCs w:val="22"/>
        </w:rPr>
      </w:pPr>
    </w:p>
    <w:p w14:paraId="7D5DBAA7" w14:textId="77777777" w:rsidR="0055328D" w:rsidRDefault="0055328D" w:rsidP="0055328D">
      <w:pPr>
        <w:jc w:val="both"/>
        <w:rPr>
          <w:rFonts w:ascii="Arial" w:hAnsi="Arial" w:cs="Arial"/>
          <w:b/>
          <w:sz w:val="22"/>
          <w:szCs w:val="22"/>
        </w:rPr>
      </w:pPr>
    </w:p>
    <w:p w14:paraId="0FCE93A1" w14:textId="77777777" w:rsidR="0055328D" w:rsidRDefault="0055328D" w:rsidP="0055328D">
      <w:pPr>
        <w:jc w:val="both"/>
        <w:rPr>
          <w:rFonts w:ascii="Arial" w:hAnsi="Arial" w:cs="Arial"/>
          <w:b/>
          <w:sz w:val="22"/>
          <w:szCs w:val="22"/>
        </w:rPr>
      </w:pPr>
    </w:p>
    <w:p w14:paraId="03023DD1" w14:textId="77777777" w:rsidR="0055328D" w:rsidRDefault="0055328D" w:rsidP="0055328D">
      <w:pPr>
        <w:jc w:val="both"/>
        <w:rPr>
          <w:rFonts w:ascii="Arial" w:hAnsi="Arial" w:cs="Arial"/>
          <w:b/>
          <w:sz w:val="22"/>
          <w:szCs w:val="22"/>
        </w:rPr>
      </w:pPr>
      <w:r w:rsidRPr="00115138">
        <w:rPr>
          <w:rFonts w:ascii="Arial" w:hAnsi="Arial" w:cs="Arial"/>
          <w:b/>
          <w:sz w:val="22"/>
          <w:szCs w:val="22"/>
        </w:rPr>
        <w:t xml:space="preserve">PONUDNIK </w:t>
      </w:r>
    </w:p>
    <w:p w14:paraId="080A227E" w14:textId="77777777" w:rsidR="0055328D" w:rsidRPr="00115138" w:rsidRDefault="0055328D" w:rsidP="0055328D">
      <w:pPr>
        <w:jc w:val="both"/>
        <w:rPr>
          <w:rFonts w:ascii="Arial" w:hAnsi="Arial" w:cs="Arial"/>
          <w:b/>
          <w:sz w:val="22"/>
          <w:szCs w:val="22"/>
        </w:rPr>
      </w:pPr>
    </w:p>
    <w:p w14:paraId="07D9EBA9" w14:textId="77777777" w:rsidR="0055328D" w:rsidRPr="00115138" w:rsidRDefault="0055328D" w:rsidP="0055328D">
      <w:pPr>
        <w:jc w:val="both"/>
        <w:rPr>
          <w:rFonts w:ascii="Arial" w:hAnsi="Arial" w:cs="Arial"/>
          <w:sz w:val="22"/>
          <w:szCs w:val="22"/>
        </w:rPr>
      </w:pPr>
      <w:r>
        <w:rPr>
          <w:rFonts w:ascii="Arial" w:hAnsi="Arial" w:cs="Arial"/>
          <w:b/>
          <w:sz w:val="22"/>
          <w:szCs w:val="22"/>
        </w:rPr>
        <w:t>__________________________________________________________________________</w:t>
      </w:r>
    </w:p>
    <w:p w14:paraId="4E32591F" w14:textId="77777777" w:rsidR="0055328D" w:rsidRPr="00115138" w:rsidRDefault="0055328D" w:rsidP="0055328D">
      <w:pPr>
        <w:ind w:left="708"/>
        <w:jc w:val="both"/>
        <w:rPr>
          <w:rFonts w:ascii="Arial" w:hAnsi="Arial" w:cs="Arial"/>
          <w:sz w:val="22"/>
          <w:szCs w:val="22"/>
        </w:rPr>
      </w:pPr>
    </w:p>
    <w:p w14:paraId="7C91E7AF" w14:textId="77777777" w:rsidR="0055328D" w:rsidRPr="00115138" w:rsidRDefault="0055328D" w:rsidP="0055328D">
      <w:pPr>
        <w:ind w:left="708"/>
        <w:jc w:val="both"/>
        <w:rPr>
          <w:rFonts w:ascii="Arial" w:hAnsi="Arial" w:cs="Arial"/>
          <w:sz w:val="22"/>
          <w:szCs w:val="22"/>
        </w:rPr>
      </w:pPr>
    </w:p>
    <w:p w14:paraId="04720D54" w14:textId="77777777" w:rsidR="0055328D" w:rsidRPr="004F056B" w:rsidRDefault="0055328D" w:rsidP="0055328D">
      <w:pPr>
        <w:jc w:val="both"/>
        <w:rPr>
          <w:rFonts w:ascii="Arial" w:hAnsi="Arial" w:cs="Arial"/>
          <w:bCs/>
          <w:sz w:val="22"/>
          <w:szCs w:val="22"/>
        </w:rPr>
      </w:pPr>
      <w:r w:rsidRPr="004F056B">
        <w:rPr>
          <w:rFonts w:ascii="Arial" w:hAnsi="Arial" w:cs="Arial"/>
          <w:bCs/>
          <w:sz w:val="22"/>
          <w:szCs w:val="22"/>
        </w:rPr>
        <w:t xml:space="preserve">Spodaj podpisani ponudnik za javno </w:t>
      </w:r>
      <w:r w:rsidRPr="001B1C6E">
        <w:rPr>
          <w:rFonts w:ascii="Arial" w:hAnsi="Arial" w:cs="Arial"/>
          <w:bCs/>
          <w:sz w:val="22"/>
          <w:szCs w:val="22"/>
        </w:rPr>
        <w:t xml:space="preserve">naročilo </w:t>
      </w:r>
      <w:r w:rsidRPr="001B1C6E">
        <w:rPr>
          <w:rFonts w:ascii="Arial" w:hAnsi="Arial" w:cs="Arial"/>
          <w:b/>
          <w:bCs/>
          <w:iCs/>
          <w:sz w:val="22"/>
          <w:szCs w:val="22"/>
        </w:rPr>
        <w:t>»</w:t>
      </w:r>
      <w:r>
        <w:rPr>
          <w:rFonts w:ascii="Arial" w:hAnsi="Arial" w:cs="Arial"/>
          <w:b/>
          <w:bCs/>
          <w:iCs/>
          <w:sz w:val="22"/>
          <w:szCs w:val="22"/>
        </w:rPr>
        <w:t>Nakup in dobava okoljsko manj obremenjujočih čistil, pripomočkov za čiščenje in papirne galanterije</w:t>
      </w:r>
      <w:r w:rsidRPr="001B1C6E">
        <w:rPr>
          <w:rFonts w:ascii="Arial" w:hAnsi="Arial" w:cs="Arial"/>
          <w:b/>
          <w:bCs/>
          <w:iCs/>
          <w:sz w:val="22"/>
          <w:szCs w:val="22"/>
        </w:rPr>
        <w:t>«</w:t>
      </w:r>
      <w:r w:rsidRPr="004F056B">
        <w:rPr>
          <w:rFonts w:ascii="Arial" w:hAnsi="Arial" w:cs="Arial"/>
          <w:b/>
          <w:bCs/>
          <w:color w:val="000000"/>
          <w:sz w:val="22"/>
          <w:szCs w:val="22"/>
        </w:rPr>
        <w:t xml:space="preserve"> </w:t>
      </w:r>
      <w:r w:rsidRPr="004F056B">
        <w:rPr>
          <w:rFonts w:ascii="Arial" w:hAnsi="Arial" w:cs="Arial"/>
          <w:bCs/>
          <w:sz w:val="22"/>
          <w:szCs w:val="22"/>
        </w:rPr>
        <w:t>objavljenim na Portalu javnih naročil dne ………..… 20</w:t>
      </w:r>
      <w:r>
        <w:rPr>
          <w:rFonts w:ascii="Arial" w:hAnsi="Arial" w:cs="Arial"/>
          <w:bCs/>
          <w:sz w:val="22"/>
          <w:szCs w:val="22"/>
        </w:rPr>
        <w:t>22</w:t>
      </w:r>
      <w:r w:rsidRPr="004F056B">
        <w:rPr>
          <w:rFonts w:ascii="Arial" w:hAnsi="Arial" w:cs="Arial"/>
          <w:bCs/>
          <w:sz w:val="22"/>
          <w:szCs w:val="22"/>
        </w:rPr>
        <w:t xml:space="preserve"> pod številko objave </w:t>
      </w:r>
      <w:r>
        <w:rPr>
          <w:rFonts w:ascii="Arial" w:hAnsi="Arial" w:cs="Arial"/>
          <w:bCs/>
          <w:sz w:val="22"/>
          <w:szCs w:val="22"/>
        </w:rPr>
        <w:t>__________</w:t>
      </w:r>
      <w:r w:rsidRPr="004F056B">
        <w:rPr>
          <w:rFonts w:ascii="Arial" w:hAnsi="Arial" w:cs="Arial"/>
          <w:sz w:val="22"/>
          <w:szCs w:val="22"/>
        </w:rPr>
        <w:t xml:space="preserve"> </w:t>
      </w:r>
    </w:p>
    <w:p w14:paraId="26760098" w14:textId="77777777" w:rsidR="0055328D" w:rsidRPr="004F056B" w:rsidRDefault="0055328D" w:rsidP="0055328D">
      <w:pPr>
        <w:jc w:val="both"/>
        <w:rPr>
          <w:rFonts w:ascii="Arial" w:hAnsi="Arial" w:cs="Arial"/>
          <w:sz w:val="22"/>
          <w:szCs w:val="22"/>
        </w:rPr>
      </w:pPr>
    </w:p>
    <w:p w14:paraId="1801A016" w14:textId="77777777" w:rsidR="0055328D" w:rsidRPr="004F056B" w:rsidRDefault="0055328D" w:rsidP="0055328D">
      <w:pPr>
        <w:jc w:val="both"/>
        <w:rPr>
          <w:rFonts w:ascii="Arial" w:hAnsi="Arial" w:cs="Arial"/>
          <w:sz w:val="22"/>
          <w:szCs w:val="22"/>
        </w:rPr>
      </w:pPr>
    </w:p>
    <w:p w14:paraId="11672FCE" w14:textId="77777777" w:rsidR="0055328D" w:rsidRPr="004F056B" w:rsidRDefault="0055328D" w:rsidP="0055328D">
      <w:pPr>
        <w:jc w:val="both"/>
        <w:rPr>
          <w:rFonts w:ascii="Arial" w:hAnsi="Arial" w:cs="Arial"/>
          <w:sz w:val="22"/>
          <w:szCs w:val="22"/>
        </w:rPr>
      </w:pPr>
    </w:p>
    <w:p w14:paraId="3EA1B413" w14:textId="77777777" w:rsidR="0055328D" w:rsidRPr="00C821FB" w:rsidRDefault="0055328D" w:rsidP="0055328D">
      <w:pPr>
        <w:jc w:val="center"/>
        <w:rPr>
          <w:rFonts w:ascii="Arial" w:hAnsi="Arial" w:cs="Arial"/>
          <w:b/>
          <w:i/>
          <w:sz w:val="22"/>
          <w:szCs w:val="22"/>
        </w:rPr>
      </w:pPr>
      <w:r w:rsidRPr="004F056B">
        <w:rPr>
          <w:rFonts w:ascii="Arial" w:hAnsi="Arial" w:cs="Arial"/>
          <w:b/>
          <w:i/>
          <w:sz w:val="22"/>
          <w:szCs w:val="22"/>
        </w:rPr>
        <w:t>i z j a v l j a m o ,</w:t>
      </w:r>
      <w:r w:rsidRPr="00C821FB">
        <w:rPr>
          <w:rFonts w:ascii="Arial" w:hAnsi="Arial" w:cs="Arial"/>
          <w:b/>
          <w:i/>
          <w:sz w:val="22"/>
          <w:szCs w:val="22"/>
        </w:rPr>
        <w:t xml:space="preserve"> </w:t>
      </w:r>
    </w:p>
    <w:p w14:paraId="5C860641" w14:textId="77777777" w:rsidR="0055328D" w:rsidRDefault="0055328D" w:rsidP="0055328D">
      <w:pPr>
        <w:autoSpaceDE w:val="0"/>
        <w:autoSpaceDN w:val="0"/>
        <w:adjustRightInd w:val="0"/>
        <w:jc w:val="both"/>
        <w:rPr>
          <w:rFonts w:ascii="Arial" w:hAnsi="Arial" w:cs="Arial"/>
          <w:b/>
          <w:color w:val="000000"/>
          <w:sz w:val="20"/>
        </w:rPr>
      </w:pPr>
    </w:p>
    <w:p w14:paraId="1CAAE526" w14:textId="77777777" w:rsidR="0055328D" w:rsidRDefault="0055328D" w:rsidP="0055328D">
      <w:pPr>
        <w:autoSpaceDE w:val="0"/>
        <w:autoSpaceDN w:val="0"/>
        <w:adjustRightInd w:val="0"/>
        <w:jc w:val="both"/>
        <w:rPr>
          <w:rFonts w:ascii="Arial" w:hAnsi="Arial" w:cs="Arial"/>
          <w:b/>
          <w:color w:val="000000"/>
          <w:sz w:val="20"/>
        </w:rPr>
      </w:pPr>
    </w:p>
    <w:p w14:paraId="6325AE1B" w14:textId="77777777" w:rsidR="0055328D" w:rsidRPr="00C821FB" w:rsidRDefault="0055328D" w:rsidP="0055328D">
      <w:pPr>
        <w:autoSpaceDE w:val="0"/>
        <w:autoSpaceDN w:val="0"/>
        <w:adjustRightInd w:val="0"/>
        <w:jc w:val="both"/>
        <w:rPr>
          <w:rFonts w:ascii="Arial" w:hAnsi="Arial" w:cs="Arial"/>
          <w:b/>
          <w:color w:val="000000"/>
          <w:sz w:val="20"/>
        </w:rPr>
      </w:pPr>
    </w:p>
    <w:p w14:paraId="379530B4" w14:textId="77777777" w:rsidR="0055328D" w:rsidRDefault="0055328D" w:rsidP="0055328D">
      <w:pPr>
        <w:autoSpaceDE w:val="0"/>
        <w:autoSpaceDN w:val="0"/>
        <w:adjustRightInd w:val="0"/>
        <w:jc w:val="both"/>
        <w:rPr>
          <w:rFonts w:ascii="Arial" w:hAnsi="Arial" w:cs="Arial"/>
          <w:bCs/>
          <w:color w:val="000000"/>
          <w:sz w:val="22"/>
          <w:szCs w:val="22"/>
        </w:rPr>
      </w:pPr>
      <w:r w:rsidRPr="00681280">
        <w:rPr>
          <w:rFonts w:ascii="Arial" w:hAnsi="Arial" w:cs="Arial"/>
          <w:bCs/>
          <w:color w:val="000000"/>
          <w:sz w:val="22"/>
          <w:szCs w:val="22"/>
        </w:rPr>
        <w:t xml:space="preserve">da </w:t>
      </w:r>
      <w:r>
        <w:rPr>
          <w:rFonts w:ascii="Arial" w:hAnsi="Arial" w:cs="Arial"/>
          <w:bCs/>
          <w:color w:val="000000"/>
          <w:sz w:val="22"/>
          <w:szCs w:val="22"/>
        </w:rPr>
        <w:t>ponujeno blago v celoti izpolnjuje naslednje tehnične specifikacije, s katerimi se zagotavlja upoštevanje okoljskih vidikov in izpolnjevanje ciljev zelenega javnega naročanja v skladu z Uredbo o zelenem javnem naročanju</w:t>
      </w:r>
      <w:r w:rsidRPr="00681280">
        <w:rPr>
          <w:rFonts w:ascii="Arial" w:hAnsi="Arial" w:cs="Arial"/>
          <w:bCs/>
          <w:color w:val="000000"/>
          <w:sz w:val="22"/>
          <w:szCs w:val="22"/>
        </w:rPr>
        <w:t>:</w:t>
      </w:r>
    </w:p>
    <w:p w14:paraId="717A3CA2" w14:textId="77777777" w:rsidR="0055328D" w:rsidRDefault="0055328D" w:rsidP="0055328D">
      <w:pPr>
        <w:autoSpaceDE w:val="0"/>
        <w:autoSpaceDN w:val="0"/>
        <w:adjustRightInd w:val="0"/>
        <w:jc w:val="both"/>
        <w:rPr>
          <w:rFonts w:ascii="Arial" w:hAnsi="Arial" w:cs="Arial"/>
          <w:bCs/>
          <w:color w:val="000000"/>
          <w:sz w:val="22"/>
          <w:szCs w:val="22"/>
        </w:rPr>
      </w:pPr>
    </w:p>
    <w:p w14:paraId="79750B7C" w14:textId="77777777" w:rsidR="0055328D" w:rsidRPr="00576C4F" w:rsidRDefault="0055328D" w:rsidP="0055328D">
      <w:pPr>
        <w:spacing w:line="276" w:lineRule="auto"/>
        <w:jc w:val="both"/>
        <w:rPr>
          <w:rFonts w:ascii="Arial" w:eastAsia="Calibri" w:hAnsi="Arial" w:cs="Arial"/>
          <w:b/>
          <w:iCs/>
          <w:sz w:val="22"/>
          <w:szCs w:val="22"/>
        </w:rPr>
      </w:pPr>
      <w:r w:rsidRPr="00576C4F">
        <w:rPr>
          <w:rFonts w:ascii="Arial" w:eastAsia="Calibri" w:hAnsi="Arial" w:cs="Arial"/>
          <w:iCs/>
          <w:sz w:val="22"/>
          <w:szCs w:val="22"/>
        </w:rPr>
        <w:t>1. Univerzalna čistila, čistila za sanitarne prostore, čistila za okna, detergenti za ročno pomivanje posode, detergenti za pomivalne stroje in detergenti za pranje ne smejo biti razvrščeni in označeni z enim ali več stavki za nevarnost po Uredbi (ES) št. 1272/2008</w:t>
      </w:r>
      <w:r w:rsidRPr="00576C4F">
        <w:rPr>
          <w:rFonts w:ascii="Arial" w:eastAsia="Calibri" w:hAnsi="Arial" w:cs="Arial"/>
          <w:iCs/>
          <w:sz w:val="22"/>
          <w:szCs w:val="22"/>
          <w:vertAlign w:val="superscript"/>
        </w:rPr>
        <w:footnoteReference w:id="1"/>
      </w:r>
      <w:r w:rsidRPr="00576C4F">
        <w:rPr>
          <w:rFonts w:ascii="Arial" w:eastAsia="Calibri" w:hAnsi="Arial" w:cs="Arial"/>
          <w:iCs/>
          <w:sz w:val="22"/>
          <w:szCs w:val="22"/>
        </w:rPr>
        <w:t>:</w:t>
      </w:r>
    </w:p>
    <w:p w14:paraId="1A467EF9"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H300 (Smrtno pri zaužitju), </w:t>
      </w:r>
    </w:p>
    <w:p w14:paraId="1D81D1BA"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H301 (Strupeno pri zaužitju), </w:t>
      </w:r>
    </w:p>
    <w:p w14:paraId="18579A0D"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H304 (Pri zaužitju in vstopu v dihalne poti je lahko smrtno), </w:t>
      </w:r>
    </w:p>
    <w:p w14:paraId="73BD9127"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H310 (Smrtno v stiku s kožo), </w:t>
      </w:r>
    </w:p>
    <w:p w14:paraId="4A767A5B"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H311 (Strupeno v stiku s kožo), </w:t>
      </w:r>
    </w:p>
    <w:p w14:paraId="3E40D23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H330 (Smrtno pri vdihavanju), </w:t>
      </w:r>
    </w:p>
    <w:p w14:paraId="57CC9989"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H331 (Strupeno pri vdihavanju), </w:t>
      </w:r>
    </w:p>
    <w:p w14:paraId="5F2B00A6"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H340 (Lahko povzroči genske okvare), </w:t>
      </w:r>
    </w:p>
    <w:p w14:paraId="0FC4BF0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H341 (Sum povzročitve genskih okvar), </w:t>
      </w:r>
    </w:p>
    <w:p w14:paraId="09E0C6B6"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H350 (Lahko povzroči raka), </w:t>
      </w:r>
    </w:p>
    <w:p w14:paraId="0F33E7D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H350i (Lahko povzroči raka pri vdihavanju), </w:t>
      </w:r>
    </w:p>
    <w:p w14:paraId="55512380"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H351 (Sum povzročitve raka), </w:t>
      </w:r>
    </w:p>
    <w:p w14:paraId="24CBD8E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H360F (Lahko škodi plodnosti), </w:t>
      </w:r>
    </w:p>
    <w:p w14:paraId="3B4C722E"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H360D (Lahko škodi nerojenemu otroku), </w:t>
      </w:r>
    </w:p>
    <w:p w14:paraId="7EC50FE5"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H360FD (Lahko škodi plodnosti, lahko škodi nerojenemu otroku), </w:t>
      </w:r>
    </w:p>
    <w:p w14:paraId="68FFC571"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H360Fd (Lahko škodi plodnosti, sum, da škodi plodnosti), </w:t>
      </w:r>
    </w:p>
    <w:p w14:paraId="374666A1"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H360Df (Lahko škodi nerojenemu otroku, sum, da škodi plodnosti), </w:t>
      </w:r>
    </w:p>
    <w:p w14:paraId="22DBFB8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H361f (Sum škodljivosti za plodnost), </w:t>
      </w:r>
    </w:p>
    <w:p w14:paraId="6C4CC64D"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lastRenderedPageBreak/>
        <w:t xml:space="preserve">– H361d (Sum škodljivosti za nerojenega otroka), </w:t>
      </w:r>
    </w:p>
    <w:p w14:paraId="58605F86"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H361fd (Sum škodljivosti za plodnost, sum škodljivosti za nerojenega otroka), </w:t>
      </w:r>
    </w:p>
    <w:p w14:paraId="043D72B9"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H362 (Lahko škodi dojenim otrokom), </w:t>
      </w:r>
    </w:p>
    <w:p w14:paraId="4466CAEB"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H370 (Škodi organom), </w:t>
      </w:r>
    </w:p>
    <w:p w14:paraId="36837D8D"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H371 (Lahko škodi organom), </w:t>
      </w:r>
    </w:p>
    <w:p w14:paraId="6D745E71"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H372 (Škodi organom pri dolgotrajni ali ponavljajoči se izpostavljenosti), </w:t>
      </w:r>
    </w:p>
    <w:p w14:paraId="2457F530"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H373 (Lahko škodi organom pri dolgotrajni ali ponavljajoči se izpostavljenosti), </w:t>
      </w:r>
    </w:p>
    <w:p w14:paraId="5D65E7B6"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H400 (Zelo strupeno za vodno okolje), </w:t>
      </w:r>
    </w:p>
    <w:p w14:paraId="2977109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H410 (Zelo strupeno za vodno okolje, z dolgotrajnimi učinki), </w:t>
      </w:r>
    </w:p>
    <w:p w14:paraId="57C3C0FA"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H411 (Strupeno za vodno okolje, z dolgotrajnimi učinki), </w:t>
      </w:r>
    </w:p>
    <w:p w14:paraId="0BCF0E0A"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H412 (Škodljivo za vodno okolje, z dolgotrajnimi učinki), </w:t>
      </w:r>
    </w:p>
    <w:p w14:paraId="215A5998"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H413 (Lahko ima dolgotrajne škodljive učinke na vodno okolje), </w:t>
      </w:r>
    </w:p>
    <w:p w14:paraId="222BEC65"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H59 (Nevarno ozonskemu plašču), </w:t>
      </w:r>
    </w:p>
    <w:p w14:paraId="0A189FCF"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EUH029 (V stiku z vodo se sprošča strupen plin), </w:t>
      </w:r>
    </w:p>
    <w:p w14:paraId="6DB775C1"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EUH031 (V stiku s kislinami s sprošča strupen plin), </w:t>
      </w:r>
    </w:p>
    <w:p w14:paraId="322D57BD"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EUH032 (V stiku s kislinami se sprošča zelo strupen plin), </w:t>
      </w:r>
    </w:p>
    <w:p w14:paraId="108BB36C"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EUH070 (Strupeno ob stiku z očmi), </w:t>
      </w:r>
    </w:p>
    <w:p w14:paraId="5A6EEDD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H334 (Lahko povzroči simptome alergije ali astme ali težave z dihanjem pri vdihavanju), </w:t>
      </w:r>
    </w:p>
    <w:p w14:paraId="6CA6D5AC"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H317 (Lahko povzroči alergijski odziv kože),</w:t>
      </w:r>
    </w:p>
    <w:p w14:paraId="57602AC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H420 (Škodljivo za javno zdravje in okolje zaradi uničevanja ozona v zgornji atmosferi).</w:t>
      </w:r>
    </w:p>
    <w:p w14:paraId="1F55374F" w14:textId="77777777" w:rsidR="0055328D" w:rsidRPr="00576C4F" w:rsidRDefault="0055328D" w:rsidP="0055328D">
      <w:pPr>
        <w:spacing w:line="276" w:lineRule="auto"/>
        <w:jc w:val="both"/>
        <w:rPr>
          <w:rFonts w:ascii="Arial" w:eastAsia="Calibri" w:hAnsi="Arial" w:cs="Arial"/>
          <w:iCs/>
          <w:sz w:val="22"/>
          <w:szCs w:val="22"/>
        </w:rPr>
      </w:pPr>
    </w:p>
    <w:p w14:paraId="23379B95" w14:textId="77777777" w:rsidR="0055328D" w:rsidRPr="00576C4F" w:rsidRDefault="0055328D" w:rsidP="0055328D">
      <w:pPr>
        <w:spacing w:line="276" w:lineRule="auto"/>
        <w:jc w:val="both"/>
        <w:rPr>
          <w:rFonts w:ascii="Arial" w:eastAsia="Calibri" w:hAnsi="Arial" w:cs="Arial"/>
          <w:iCs/>
          <w:sz w:val="22"/>
          <w:szCs w:val="22"/>
          <w:u w:val="single"/>
        </w:rPr>
      </w:pPr>
      <w:r w:rsidRPr="00576C4F">
        <w:rPr>
          <w:rFonts w:ascii="Arial" w:eastAsia="Calibri" w:hAnsi="Arial" w:cs="Arial"/>
          <w:iCs/>
          <w:sz w:val="22"/>
          <w:szCs w:val="22"/>
          <w:u w:val="single"/>
        </w:rPr>
        <w:t>Način dokazovanja</w:t>
      </w:r>
    </w:p>
    <w:p w14:paraId="27585A5A"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Ponudnik mora na zahtevo priložiti: </w:t>
      </w:r>
    </w:p>
    <w:p w14:paraId="038F0385" w14:textId="77777777" w:rsidR="0055328D" w:rsidRPr="00576C4F" w:rsidRDefault="0055328D" w:rsidP="0055328D">
      <w:pPr>
        <w:spacing w:line="276" w:lineRule="auto"/>
        <w:ind w:left="426" w:hanging="284"/>
        <w:jc w:val="both"/>
        <w:rPr>
          <w:rFonts w:ascii="Arial" w:eastAsia="Calibri" w:hAnsi="Arial" w:cs="Arial"/>
          <w:iCs/>
          <w:sz w:val="22"/>
          <w:szCs w:val="22"/>
        </w:rPr>
      </w:pPr>
      <w:r w:rsidRPr="00576C4F">
        <w:rPr>
          <w:rFonts w:ascii="Arial" w:eastAsia="Calibri" w:hAnsi="Arial" w:cs="Arial"/>
          <w:iCs/>
          <w:sz w:val="22"/>
          <w:szCs w:val="22"/>
        </w:rPr>
        <w:t xml:space="preserve">– </w:t>
      </w:r>
      <w:r>
        <w:rPr>
          <w:rFonts w:ascii="Arial" w:eastAsia="Calibri" w:hAnsi="Arial" w:cs="Arial"/>
          <w:iCs/>
          <w:sz w:val="22"/>
          <w:szCs w:val="22"/>
        </w:rPr>
        <w:tab/>
      </w:r>
      <w:r w:rsidRPr="00576C4F">
        <w:rPr>
          <w:rFonts w:ascii="Arial" w:eastAsia="Calibri" w:hAnsi="Arial" w:cs="Arial"/>
          <w:iCs/>
          <w:sz w:val="22"/>
          <w:szCs w:val="22"/>
        </w:rPr>
        <w:t xml:space="preserve">izjavo, da bo pri dobavi blaga izpolnil zahtevo, in ustrezno dokazilo, iz katerega izhaja, da so zahteve izpolnjene, ali </w:t>
      </w:r>
    </w:p>
    <w:p w14:paraId="2086AA1C" w14:textId="77777777" w:rsidR="0055328D" w:rsidRPr="00576C4F" w:rsidRDefault="0055328D" w:rsidP="0055328D">
      <w:pPr>
        <w:spacing w:line="276" w:lineRule="auto"/>
        <w:ind w:left="426" w:hanging="284"/>
        <w:jc w:val="both"/>
        <w:rPr>
          <w:rFonts w:ascii="Arial" w:eastAsia="Calibri" w:hAnsi="Arial" w:cs="Arial"/>
          <w:iCs/>
          <w:sz w:val="22"/>
          <w:szCs w:val="22"/>
        </w:rPr>
      </w:pPr>
      <w:r w:rsidRPr="00576C4F">
        <w:rPr>
          <w:rFonts w:ascii="Arial" w:eastAsia="Calibri" w:hAnsi="Arial" w:cs="Arial"/>
          <w:iCs/>
          <w:sz w:val="22"/>
          <w:szCs w:val="22"/>
        </w:rPr>
        <w:t xml:space="preserve">– </w:t>
      </w:r>
      <w:r>
        <w:rPr>
          <w:rFonts w:ascii="Arial" w:eastAsia="Calibri" w:hAnsi="Arial" w:cs="Arial"/>
          <w:iCs/>
          <w:sz w:val="22"/>
          <w:szCs w:val="22"/>
        </w:rPr>
        <w:tab/>
      </w:r>
      <w:r w:rsidRPr="00576C4F">
        <w:rPr>
          <w:rFonts w:ascii="Arial" w:eastAsia="Calibri" w:hAnsi="Arial" w:cs="Arial"/>
          <w:iCs/>
          <w:sz w:val="22"/>
          <w:szCs w:val="22"/>
        </w:rPr>
        <w:t>potrdilo, da ima blago znak za okolje EU za čistila (angl. Ecolabel for Hard Surface Cleaning products), ali</w:t>
      </w:r>
    </w:p>
    <w:p w14:paraId="6938AEC3" w14:textId="77777777" w:rsidR="0055328D" w:rsidRPr="00576C4F" w:rsidRDefault="0055328D" w:rsidP="0055328D">
      <w:pPr>
        <w:spacing w:line="276" w:lineRule="auto"/>
        <w:ind w:left="426" w:hanging="284"/>
        <w:jc w:val="both"/>
        <w:rPr>
          <w:rFonts w:ascii="Arial" w:eastAsia="Calibri" w:hAnsi="Arial" w:cs="Arial"/>
          <w:iCs/>
          <w:sz w:val="22"/>
          <w:szCs w:val="22"/>
        </w:rPr>
      </w:pPr>
      <w:r w:rsidRPr="00576C4F">
        <w:rPr>
          <w:rFonts w:ascii="Arial" w:eastAsia="Calibri" w:hAnsi="Arial" w:cs="Arial"/>
          <w:iCs/>
          <w:sz w:val="22"/>
          <w:szCs w:val="22"/>
        </w:rPr>
        <w:t xml:space="preserve">– </w:t>
      </w:r>
      <w:r>
        <w:rPr>
          <w:rFonts w:ascii="Arial" w:eastAsia="Calibri" w:hAnsi="Arial" w:cs="Arial"/>
          <w:iCs/>
          <w:sz w:val="22"/>
          <w:szCs w:val="22"/>
        </w:rPr>
        <w:tab/>
      </w:r>
      <w:r w:rsidRPr="00576C4F">
        <w:rPr>
          <w:rFonts w:ascii="Arial" w:eastAsia="Calibri" w:hAnsi="Arial" w:cs="Arial"/>
          <w:iCs/>
          <w:sz w:val="22"/>
          <w:szCs w:val="22"/>
        </w:rPr>
        <w:t>ustrezno dokazilo, iz katerega izhaja, da so zahteve izpolnjene, ali</w:t>
      </w:r>
    </w:p>
    <w:p w14:paraId="3E9570B1" w14:textId="77777777" w:rsidR="0055328D" w:rsidRPr="00C02E85" w:rsidRDefault="0055328D" w:rsidP="0055328D">
      <w:pPr>
        <w:spacing w:line="276" w:lineRule="auto"/>
        <w:ind w:left="426" w:hanging="284"/>
        <w:jc w:val="both"/>
        <w:rPr>
          <w:rFonts w:ascii="Arial" w:eastAsia="Calibri" w:hAnsi="Arial" w:cs="Arial"/>
          <w:iCs/>
          <w:sz w:val="22"/>
          <w:szCs w:val="22"/>
        </w:rPr>
      </w:pPr>
      <w:r w:rsidRPr="00576C4F">
        <w:rPr>
          <w:rFonts w:ascii="Arial" w:eastAsia="Calibri" w:hAnsi="Arial" w:cs="Arial"/>
          <w:iCs/>
          <w:sz w:val="22"/>
          <w:szCs w:val="22"/>
        </w:rPr>
        <w:t xml:space="preserve">– </w:t>
      </w:r>
      <w:r>
        <w:rPr>
          <w:rFonts w:ascii="Arial" w:eastAsia="Calibri" w:hAnsi="Arial" w:cs="Arial"/>
          <w:iCs/>
          <w:sz w:val="22"/>
          <w:szCs w:val="22"/>
        </w:rPr>
        <w:tab/>
      </w:r>
      <w:r w:rsidRPr="00C02E85">
        <w:rPr>
          <w:rFonts w:ascii="Arial" w:eastAsia="Calibri" w:hAnsi="Arial" w:cs="Arial"/>
          <w:iCs/>
          <w:sz w:val="22"/>
          <w:szCs w:val="22"/>
        </w:rPr>
        <w:t>varnostne liste za vse izdelke, ki so predmet ponudbe.</w:t>
      </w:r>
    </w:p>
    <w:p w14:paraId="061107D4" w14:textId="77777777" w:rsidR="0055328D" w:rsidRPr="00C02E85" w:rsidRDefault="0055328D" w:rsidP="0055328D">
      <w:pPr>
        <w:spacing w:line="276" w:lineRule="auto"/>
        <w:jc w:val="both"/>
        <w:rPr>
          <w:rFonts w:ascii="Georgia" w:eastAsia="Calibri" w:hAnsi="Georgia" w:cs="Calibri"/>
          <w:iCs/>
          <w:sz w:val="22"/>
          <w:szCs w:val="22"/>
        </w:rPr>
      </w:pPr>
    </w:p>
    <w:p w14:paraId="5665F51B" w14:textId="7777777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2.  Kritična volumska razredčitev (CDVkronično) univerzalnih čistil ne sme presegati naslednjih mejnih vrednosti za referenčni odmerek:</w:t>
      </w:r>
    </w:p>
    <w:p w14:paraId="2078E347" w14:textId="77777777" w:rsidR="0055328D" w:rsidRPr="00C02E85" w:rsidRDefault="0055328D" w:rsidP="0055328D">
      <w:pPr>
        <w:spacing w:line="276" w:lineRule="auto"/>
        <w:jc w:val="both"/>
        <w:rPr>
          <w:rFonts w:ascii="Arial" w:eastAsia="Calibri" w:hAnsi="Arial" w:cs="Arial"/>
          <w:iCs/>
          <w:sz w:val="22"/>
          <w:szCs w:val="22"/>
        </w:rPr>
      </w:pPr>
    </w:p>
    <w:tbl>
      <w:tblPr>
        <w:tblW w:w="0" w:type="auto"/>
        <w:tblCellMar>
          <w:left w:w="0" w:type="dxa"/>
          <w:right w:w="0" w:type="dxa"/>
        </w:tblCellMar>
        <w:tblLook w:val="04A0" w:firstRow="1" w:lastRow="0" w:firstColumn="1" w:lastColumn="0" w:noHBand="0" w:noVBand="1"/>
      </w:tblPr>
      <w:tblGrid>
        <w:gridCol w:w="4531"/>
        <w:gridCol w:w="4531"/>
      </w:tblGrid>
      <w:tr w:rsidR="0055328D" w:rsidRPr="00C02E85" w14:paraId="3B2353B8" w14:textId="77777777" w:rsidTr="00CC0B05">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B3E5CC" w14:textId="77777777" w:rsidR="0055328D" w:rsidRPr="00C02E85" w:rsidRDefault="0055328D" w:rsidP="00CC0B05">
            <w:pPr>
              <w:rPr>
                <w:rFonts w:ascii="Arial" w:hAnsi="Arial" w:cs="Arial"/>
                <w:b/>
                <w:sz w:val="22"/>
                <w:szCs w:val="22"/>
              </w:rPr>
            </w:pPr>
            <w:r w:rsidRPr="00C02E85">
              <w:rPr>
                <w:rFonts w:ascii="Arial" w:hAnsi="Arial" w:cs="Arial"/>
                <w:b/>
                <w:sz w:val="22"/>
                <w:szCs w:val="22"/>
                <w:lang w:eastAsia="en-US"/>
              </w:rPr>
              <w:t>Vrsta proizvoda</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39622" w14:textId="77777777" w:rsidR="0055328D" w:rsidRPr="00C02E85" w:rsidRDefault="0055328D" w:rsidP="00CC0B05">
            <w:pPr>
              <w:rPr>
                <w:rFonts w:ascii="Arial" w:hAnsi="Arial" w:cs="Arial"/>
                <w:sz w:val="22"/>
                <w:szCs w:val="22"/>
              </w:rPr>
            </w:pPr>
            <w:r w:rsidRPr="00C02E85">
              <w:rPr>
                <w:rFonts w:ascii="Arial" w:hAnsi="Arial" w:cs="Arial"/>
                <w:sz w:val="22"/>
                <w:szCs w:val="22"/>
                <w:lang w:eastAsia="en-US"/>
              </w:rPr>
              <w:t>Mejna vrednost CDV (l/l raztopine za čiščenje)</w:t>
            </w:r>
          </w:p>
        </w:tc>
      </w:tr>
      <w:tr w:rsidR="0055328D" w:rsidRPr="00C02E85" w14:paraId="0CA0A782" w14:textId="77777777" w:rsidTr="00CC0B05">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8A9E" w14:textId="77777777" w:rsidR="0055328D" w:rsidRPr="00C02E85" w:rsidRDefault="0055328D" w:rsidP="00CC0B05">
            <w:pPr>
              <w:rPr>
                <w:rFonts w:ascii="Arial" w:hAnsi="Arial" w:cs="Arial"/>
                <w:b/>
                <w:sz w:val="22"/>
                <w:szCs w:val="22"/>
              </w:rPr>
            </w:pPr>
            <w:r w:rsidRPr="00C02E85">
              <w:rPr>
                <w:rFonts w:ascii="Arial" w:hAnsi="Arial" w:cs="Arial"/>
                <w:b/>
                <w:sz w:val="22"/>
                <w:szCs w:val="22"/>
                <w:lang w:eastAsia="en-US"/>
              </w:rPr>
              <w:t>Univerzalna čistila, pripravljena za uporabo</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6785A1E4" w14:textId="77777777" w:rsidR="0055328D" w:rsidRPr="00C02E85" w:rsidRDefault="0055328D" w:rsidP="00CC0B05">
            <w:pPr>
              <w:rPr>
                <w:rFonts w:ascii="Arial" w:hAnsi="Arial" w:cs="Arial"/>
                <w:sz w:val="22"/>
                <w:szCs w:val="22"/>
              </w:rPr>
            </w:pPr>
            <w:r w:rsidRPr="00C02E85">
              <w:rPr>
                <w:rFonts w:ascii="Arial" w:hAnsi="Arial" w:cs="Arial"/>
                <w:sz w:val="22"/>
                <w:szCs w:val="22"/>
                <w:lang w:eastAsia="en-US"/>
              </w:rPr>
              <w:t>350 000</w:t>
            </w:r>
          </w:p>
        </w:tc>
      </w:tr>
      <w:tr w:rsidR="0055328D" w:rsidRPr="00C02E85" w14:paraId="60189256" w14:textId="77777777" w:rsidTr="00CC0B05">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ED7D" w14:textId="77777777" w:rsidR="0055328D" w:rsidRPr="00C02E85" w:rsidRDefault="0055328D" w:rsidP="00CC0B05">
            <w:pPr>
              <w:rPr>
                <w:rFonts w:ascii="Arial" w:hAnsi="Arial" w:cs="Arial"/>
                <w:b/>
                <w:sz w:val="22"/>
                <w:szCs w:val="22"/>
              </w:rPr>
            </w:pPr>
            <w:r w:rsidRPr="00C02E85">
              <w:rPr>
                <w:rFonts w:ascii="Arial" w:hAnsi="Arial" w:cs="Arial"/>
                <w:b/>
                <w:sz w:val="22"/>
                <w:szCs w:val="22"/>
                <w:lang w:eastAsia="en-US"/>
              </w:rPr>
              <w:t>Univerzalna čistila, nerazredčena</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14:paraId="5E117DEB" w14:textId="77777777" w:rsidR="0055328D" w:rsidRPr="00C02E85" w:rsidRDefault="0055328D" w:rsidP="00CC0B05">
            <w:pPr>
              <w:rPr>
                <w:rFonts w:ascii="Arial" w:hAnsi="Arial" w:cs="Arial"/>
                <w:sz w:val="22"/>
                <w:szCs w:val="22"/>
              </w:rPr>
            </w:pPr>
            <w:r w:rsidRPr="00C02E85">
              <w:rPr>
                <w:rFonts w:ascii="Arial" w:hAnsi="Arial" w:cs="Arial"/>
                <w:sz w:val="22"/>
                <w:szCs w:val="22"/>
                <w:lang w:eastAsia="en-US"/>
              </w:rPr>
              <w:t>18 000</w:t>
            </w:r>
          </w:p>
        </w:tc>
      </w:tr>
    </w:tbl>
    <w:p w14:paraId="29B2D1A6" w14:textId="77777777" w:rsidR="0055328D" w:rsidRPr="00C02E85" w:rsidRDefault="0055328D" w:rsidP="0055328D">
      <w:pPr>
        <w:spacing w:line="276" w:lineRule="auto"/>
        <w:jc w:val="both"/>
        <w:rPr>
          <w:rFonts w:ascii="Arial" w:eastAsia="Calibri" w:hAnsi="Arial" w:cs="Arial"/>
          <w:iCs/>
          <w:sz w:val="22"/>
          <w:szCs w:val="22"/>
        </w:rPr>
      </w:pPr>
    </w:p>
    <w:p w14:paraId="4C219011" w14:textId="77777777" w:rsidR="0055328D" w:rsidRPr="00C02E85" w:rsidRDefault="0055328D" w:rsidP="0055328D">
      <w:pPr>
        <w:spacing w:line="276" w:lineRule="auto"/>
        <w:jc w:val="both"/>
        <w:rPr>
          <w:rFonts w:ascii="Arial" w:eastAsia="Calibri" w:hAnsi="Arial" w:cs="Arial"/>
          <w:iCs/>
          <w:sz w:val="22"/>
          <w:szCs w:val="22"/>
          <w:u w:val="single"/>
        </w:rPr>
      </w:pPr>
      <w:r w:rsidRPr="00C02E85">
        <w:rPr>
          <w:rFonts w:ascii="Arial" w:eastAsia="Calibri" w:hAnsi="Arial" w:cs="Arial"/>
          <w:iCs/>
          <w:sz w:val="22"/>
          <w:szCs w:val="22"/>
          <w:u w:val="single"/>
        </w:rPr>
        <w:t>Načini dokazovanja:</w:t>
      </w:r>
    </w:p>
    <w:p w14:paraId="3EA0AFF2" w14:textId="7F9062D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 xml:space="preserve">Ponudnik  </w:t>
      </w:r>
      <w:r w:rsidR="00C02E85" w:rsidRPr="00C02E85">
        <w:rPr>
          <w:rFonts w:ascii="Arial" w:eastAsia="Calibri" w:hAnsi="Arial" w:cs="Arial"/>
          <w:iCs/>
          <w:sz w:val="22"/>
          <w:szCs w:val="22"/>
        </w:rPr>
        <w:t xml:space="preserve">na zahtevo naročnika </w:t>
      </w:r>
      <w:r w:rsidRPr="00C02E85">
        <w:rPr>
          <w:rFonts w:ascii="Arial" w:eastAsia="Calibri" w:hAnsi="Arial" w:cs="Arial"/>
          <w:iCs/>
          <w:sz w:val="22"/>
          <w:szCs w:val="22"/>
        </w:rPr>
        <w:t>predloži izračun  vrednosti CDVkronično proizvoda. Preglednica za izračun vrednosti CDVkronično je na voljo na spletni strani znaka EU za okolje. Vrednost CDVkronično se za vse dodane snovi (i) v proizvodu, z izjemo mikroorganizmov, izračuna po naslednji enačbi:</w:t>
      </w:r>
    </w:p>
    <w:p w14:paraId="358AB39A" w14:textId="7777777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 xml:space="preserve"> </w:t>
      </w:r>
    </w:p>
    <w:p w14:paraId="2518E8DF" w14:textId="7777777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 xml:space="preserve">Pri čemer je: </w:t>
      </w:r>
    </w:p>
    <w:p w14:paraId="47AA8941" w14:textId="7777777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 xml:space="preserve">odmerek(i): masa snovi (v gramih) (i) v referenčnem odmerku; </w:t>
      </w:r>
    </w:p>
    <w:p w14:paraId="74605F12" w14:textId="7777777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 xml:space="preserve">DF(i): faktor razgradljivosti snovi (i); </w:t>
      </w:r>
    </w:p>
    <w:p w14:paraId="302C3B4A" w14:textId="7777777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 xml:space="preserve">TFkronični(i): faktor kronične strupenosti snovi (i). </w:t>
      </w:r>
    </w:p>
    <w:p w14:paraId="2BEB4234" w14:textId="77777777" w:rsidR="0055328D" w:rsidRPr="00C02E85" w:rsidRDefault="0055328D" w:rsidP="0055328D">
      <w:pPr>
        <w:spacing w:line="276" w:lineRule="auto"/>
        <w:jc w:val="both"/>
        <w:rPr>
          <w:rFonts w:ascii="Arial" w:eastAsia="Calibri" w:hAnsi="Arial" w:cs="Arial"/>
          <w:iCs/>
          <w:sz w:val="22"/>
          <w:szCs w:val="22"/>
        </w:rPr>
      </w:pPr>
    </w:p>
    <w:p w14:paraId="7B5780D4" w14:textId="77777777" w:rsidR="0055328D" w:rsidRPr="00C02E85" w:rsidRDefault="0055328D" w:rsidP="0055328D">
      <w:pPr>
        <w:spacing w:line="276" w:lineRule="auto"/>
        <w:jc w:val="both"/>
        <w:rPr>
          <w:rFonts w:ascii="Arial" w:eastAsia="Calibri" w:hAnsi="Arial" w:cs="Arial"/>
          <w:iCs/>
          <w:sz w:val="22"/>
          <w:szCs w:val="22"/>
        </w:rPr>
      </w:pPr>
    </w:p>
    <w:p w14:paraId="66F65134" w14:textId="7777777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lastRenderedPageBreak/>
        <w:t>Vrednosti parametrov DF(i) in TFkronični(i) so navedene v delu A seznama DID. Če dodana snov ni vključena v del A, ponudnik oceni vrednosti v skladu s pristopom, opisanim v delu B navedenega seznama in priloži povezano dokumentacijo.</w:t>
      </w:r>
    </w:p>
    <w:p w14:paraId="12963267" w14:textId="77777777" w:rsidR="0055328D" w:rsidRPr="00C02E85" w:rsidRDefault="0055328D" w:rsidP="0055328D">
      <w:pPr>
        <w:spacing w:line="276" w:lineRule="auto"/>
        <w:jc w:val="both"/>
        <w:rPr>
          <w:rFonts w:ascii="Arial" w:eastAsia="Calibri" w:hAnsi="Arial" w:cs="Arial"/>
          <w:iCs/>
          <w:sz w:val="22"/>
          <w:szCs w:val="22"/>
        </w:rPr>
      </w:pPr>
    </w:p>
    <w:p w14:paraId="27184C39" w14:textId="77777777" w:rsidR="0055328D" w:rsidRPr="00576C4F"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Ustrezno dokazilo je tudi potrdilo, da ima blago znak za okolje EU za čistila (angl. Ecolabel for Hard Surface Cleaning products).</w:t>
      </w:r>
    </w:p>
    <w:p w14:paraId="6A30E006" w14:textId="77777777" w:rsidR="0055328D" w:rsidRDefault="0055328D" w:rsidP="0055328D">
      <w:pPr>
        <w:autoSpaceDE w:val="0"/>
        <w:autoSpaceDN w:val="0"/>
        <w:adjustRightInd w:val="0"/>
        <w:jc w:val="both"/>
        <w:rPr>
          <w:rFonts w:ascii="Arial" w:hAnsi="Arial" w:cs="Arial"/>
          <w:bCs/>
          <w:color w:val="000000"/>
          <w:sz w:val="22"/>
          <w:szCs w:val="22"/>
        </w:rPr>
      </w:pPr>
    </w:p>
    <w:p w14:paraId="700F44A8" w14:textId="77777777" w:rsidR="0055328D" w:rsidRPr="00576C4F" w:rsidRDefault="0055328D" w:rsidP="0055328D">
      <w:pPr>
        <w:spacing w:line="276" w:lineRule="auto"/>
        <w:rPr>
          <w:rFonts w:ascii="Arial" w:eastAsia="Calibri" w:hAnsi="Arial" w:cs="Arial"/>
          <w:iCs/>
          <w:sz w:val="22"/>
          <w:szCs w:val="22"/>
        </w:rPr>
      </w:pPr>
      <w:r w:rsidRPr="00576C4F">
        <w:rPr>
          <w:rFonts w:ascii="Arial" w:eastAsia="Calibri" w:hAnsi="Arial" w:cs="Arial"/>
          <w:iCs/>
          <w:sz w:val="22"/>
          <w:szCs w:val="22"/>
        </w:rPr>
        <w:t xml:space="preserve">3. Univerzalno čistilo, čistilo za sanitarne prostore, čistilo za okna, detergent za ročno pomivanje posode, detergenti za pomivalne stroje in detergenti za pranje perila ne smejo vsebovati: </w:t>
      </w:r>
    </w:p>
    <w:p w14:paraId="14C9D240"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več kot 0,02 g fosforja na funkcionalno enoto univerzalnega čistila, </w:t>
      </w:r>
    </w:p>
    <w:p w14:paraId="1D93A669"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biocidov, razen če se uporabljajo kot sredstva za konzerviranje, </w:t>
      </w:r>
    </w:p>
    <w:p w14:paraId="4463D6B9"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biocidov, za katere velja eno ali več naslednjih standardnih opozoril, stavkov za nevarnost ali previdnostnih stavkov iz zakona, ki ureja kemikalije, ali Uredbe (ES) št. 1272/2008: </w:t>
      </w:r>
    </w:p>
    <w:p w14:paraId="4531431C"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H400 (Zelo strupeno za vodno okolje) in H410 (Zelo strupeno za vodno okolje, z dolgotrajnimi učinki), </w:t>
      </w:r>
    </w:p>
    <w:p w14:paraId="0DE86317"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 H411 (Strupeno za vodno okolje z dolgotrajnimi učinki), </w:t>
      </w:r>
    </w:p>
    <w:p w14:paraId="272E1BA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razen če je Log P</w:t>
      </w:r>
      <w:r w:rsidRPr="00576C4F">
        <w:rPr>
          <w:rFonts w:ascii="Arial" w:eastAsia="Calibri" w:hAnsi="Arial" w:cs="Arial"/>
          <w:iCs/>
          <w:sz w:val="22"/>
          <w:szCs w:val="22"/>
          <w:vertAlign w:val="superscript"/>
        </w:rPr>
        <w:footnoteReference w:id="2"/>
      </w:r>
      <w:r w:rsidRPr="00576C4F">
        <w:rPr>
          <w:rFonts w:ascii="Arial" w:eastAsia="Calibri" w:hAnsi="Arial" w:cs="Arial"/>
          <w:iCs/>
          <w:sz w:val="22"/>
          <w:szCs w:val="22"/>
        </w:rPr>
        <w:t xml:space="preserve"> ≥ 3,0 oziroma če je eksperimentalno določen BCF</w:t>
      </w:r>
      <w:r w:rsidRPr="00576C4F">
        <w:rPr>
          <w:rFonts w:ascii="Arial" w:eastAsia="Calibri" w:hAnsi="Arial" w:cs="Arial"/>
          <w:iCs/>
          <w:sz w:val="22"/>
          <w:szCs w:val="22"/>
          <w:vertAlign w:val="superscript"/>
        </w:rPr>
        <w:footnoteReference w:id="3"/>
      </w:r>
      <w:r w:rsidRPr="00576C4F">
        <w:rPr>
          <w:rFonts w:ascii="Arial" w:eastAsia="Calibri" w:hAnsi="Arial" w:cs="Arial"/>
          <w:iCs/>
          <w:sz w:val="22"/>
          <w:szCs w:val="22"/>
        </w:rPr>
        <w:t xml:space="preserve"> ≤100, kar pomeni, da biocidi niso potencialno bioakumulativni.  </w:t>
      </w:r>
    </w:p>
    <w:p w14:paraId="2EE6EB1F" w14:textId="77777777" w:rsidR="0055328D" w:rsidRPr="00576C4F" w:rsidRDefault="0055328D" w:rsidP="0055328D">
      <w:pPr>
        <w:spacing w:line="276" w:lineRule="auto"/>
        <w:jc w:val="both"/>
        <w:rPr>
          <w:rFonts w:ascii="Arial" w:eastAsia="Calibri" w:hAnsi="Arial" w:cs="Arial"/>
          <w:iCs/>
          <w:sz w:val="22"/>
          <w:szCs w:val="22"/>
          <w:u w:val="single"/>
        </w:rPr>
      </w:pPr>
    </w:p>
    <w:p w14:paraId="6BD6D2DC" w14:textId="77777777" w:rsidR="0055328D" w:rsidRPr="00576C4F" w:rsidRDefault="0055328D" w:rsidP="0055328D">
      <w:pPr>
        <w:spacing w:line="276" w:lineRule="auto"/>
        <w:jc w:val="both"/>
        <w:rPr>
          <w:rFonts w:ascii="Arial" w:eastAsia="Calibri" w:hAnsi="Arial" w:cs="Arial"/>
          <w:iCs/>
          <w:sz w:val="22"/>
          <w:szCs w:val="22"/>
          <w:u w:val="single"/>
        </w:rPr>
      </w:pPr>
      <w:r w:rsidRPr="00576C4F">
        <w:rPr>
          <w:rFonts w:ascii="Arial" w:eastAsia="Calibri" w:hAnsi="Arial" w:cs="Arial"/>
          <w:iCs/>
          <w:sz w:val="22"/>
          <w:szCs w:val="22"/>
          <w:u w:val="single"/>
        </w:rPr>
        <w:t xml:space="preserve">Način dokazovanja: </w:t>
      </w:r>
    </w:p>
    <w:p w14:paraId="2B643085"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 xml:space="preserve">Ponudnik mora na zahtevo priložiti: </w:t>
      </w:r>
    </w:p>
    <w:p w14:paraId="3DA615B0"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izjavo, da bo pri dobavi blaga izpolnil zahtevo, in ustrezno dokazilo, iz katerega izhaja, da so zahteve izpolnjene, ali</w:t>
      </w:r>
    </w:p>
    <w:p w14:paraId="279AE3B2"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potrdilo, da ima blago znak za okolje EU za čistila (ang. Ecolabel for Hard Surface Cleaning products), ali </w:t>
      </w:r>
    </w:p>
    <w:p w14:paraId="7C1DE692"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ustrezno dokazilo, iz katerega izhaja, da so zahteve izpolnjene, ali</w:t>
      </w:r>
    </w:p>
    <w:p w14:paraId="2223771C"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varnostne liste za vse izdelke, ki so predmet ponudbe</w:t>
      </w:r>
    </w:p>
    <w:p w14:paraId="459D419E" w14:textId="77777777" w:rsidR="0055328D" w:rsidRPr="00576C4F" w:rsidRDefault="0055328D" w:rsidP="0055328D">
      <w:pPr>
        <w:spacing w:line="276" w:lineRule="auto"/>
        <w:jc w:val="both"/>
        <w:rPr>
          <w:rFonts w:ascii="Arial" w:eastAsia="Calibri" w:hAnsi="Arial" w:cs="Arial"/>
          <w:iCs/>
          <w:sz w:val="22"/>
          <w:szCs w:val="22"/>
        </w:rPr>
      </w:pPr>
    </w:p>
    <w:p w14:paraId="3CEB1913"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4. Univerzalnemu čistilu, čistilu za sanitarne prostore, čistilu za okna, detergentu za ročno pomivanje posode, detergentu za pomivalne stroje in detergentu za pranje perila morajo biti priložena jasna navodila za doziranje.</w:t>
      </w:r>
    </w:p>
    <w:p w14:paraId="222DBD1B" w14:textId="77777777" w:rsidR="0055328D" w:rsidRPr="00576C4F" w:rsidRDefault="0055328D" w:rsidP="0055328D">
      <w:pPr>
        <w:spacing w:line="276" w:lineRule="auto"/>
        <w:jc w:val="both"/>
        <w:rPr>
          <w:rFonts w:ascii="Arial" w:eastAsia="Calibri" w:hAnsi="Arial" w:cs="Arial"/>
          <w:iCs/>
          <w:sz w:val="22"/>
          <w:szCs w:val="22"/>
        </w:rPr>
      </w:pPr>
    </w:p>
    <w:p w14:paraId="4FBC680F"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09F0EA95"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 navodila za doziranje:</w:t>
      </w:r>
    </w:p>
    <w:p w14:paraId="7A641584"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izjavo, da bo pri dobavi blaga izpolnil zahtevo, ali</w:t>
      </w:r>
    </w:p>
    <w:p w14:paraId="6C9A5C6A"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navodila za doziranje.</w:t>
      </w:r>
    </w:p>
    <w:p w14:paraId="78D84B43" w14:textId="77777777" w:rsidR="0055328D" w:rsidRPr="00576C4F" w:rsidRDefault="0055328D" w:rsidP="0055328D">
      <w:pPr>
        <w:spacing w:line="276" w:lineRule="auto"/>
        <w:jc w:val="both"/>
        <w:rPr>
          <w:rFonts w:ascii="Arial" w:eastAsia="Calibri" w:hAnsi="Arial" w:cs="Arial"/>
          <w:iCs/>
          <w:sz w:val="22"/>
          <w:szCs w:val="22"/>
        </w:rPr>
      </w:pPr>
    </w:p>
    <w:p w14:paraId="1CCC33D1"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5. Razpršilci ne smejo vsebovati potisnega plina.</w:t>
      </w:r>
    </w:p>
    <w:p w14:paraId="60EC90BF" w14:textId="77777777" w:rsidR="0055328D" w:rsidRPr="00576C4F" w:rsidRDefault="0055328D" w:rsidP="0055328D">
      <w:pPr>
        <w:spacing w:line="276" w:lineRule="auto"/>
        <w:jc w:val="both"/>
        <w:rPr>
          <w:rFonts w:ascii="Arial" w:eastAsia="Calibri" w:hAnsi="Arial" w:cs="Arial"/>
          <w:iCs/>
          <w:sz w:val="22"/>
          <w:szCs w:val="22"/>
        </w:rPr>
      </w:pPr>
    </w:p>
    <w:p w14:paraId="6E79D596"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5303D267"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 navodila za doziranje:</w:t>
      </w:r>
    </w:p>
    <w:p w14:paraId="54AB9D72"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izjavo, da bo pri dobavi blaga izpolnil zahtevo in ustrezno navodilo, iz katerega izhaja, da so zahteve izpolnjene, ali</w:t>
      </w:r>
    </w:p>
    <w:p w14:paraId="56C40B0F"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potrdilo proizvajalca, iz katerega izhaja, da so zahteve izpolnjene, ali</w:t>
      </w:r>
    </w:p>
    <w:p w14:paraId="39E926D3"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ustrezno dokazilo, iz katerega izhaja, da blago izpolnjuje zahteve.</w:t>
      </w:r>
    </w:p>
    <w:p w14:paraId="40834777" w14:textId="77777777" w:rsidR="0055328D" w:rsidRPr="00576C4F" w:rsidRDefault="0055328D" w:rsidP="0055328D">
      <w:pPr>
        <w:spacing w:line="276" w:lineRule="auto"/>
        <w:jc w:val="both"/>
        <w:rPr>
          <w:rFonts w:ascii="Arial" w:eastAsia="Calibri" w:hAnsi="Arial" w:cs="Arial"/>
          <w:iCs/>
          <w:sz w:val="22"/>
          <w:szCs w:val="22"/>
        </w:rPr>
      </w:pPr>
    </w:p>
    <w:p w14:paraId="07597FC5"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lastRenderedPageBreak/>
        <w:t>6. Porabljena električna energija v proizvodnih stopnjah izdelave primarne vlaknine</w:t>
      </w:r>
      <w:r w:rsidRPr="00576C4F">
        <w:rPr>
          <w:rFonts w:ascii="Arial" w:eastAsia="Calibri" w:hAnsi="Arial" w:cs="Arial"/>
          <w:iCs/>
          <w:sz w:val="22"/>
          <w:szCs w:val="22"/>
          <w:vertAlign w:val="superscript"/>
        </w:rPr>
        <w:footnoteReference w:id="4"/>
      </w:r>
      <w:r w:rsidRPr="00576C4F">
        <w:rPr>
          <w:rFonts w:ascii="Arial" w:eastAsia="Calibri" w:hAnsi="Arial" w:cs="Arial"/>
          <w:iCs/>
          <w:sz w:val="22"/>
          <w:szCs w:val="22"/>
        </w:rPr>
        <w:t xml:space="preserve"> in izdelave papirja ne sme presegati 2200 kWh električne energije na ADT</w:t>
      </w:r>
      <w:r w:rsidRPr="00576C4F">
        <w:rPr>
          <w:rFonts w:ascii="Arial" w:eastAsia="Calibri" w:hAnsi="Arial" w:cs="Arial"/>
          <w:iCs/>
          <w:sz w:val="22"/>
          <w:szCs w:val="22"/>
          <w:vertAlign w:val="superscript"/>
        </w:rPr>
        <w:footnoteReference w:id="5"/>
      </w:r>
    </w:p>
    <w:p w14:paraId="0F874C63" w14:textId="77777777" w:rsidR="0055328D" w:rsidRPr="00576C4F" w:rsidRDefault="0055328D" w:rsidP="0055328D">
      <w:pPr>
        <w:spacing w:line="276" w:lineRule="auto"/>
        <w:jc w:val="both"/>
        <w:rPr>
          <w:rFonts w:ascii="Arial" w:eastAsia="Calibri" w:hAnsi="Arial" w:cs="Arial"/>
          <w:iCs/>
          <w:sz w:val="22"/>
          <w:szCs w:val="22"/>
          <w:u w:val="single"/>
        </w:rPr>
      </w:pPr>
    </w:p>
    <w:p w14:paraId="548A1EB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51C87D5C"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w:t>
      </w:r>
    </w:p>
    <w:p w14:paraId="137E2571"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potrdilo, da ima blago znak za okolje tipa I, ali</w:t>
      </w:r>
    </w:p>
    <w:p w14:paraId="696F0C8E"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tehnično dokumentacijo proizvajalca, iz katere izhaja, da so zahteve izpolnjene, ali</w:t>
      </w:r>
    </w:p>
    <w:p w14:paraId="64419FBD"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ustrezno dokazilo, iz katerega izhaja, da so zahteve izpolnjene</w:t>
      </w:r>
    </w:p>
    <w:p w14:paraId="449A150A" w14:textId="77777777" w:rsidR="0055328D" w:rsidRPr="00576C4F" w:rsidRDefault="0055328D" w:rsidP="0055328D">
      <w:pPr>
        <w:spacing w:line="276" w:lineRule="auto"/>
        <w:jc w:val="both"/>
        <w:rPr>
          <w:rFonts w:ascii="Arial" w:eastAsia="Calibri" w:hAnsi="Arial" w:cs="Arial"/>
          <w:iCs/>
          <w:sz w:val="22"/>
          <w:szCs w:val="22"/>
        </w:rPr>
      </w:pPr>
    </w:p>
    <w:p w14:paraId="6625F261"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7. Emisije CO2 iz neobnovljivih virov ne smejo presegati 1500 kg CO2/ADT papirja, vključno z emisijami proizvodnje električne energije v obratu ali izven njega.</w:t>
      </w:r>
    </w:p>
    <w:p w14:paraId="58D05398" w14:textId="77777777" w:rsidR="0055328D" w:rsidRPr="00576C4F" w:rsidRDefault="0055328D" w:rsidP="0055328D">
      <w:pPr>
        <w:spacing w:line="276" w:lineRule="auto"/>
        <w:jc w:val="both"/>
        <w:rPr>
          <w:rFonts w:ascii="Arial" w:eastAsia="Calibri" w:hAnsi="Arial" w:cs="Arial"/>
          <w:iCs/>
          <w:sz w:val="22"/>
          <w:szCs w:val="22"/>
        </w:rPr>
      </w:pPr>
    </w:p>
    <w:p w14:paraId="4B23DEB0"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3A22D211"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w:t>
      </w:r>
    </w:p>
    <w:p w14:paraId="64E19EA1"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potrdilo, da ima blago znak za okolje tipa I,</w:t>
      </w:r>
    </w:p>
    <w:p w14:paraId="3E8F7921"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tehnično dokumentacijo proizvajalca, iz katere izhaja, da so zahteve izpolnjene</w:t>
      </w:r>
      <w:r w:rsidRPr="00576C4F">
        <w:rPr>
          <w:rFonts w:ascii="Arial" w:eastAsia="Calibri" w:hAnsi="Arial" w:cs="Arial"/>
          <w:iCs/>
          <w:sz w:val="22"/>
          <w:szCs w:val="22"/>
          <w:vertAlign w:val="superscript"/>
        </w:rPr>
        <w:footnoteReference w:id="6"/>
      </w:r>
      <w:r w:rsidRPr="00576C4F">
        <w:rPr>
          <w:rFonts w:ascii="Arial" w:eastAsia="Calibri" w:hAnsi="Arial" w:cs="Arial"/>
          <w:iCs/>
          <w:sz w:val="22"/>
          <w:szCs w:val="22"/>
        </w:rPr>
        <w:t>, ali</w:t>
      </w:r>
    </w:p>
    <w:p w14:paraId="2126BD62"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ustrezno dokazilo, iz katerega izhaja, da so zahteve izpolnjene</w:t>
      </w:r>
    </w:p>
    <w:p w14:paraId="663C1CA2" w14:textId="77777777" w:rsidR="0055328D" w:rsidRPr="00576C4F" w:rsidRDefault="0055328D" w:rsidP="0055328D">
      <w:pPr>
        <w:spacing w:line="276" w:lineRule="auto"/>
        <w:jc w:val="both"/>
        <w:rPr>
          <w:rFonts w:ascii="Arial" w:eastAsia="Calibri" w:hAnsi="Arial" w:cs="Arial"/>
          <w:iCs/>
          <w:sz w:val="22"/>
          <w:szCs w:val="22"/>
        </w:rPr>
      </w:pPr>
    </w:p>
    <w:p w14:paraId="2B23705C"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8. Največja dovoljena količina porabljene vode za proizvodnjo ene tone papirja je 15 m</w:t>
      </w:r>
      <w:r w:rsidRPr="00576C4F">
        <w:rPr>
          <w:rFonts w:ascii="Arial" w:eastAsia="Calibri" w:hAnsi="Arial" w:cs="Arial"/>
          <w:iCs/>
          <w:sz w:val="22"/>
          <w:szCs w:val="22"/>
          <w:vertAlign w:val="superscript"/>
        </w:rPr>
        <w:t>3</w:t>
      </w:r>
      <w:r w:rsidRPr="00576C4F">
        <w:rPr>
          <w:rFonts w:ascii="Arial" w:eastAsia="Calibri" w:hAnsi="Arial" w:cs="Arial"/>
          <w:iCs/>
          <w:sz w:val="22"/>
          <w:szCs w:val="22"/>
        </w:rPr>
        <w:t xml:space="preserve"> vode.</w:t>
      </w:r>
    </w:p>
    <w:p w14:paraId="099A366B" w14:textId="77777777" w:rsidR="0055328D" w:rsidRPr="00576C4F" w:rsidRDefault="0055328D" w:rsidP="0055328D">
      <w:pPr>
        <w:spacing w:line="276" w:lineRule="auto"/>
        <w:jc w:val="both"/>
        <w:rPr>
          <w:rFonts w:ascii="Arial" w:eastAsia="Calibri" w:hAnsi="Arial" w:cs="Arial"/>
          <w:iCs/>
          <w:sz w:val="22"/>
          <w:szCs w:val="22"/>
        </w:rPr>
      </w:pPr>
    </w:p>
    <w:p w14:paraId="7C2654CC"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6590239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w:t>
      </w:r>
    </w:p>
    <w:p w14:paraId="65B195D7"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potrdilo, da ima blago znak za okolje tipa I, iz katerega izhaja, da papir izpolnjuje zahteve, ali</w:t>
      </w:r>
    </w:p>
    <w:p w14:paraId="68CE5855"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tehnično dokumentacijo proizvajalca, iz katere izhaja, da so zahteve izpolnjene, ali</w:t>
      </w:r>
    </w:p>
    <w:p w14:paraId="4F1F9F0D"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ustrezno dokazilo, iz katerega izhaja, da so zahteve izpolnjene</w:t>
      </w:r>
    </w:p>
    <w:p w14:paraId="0B259E53" w14:textId="77777777" w:rsidR="0055328D" w:rsidRPr="00576C4F" w:rsidRDefault="0055328D" w:rsidP="0055328D">
      <w:pPr>
        <w:spacing w:line="276" w:lineRule="auto"/>
        <w:jc w:val="both"/>
        <w:rPr>
          <w:rFonts w:ascii="Arial" w:eastAsia="Calibri" w:hAnsi="Arial" w:cs="Arial"/>
          <w:iCs/>
          <w:sz w:val="22"/>
          <w:szCs w:val="22"/>
        </w:rPr>
      </w:pPr>
    </w:p>
    <w:p w14:paraId="3D379F8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9. V primeru uporabe mehčalcev, losjonov, dišav in dodatkov v proizvodnji papirja ti ne smejo vsebovati sestavin, ki so s stavki za nevarnost na podlagi Uredbe (ES) št. 1272/2008 deklarirane kot alergene, kancerogene ali mutagene.</w:t>
      </w:r>
    </w:p>
    <w:p w14:paraId="19EF1166" w14:textId="77777777" w:rsidR="0055328D" w:rsidRPr="00576C4F" w:rsidRDefault="0055328D" w:rsidP="0055328D">
      <w:pPr>
        <w:spacing w:line="276" w:lineRule="auto"/>
        <w:jc w:val="both"/>
        <w:rPr>
          <w:rFonts w:ascii="Arial" w:eastAsia="Calibri" w:hAnsi="Arial" w:cs="Arial"/>
          <w:iCs/>
          <w:sz w:val="22"/>
          <w:szCs w:val="22"/>
        </w:rPr>
      </w:pPr>
    </w:p>
    <w:p w14:paraId="037B415D"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2A872EF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w:t>
      </w:r>
    </w:p>
    <w:p w14:paraId="1F2119E3"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izjavo proizvajalca papirja, da ne uporablja mehčalcev, losjonov, dišav in dodatkov med procesom in dodelavo,</w:t>
      </w:r>
    </w:p>
    <w:p w14:paraId="53EAEBBC"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potrdilo, da ima papir znak za okolje tipa I, ali</w:t>
      </w:r>
    </w:p>
    <w:p w14:paraId="76627611"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tehnično dokumentacijo proizvajalca, iz katere izhaja, da so zahteve izpolnjene, ali</w:t>
      </w:r>
    </w:p>
    <w:p w14:paraId="3A586429"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ustrezno dokazilo, iz katerega izhaja, da so zahteve izpolnjene</w:t>
      </w:r>
    </w:p>
    <w:p w14:paraId="6C0747A4" w14:textId="77777777" w:rsidR="0055328D" w:rsidRPr="00576C4F" w:rsidRDefault="0055328D" w:rsidP="0055328D">
      <w:pPr>
        <w:spacing w:line="276" w:lineRule="auto"/>
        <w:jc w:val="both"/>
        <w:rPr>
          <w:rFonts w:ascii="Arial" w:eastAsia="Calibri" w:hAnsi="Arial" w:cs="Arial"/>
          <w:iCs/>
          <w:sz w:val="22"/>
          <w:szCs w:val="22"/>
        </w:rPr>
      </w:pPr>
    </w:p>
    <w:p w14:paraId="6E545B1B"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10. Papir iz primarne vlaknine mora biti izdelan iz primarne vlaknine, ki ni beljena z elementarnim klorom (ECF), pri čemer mora vsaj 50 % primarne vlaknine izvirati iz trajnostno upravljanih gozdov.</w:t>
      </w:r>
    </w:p>
    <w:p w14:paraId="353816D1" w14:textId="77777777" w:rsidR="0055328D" w:rsidRPr="00576C4F" w:rsidRDefault="0055328D" w:rsidP="0055328D">
      <w:pPr>
        <w:spacing w:line="276" w:lineRule="auto"/>
        <w:jc w:val="both"/>
        <w:rPr>
          <w:rFonts w:ascii="Arial" w:eastAsia="Calibri" w:hAnsi="Arial" w:cs="Arial"/>
          <w:iCs/>
          <w:sz w:val="22"/>
          <w:szCs w:val="22"/>
        </w:rPr>
      </w:pPr>
    </w:p>
    <w:p w14:paraId="43D01B1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21ABAF3A"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w:t>
      </w:r>
    </w:p>
    <w:p w14:paraId="526DF932"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lastRenderedPageBreak/>
        <w:t>potrdilo, da ima blago znak za okolje tipa I, iz katerega izhaja, da papir izpolnjuje zahteve, ali</w:t>
      </w:r>
    </w:p>
    <w:p w14:paraId="5FFDC4AF" w14:textId="77777777" w:rsidR="0055328D" w:rsidRPr="00C02E85"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dokazilo o uporabi primerne vlaknine, ki ni beljena z elementarnim klorom (ECF), in potrdilo FSC</w:t>
      </w:r>
      <w:r w:rsidRPr="00576C4F">
        <w:rPr>
          <w:rFonts w:ascii="Arial" w:eastAsia="Calibri" w:hAnsi="Arial" w:cs="Arial"/>
          <w:iCs/>
          <w:sz w:val="22"/>
          <w:szCs w:val="22"/>
          <w:vertAlign w:val="superscript"/>
        </w:rPr>
        <w:footnoteReference w:id="7"/>
      </w:r>
      <w:r w:rsidRPr="00576C4F">
        <w:rPr>
          <w:rFonts w:ascii="Arial" w:eastAsia="Calibri" w:hAnsi="Arial" w:cs="Arial"/>
          <w:iCs/>
          <w:sz w:val="22"/>
          <w:szCs w:val="22"/>
        </w:rPr>
        <w:t xml:space="preserve"> ali PEFC</w:t>
      </w:r>
      <w:r w:rsidRPr="00576C4F">
        <w:rPr>
          <w:rFonts w:ascii="Arial" w:eastAsia="Calibri" w:hAnsi="Arial" w:cs="Arial"/>
          <w:iCs/>
          <w:sz w:val="22"/>
          <w:szCs w:val="22"/>
          <w:vertAlign w:val="superscript"/>
        </w:rPr>
        <w:footnoteReference w:id="8"/>
      </w:r>
      <w:r w:rsidRPr="00576C4F">
        <w:rPr>
          <w:rFonts w:ascii="Arial" w:eastAsia="Calibri" w:hAnsi="Arial" w:cs="Arial"/>
          <w:iCs/>
          <w:sz w:val="22"/>
          <w:szCs w:val="22"/>
        </w:rPr>
        <w:t xml:space="preserve"> za izdelek zadnjega v skrbniški verigi lesa ali dovoljenje FLEGT</w:t>
      </w:r>
      <w:r w:rsidRPr="00576C4F">
        <w:rPr>
          <w:rFonts w:ascii="Arial" w:eastAsia="Calibri" w:hAnsi="Arial" w:cs="Arial"/>
          <w:iCs/>
          <w:sz w:val="22"/>
          <w:szCs w:val="22"/>
          <w:vertAlign w:val="superscript"/>
        </w:rPr>
        <w:footnoteReference w:id="9"/>
      </w:r>
      <w:r w:rsidRPr="00576C4F">
        <w:rPr>
          <w:rFonts w:ascii="Arial" w:eastAsia="Calibri" w:hAnsi="Arial" w:cs="Arial"/>
          <w:iCs/>
          <w:sz w:val="22"/>
          <w:szCs w:val="22"/>
        </w:rPr>
        <w:t xml:space="preserve">, če les izhaja iz države, </w:t>
      </w:r>
      <w:r w:rsidRPr="00C02E85">
        <w:rPr>
          <w:rFonts w:ascii="Arial" w:eastAsia="Calibri" w:hAnsi="Arial" w:cs="Arial"/>
          <w:iCs/>
          <w:sz w:val="22"/>
          <w:szCs w:val="22"/>
        </w:rPr>
        <w:t>ki je podpisala prostovoljni sporazum o partnerstvu z EU, ali</w:t>
      </w:r>
    </w:p>
    <w:p w14:paraId="256F5F64" w14:textId="77777777" w:rsidR="0055328D" w:rsidRPr="00C02E85" w:rsidRDefault="0055328D" w:rsidP="0055328D">
      <w:pPr>
        <w:numPr>
          <w:ilvl w:val="0"/>
          <w:numId w:val="33"/>
        </w:numPr>
        <w:spacing w:line="276" w:lineRule="auto"/>
        <w:ind w:left="426"/>
        <w:jc w:val="both"/>
        <w:rPr>
          <w:rFonts w:ascii="Arial" w:eastAsia="Calibri" w:hAnsi="Arial" w:cs="Arial"/>
          <w:iCs/>
          <w:sz w:val="22"/>
          <w:szCs w:val="22"/>
        </w:rPr>
      </w:pPr>
      <w:r w:rsidRPr="00C02E85">
        <w:rPr>
          <w:rFonts w:ascii="Arial" w:eastAsia="Calibri" w:hAnsi="Arial" w:cs="Arial"/>
          <w:iCs/>
          <w:sz w:val="22"/>
          <w:szCs w:val="22"/>
        </w:rPr>
        <w:t>ustrezno dokazilo, iz katerega izhaja, da so zahteve izpolnjene</w:t>
      </w:r>
    </w:p>
    <w:p w14:paraId="3CAB55CC" w14:textId="77777777" w:rsidR="0055328D" w:rsidRPr="00C02E85" w:rsidRDefault="0055328D" w:rsidP="0055328D">
      <w:pPr>
        <w:autoSpaceDE w:val="0"/>
        <w:autoSpaceDN w:val="0"/>
        <w:adjustRightInd w:val="0"/>
        <w:jc w:val="both"/>
        <w:rPr>
          <w:rFonts w:ascii="Arial" w:eastAsia="Calibri" w:hAnsi="Arial" w:cs="Arial"/>
          <w:iCs/>
          <w:sz w:val="22"/>
          <w:szCs w:val="22"/>
        </w:rPr>
      </w:pPr>
    </w:p>
    <w:p w14:paraId="14073E1E" w14:textId="77777777"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11.</w:t>
      </w:r>
      <w:r w:rsidRPr="00C02E85">
        <w:rPr>
          <w:rFonts w:ascii="Arial" w:eastAsia="Calibri" w:hAnsi="Arial" w:cs="Arial"/>
          <w:iCs/>
          <w:sz w:val="22"/>
          <w:szCs w:val="22"/>
        </w:rPr>
        <w:tab/>
        <w:t>Papir iz predelane vlaknine mora biti izdelan iz predelane vlaknine, ki ni beljena z elementarnim klorom (ECF), pri čemer mora delež reciklirane vlaknine v papirju izdelanem iz predelane vlaknine, znašati vsaj 30%.</w:t>
      </w:r>
    </w:p>
    <w:p w14:paraId="74E6B18E" w14:textId="77777777" w:rsidR="0055328D" w:rsidRPr="00C02E85" w:rsidRDefault="0055328D" w:rsidP="0055328D">
      <w:pPr>
        <w:spacing w:line="276" w:lineRule="auto"/>
        <w:jc w:val="both"/>
        <w:rPr>
          <w:rFonts w:ascii="Arial" w:eastAsia="Calibri" w:hAnsi="Arial" w:cs="Arial"/>
          <w:iCs/>
          <w:sz w:val="22"/>
          <w:szCs w:val="22"/>
          <w:u w:val="single"/>
        </w:rPr>
      </w:pPr>
    </w:p>
    <w:p w14:paraId="51367851" w14:textId="77777777" w:rsidR="0055328D" w:rsidRPr="00C02E85" w:rsidRDefault="0055328D" w:rsidP="0055328D">
      <w:pPr>
        <w:spacing w:line="276" w:lineRule="auto"/>
        <w:jc w:val="both"/>
        <w:rPr>
          <w:rFonts w:ascii="Arial" w:eastAsia="Calibri" w:hAnsi="Arial" w:cs="Arial"/>
          <w:iCs/>
          <w:sz w:val="22"/>
          <w:szCs w:val="22"/>
          <w:u w:val="single"/>
        </w:rPr>
      </w:pPr>
      <w:r w:rsidRPr="00C02E85">
        <w:rPr>
          <w:rFonts w:ascii="Arial" w:eastAsia="Calibri" w:hAnsi="Arial" w:cs="Arial"/>
          <w:iCs/>
          <w:sz w:val="22"/>
          <w:szCs w:val="22"/>
          <w:u w:val="single"/>
        </w:rPr>
        <w:t>Način dokazovanja:</w:t>
      </w:r>
    </w:p>
    <w:p w14:paraId="31B28C46" w14:textId="0EFB9971" w:rsidR="0055328D" w:rsidRPr="00C02E85"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 xml:space="preserve">Ponudnik mora </w:t>
      </w:r>
      <w:r w:rsidR="00C02E85" w:rsidRPr="00C02E85">
        <w:rPr>
          <w:rFonts w:ascii="Arial" w:eastAsia="Calibri" w:hAnsi="Arial" w:cs="Arial"/>
          <w:iCs/>
          <w:sz w:val="22"/>
          <w:szCs w:val="22"/>
        </w:rPr>
        <w:t>na zahtevo</w:t>
      </w:r>
      <w:r w:rsidRPr="00C02E85">
        <w:rPr>
          <w:rFonts w:ascii="Arial" w:eastAsia="Calibri" w:hAnsi="Arial" w:cs="Arial"/>
          <w:iCs/>
          <w:sz w:val="22"/>
          <w:szCs w:val="22"/>
        </w:rPr>
        <w:t xml:space="preserve"> priložiti:</w:t>
      </w:r>
    </w:p>
    <w:p w14:paraId="29BC32E5" w14:textId="77777777" w:rsidR="0055328D" w:rsidRPr="00C02E85" w:rsidRDefault="0055328D" w:rsidP="0055328D">
      <w:pPr>
        <w:spacing w:line="276" w:lineRule="auto"/>
        <w:ind w:left="426" w:hanging="284"/>
        <w:jc w:val="both"/>
        <w:rPr>
          <w:rFonts w:ascii="Arial" w:eastAsia="Calibri" w:hAnsi="Arial" w:cs="Arial"/>
          <w:iCs/>
          <w:sz w:val="22"/>
          <w:szCs w:val="22"/>
        </w:rPr>
      </w:pPr>
      <w:r w:rsidRPr="00C02E85">
        <w:rPr>
          <w:rFonts w:ascii="Arial" w:eastAsia="Calibri" w:hAnsi="Arial" w:cs="Arial"/>
          <w:iCs/>
          <w:sz w:val="22"/>
          <w:szCs w:val="22"/>
        </w:rPr>
        <w:t>–</w:t>
      </w:r>
      <w:r w:rsidRPr="00C02E85">
        <w:rPr>
          <w:rFonts w:ascii="Arial" w:eastAsia="Calibri" w:hAnsi="Arial" w:cs="Arial"/>
          <w:iCs/>
          <w:sz w:val="22"/>
          <w:szCs w:val="22"/>
        </w:rPr>
        <w:tab/>
        <w:t xml:space="preserve">potrdilo, da ima blago znak za okolje tipa I, iz katerega izhaja, da blago izpolnjuje zahteve, ali  </w:t>
      </w:r>
    </w:p>
    <w:p w14:paraId="33F95063" w14:textId="77777777" w:rsidR="0055328D" w:rsidRPr="00C02E85" w:rsidRDefault="0055328D" w:rsidP="0055328D">
      <w:pPr>
        <w:spacing w:line="276" w:lineRule="auto"/>
        <w:ind w:left="426" w:hanging="284"/>
        <w:jc w:val="both"/>
        <w:rPr>
          <w:rFonts w:ascii="Arial" w:eastAsia="Calibri" w:hAnsi="Arial" w:cs="Arial"/>
          <w:iCs/>
          <w:sz w:val="22"/>
          <w:szCs w:val="22"/>
        </w:rPr>
      </w:pPr>
      <w:r w:rsidRPr="00C02E85">
        <w:rPr>
          <w:rFonts w:ascii="Arial" w:eastAsia="Calibri" w:hAnsi="Arial" w:cs="Arial"/>
          <w:iCs/>
          <w:sz w:val="22"/>
          <w:szCs w:val="22"/>
        </w:rPr>
        <w:t>–</w:t>
      </w:r>
      <w:r w:rsidRPr="00C02E85">
        <w:rPr>
          <w:rFonts w:ascii="Arial" w:eastAsia="Calibri" w:hAnsi="Arial" w:cs="Arial"/>
          <w:iCs/>
          <w:sz w:val="22"/>
          <w:szCs w:val="22"/>
        </w:rPr>
        <w:tab/>
        <w:t xml:space="preserve">dokazilo o uporabi deleža primarne in deleža predelane vlaknine, ki ni beljena z elementarnim klorom (ECF), in potrdilo FSC ali PEFC za izdelek zadnjega v skrbniški verigi lesa ali dovoljenje FLEGT, če les izhaja iz države, ki je podpisala prostovoljni sporazum o partnerstvu z EU, ali  </w:t>
      </w:r>
    </w:p>
    <w:p w14:paraId="7E8DAD98" w14:textId="77777777" w:rsidR="0055328D" w:rsidRPr="00C02E85" w:rsidRDefault="0055328D" w:rsidP="0055328D">
      <w:pPr>
        <w:spacing w:line="276" w:lineRule="auto"/>
        <w:ind w:left="426" w:hanging="284"/>
        <w:jc w:val="both"/>
        <w:rPr>
          <w:rFonts w:ascii="Arial" w:eastAsia="Calibri" w:hAnsi="Arial" w:cs="Arial"/>
          <w:iCs/>
          <w:sz w:val="22"/>
          <w:szCs w:val="22"/>
        </w:rPr>
      </w:pPr>
      <w:r w:rsidRPr="00C02E85">
        <w:rPr>
          <w:rFonts w:ascii="Arial" w:eastAsia="Calibri" w:hAnsi="Arial" w:cs="Arial"/>
          <w:iCs/>
          <w:sz w:val="22"/>
          <w:szCs w:val="22"/>
        </w:rPr>
        <w:t>–</w:t>
      </w:r>
      <w:r w:rsidRPr="00C02E85">
        <w:rPr>
          <w:rFonts w:ascii="Arial" w:eastAsia="Calibri" w:hAnsi="Arial" w:cs="Arial"/>
          <w:iCs/>
          <w:sz w:val="22"/>
          <w:szCs w:val="22"/>
        </w:rPr>
        <w:tab/>
        <w:t>ustrezno dokazilo, iz katerega izhaja, da so zahteve izpolnjene.</w:t>
      </w:r>
    </w:p>
    <w:p w14:paraId="1C4992F0" w14:textId="77777777" w:rsidR="0055328D" w:rsidRPr="00C02E85" w:rsidRDefault="0055328D" w:rsidP="0055328D">
      <w:pPr>
        <w:autoSpaceDE w:val="0"/>
        <w:autoSpaceDN w:val="0"/>
        <w:adjustRightInd w:val="0"/>
        <w:jc w:val="both"/>
        <w:rPr>
          <w:rFonts w:ascii="Arial" w:eastAsia="Calibri" w:hAnsi="Arial" w:cs="Arial"/>
          <w:iCs/>
          <w:sz w:val="22"/>
          <w:szCs w:val="22"/>
        </w:rPr>
      </w:pPr>
    </w:p>
    <w:p w14:paraId="4D96B842" w14:textId="77777777" w:rsidR="0055328D" w:rsidRPr="00576C4F" w:rsidRDefault="0055328D" w:rsidP="0055328D">
      <w:pPr>
        <w:spacing w:line="276" w:lineRule="auto"/>
        <w:jc w:val="both"/>
        <w:rPr>
          <w:rFonts w:ascii="Arial" w:eastAsia="Calibri" w:hAnsi="Arial" w:cs="Arial"/>
          <w:iCs/>
          <w:sz w:val="22"/>
          <w:szCs w:val="22"/>
        </w:rPr>
      </w:pPr>
      <w:r w:rsidRPr="00C02E85">
        <w:rPr>
          <w:rFonts w:ascii="Arial" w:eastAsia="Calibri" w:hAnsi="Arial" w:cs="Arial"/>
          <w:iCs/>
          <w:sz w:val="22"/>
          <w:szCs w:val="22"/>
        </w:rPr>
        <w:t>12. Kombinirani izdelki</w:t>
      </w:r>
      <w:r w:rsidRPr="00C02E85">
        <w:rPr>
          <w:rFonts w:ascii="Arial" w:eastAsia="Calibri" w:hAnsi="Arial" w:cs="Arial"/>
          <w:iCs/>
          <w:sz w:val="22"/>
          <w:szCs w:val="22"/>
          <w:vertAlign w:val="superscript"/>
        </w:rPr>
        <w:footnoteReference w:id="10"/>
      </w:r>
      <w:r w:rsidRPr="00C02E85">
        <w:rPr>
          <w:rFonts w:ascii="Arial" w:eastAsia="Calibri" w:hAnsi="Arial" w:cs="Arial"/>
          <w:iCs/>
          <w:sz w:val="22"/>
          <w:szCs w:val="22"/>
        </w:rPr>
        <w:t xml:space="preserve"> in izdelki, narejeni iz predelanih vlaken</w:t>
      </w:r>
      <w:r w:rsidRPr="00C02E85">
        <w:rPr>
          <w:rFonts w:ascii="Arial" w:eastAsia="Calibri" w:hAnsi="Arial" w:cs="Arial"/>
          <w:iCs/>
          <w:sz w:val="22"/>
          <w:szCs w:val="22"/>
          <w:vertAlign w:val="superscript"/>
        </w:rPr>
        <w:footnoteReference w:id="11"/>
      </w:r>
      <w:r w:rsidRPr="00C02E85">
        <w:rPr>
          <w:rFonts w:ascii="Arial" w:eastAsia="Calibri" w:hAnsi="Arial" w:cs="Arial"/>
          <w:iCs/>
          <w:sz w:val="22"/>
          <w:szCs w:val="22"/>
        </w:rPr>
        <w:t>, mešanice</w:t>
      </w:r>
      <w:r w:rsidRPr="00576C4F">
        <w:rPr>
          <w:rFonts w:ascii="Arial" w:eastAsia="Calibri" w:hAnsi="Arial" w:cs="Arial"/>
          <w:iCs/>
          <w:sz w:val="22"/>
          <w:szCs w:val="22"/>
        </w:rPr>
        <w:t xml:space="preserve"> predelanih in primarnih vlaken ali primarnih vlaken, morajo izpolnjevati naslednje zahteve:</w:t>
      </w:r>
    </w:p>
    <w:p w14:paraId="2A27A939"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b/>
          <w:iCs/>
          <w:sz w:val="22"/>
          <w:szCs w:val="22"/>
        </w:rPr>
        <w:tab/>
      </w:r>
      <w:r w:rsidRPr="00576C4F">
        <w:rPr>
          <w:rFonts w:ascii="Arial" w:eastAsia="Calibri" w:hAnsi="Arial" w:cs="Arial"/>
          <w:iCs/>
          <w:sz w:val="22"/>
          <w:szCs w:val="22"/>
        </w:rPr>
        <w:t>– formaldehid: &lt; 1 mg/dm</w:t>
      </w:r>
      <w:r w:rsidRPr="00576C4F">
        <w:rPr>
          <w:rFonts w:ascii="Arial" w:eastAsia="Calibri" w:hAnsi="Arial" w:cs="Arial"/>
          <w:iCs/>
          <w:sz w:val="22"/>
          <w:szCs w:val="22"/>
          <w:vertAlign w:val="superscript"/>
        </w:rPr>
        <w:t>2</w:t>
      </w:r>
      <w:r w:rsidRPr="00576C4F">
        <w:rPr>
          <w:rFonts w:ascii="Arial" w:eastAsia="Calibri" w:hAnsi="Arial" w:cs="Arial"/>
          <w:iCs/>
          <w:sz w:val="22"/>
          <w:szCs w:val="22"/>
        </w:rPr>
        <w:t xml:space="preserve">, </w:t>
      </w:r>
    </w:p>
    <w:p w14:paraId="4E93C31A"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glioksal: &lt; 1,5 mg/ dm</w:t>
      </w:r>
      <w:r w:rsidRPr="00576C4F">
        <w:rPr>
          <w:rFonts w:ascii="Arial" w:eastAsia="Calibri" w:hAnsi="Arial" w:cs="Arial"/>
          <w:iCs/>
          <w:sz w:val="22"/>
          <w:szCs w:val="22"/>
          <w:vertAlign w:val="superscript"/>
        </w:rPr>
        <w:t>2</w:t>
      </w:r>
      <w:r w:rsidRPr="00576C4F">
        <w:rPr>
          <w:rFonts w:ascii="Arial" w:eastAsia="Calibri" w:hAnsi="Arial" w:cs="Arial"/>
          <w:iCs/>
          <w:sz w:val="22"/>
          <w:szCs w:val="22"/>
        </w:rPr>
        <w:t>,</w:t>
      </w:r>
    </w:p>
    <w:p w14:paraId="15B09CA8"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PCP: &lt; 2 mg/kg,</w:t>
      </w:r>
    </w:p>
    <w:p w14:paraId="33769533"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antimikrobne substance: niso prisotne,</w:t>
      </w:r>
    </w:p>
    <w:p w14:paraId="674699E5"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obstojnost barve in optičnih belil: &gt; 4.</w:t>
      </w:r>
    </w:p>
    <w:p w14:paraId="1A8AD444" w14:textId="77777777" w:rsidR="0055328D" w:rsidRPr="00576C4F" w:rsidRDefault="0055328D" w:rsidP="0055328D">
      <w:pPr>
        <w:spacing w:line="276" w:lineRule="auto"/>
        <w:jc w:val="both"/>
        <w:rPr>
          <w:rFonts w:ascii="Arial" w:eastAsia="Calibri" w:hAnsi="Arial" w:cs="Arial"/>
          <w:iCs/>
          <w:sz w:val="22"/>
          <w:szCs w:val="22"/>
        </w:rPr>
      </w:pPr>
    </w:p>
    <w:p w14:paraId="5AFDE1A9"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58C6E9A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w:t>
      </w:r>
    </w:p>
    <w:p w14:paraId="61FDD280"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potrdilo, da ima blago znak za okolje tipa I, ali</w:t>
      </w:r>
    </w:p>
    <w:p w14:paraId="618172DB"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 xml:space="preserve"> potrdilo neodvisne akreditirane ustanove, ali</w:t>
      </w:r>
    </w:p>
    <w:p w14:paraId="3E202D26"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ustrezno dokazilo, iz katerega izhaja, da so zahteve izpolnjene</w:t>
      </w:r>
    </w:p>
    <w:p w14:paraId="7370F2BA" w14:textId="77777777" w:rsidR="0055328D" w:rsidRPr="00576C4F" w:rsidRDefault="0055328D" w:rsidP="0055328D">
      <w:pPr>
        <w:spacing w:line="276" w:lineRule="auto"/>
        <w:jc w:val="both"/>
        <w:rPr>
          <w:rFonts w:ascii="Arial" w:eastAsia="Calibri" w:hAnsi="Arial" w:cs="Arial"/>
          <w:iCs/>
          <w:sz w:val="22"/>
          <w:szCs w:val="22"/>
        </w:rPr>
      </w:pPr>
    </w:p>
    <w:p w14:paraId="4F1CC74D"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13. Papir za izdelke, namenjene osebni uporabi (toaletni papir, papirnati robčki), in izdelki, namenjeni za stik z živili (kuhinjske papirnate brisače, servieti) ter uporabi v kontroliranih pogojih, morajo biti izdelani iz 100-odstotno primarne vlaknine in ustrezati naslednji kemijski in mikrobiološki čistosti:</w:t>
      </w:r>
    </w:p>
    <w:p w14:paraId="1E16A706" w14:textId="77777777" w:rsidR="0055328D" w:rsidRPr="00576C4F" w:rsidRDefault="0055328D" w:rsidP="0055328D">
      <w:pPr>
        <w:spacing w:line="276" w:lineRule="auto"/>
        <w:jc w:val="both"/>
        <w:rPr>
          <w:rFonts w:ascii="Arial" w:eastAsia="Calibri" w:hAnsi="Arial" w:cs="Arial"/>
          <w:iCs/>
          <w:sz w:val="22"/>
          <w:szCs w:val="22"/>
        </w:rPr>
      </w:pPr>
    </w:p>
    <w:p w14:paraId="661240AF"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lastRenderedPageBreak/>
        <w:t>a. mejne vrednosti a kemijske vrednosti v hladnem vodnem ekstraktu:</w:t>
      </w:r>
    </w:p>
    <w:p w14:paraId="6548598E"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kadmij: 0,5 mg Cd/kg,</w:t>
      </w:r>
    </w:p>
    <w:p w14:paraId="23A0909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svinec: 3,0 mg Pb/kg,</w:t>
      </w:r>
    </w:p>
    <w:p w14:paraId="61D73822"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krom (VI): ni prisoten,</w:t>
      </w:r>
    </w:p>
    <w:p w14:paraId="18915D4D"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živo srebro: 0,3 mg Hg/kg,</w:t>
      </w:r>
    </w:p>
    <w:p w14:paraId="1BB50A7F"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n-heptanski ekstrakt: 4,0 mg/g.</w:t>
      </w:r>
    </w:p>
    <w:p w14:paraId="0B607478"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b. mejne vrednosti za mikrobiološke vrednosti:</w:t>
      </w:r>
    </w:p>
    <w:p w14:paraId="0E60DA4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aerobne mezofilne bakterije pri 37 ºC: ≤ 300 CFU</w:t>
      </w:r>
      <w:r w:rsidRPr="00576C4F">
        <w:rPr>
          <w:rFonts w:ascii="Arial" w:eastAsia="Calibri" w:hAnsi="Arial" w:cs="Arial"/>
          <w:iCs/>
          <w:sz w:val="22"/>
          <w:szCs w:val="22"/>
          <w:vertAlign w:val="superscript"/>
        </w:rPr>
        <w:footnoteReference w:id="12"/>
      </w:r>
      <w:r w:rsidRPr="00576C4F">
        <w:rPr>
          <w:rFonts w:ascii="Arial" w:eastAsia="Calibri" w:hAnsi="Arial" w:cs="Arial"/>
          <w:iCs/>
          <w:sz w:val="22"/>
          <w:szCs w:val="22"/>
        </w:rPr>
        <w:t>/dm</w:t>
      </w:r>
      <w:r w:rsidRPr="00576C4F">
        <w:rPr>
          <w:rFonts w:ascii="Arial" w:eastAsia="Calibri" w:hAnsi="Arial" w:cs="Arial"/>
          <w:iCs/>
          <w:sz w:val="22"/>
          <w:szCs w:val="22"/>
          <w:vertAlign w:val="superscript"/>
        </w:rPr>
        <w:t>2</w:t>
      </w:r>
      <w:r w:rsidRPr="00576C4F">
        <w:rPr>
          <w:rFonts w:ascii="Arial" w:eastAsia="Calibri" w:hAnsi="Arial" w:cs="Arial"/>
          <w:iCs/>
          <w:sz w:val="22"/>
          <w:szCs w:val="22"/>
        </w:rPr>
        <w:t>,</w:t>
      </w:r>
    </w:p>
    <w:p w14:paraId="34A21ECC"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plesni: ≤ 10 CFU/dm</w:t>
      </w:r>
      <w:r w:rsidRPr="00576C4F">
        <w:rPr>
          <w:rFonts w:ascii="Arial" w:eastAsia="Calibri" w:hAnsi="Arial" w:cs="Arial"/>
          <w:iCs/>
          <w:sz w:val="22"/>
          <w:szCs w:val="22"/>
          <w:vertAlign w:val="superscript"/>
        </w:rPr>
        <w:t>2</w:t>
      </w:r>
      <w:r w:rsidRPr="00576C4F">
        <w:rPr>
          <w:rFonts w:ascii="Arial" w:eastAsia="Calibri" w:hAnsi="Arial" w:cs="Arial"/>
          <w:iCs/>
          <w:sz w:val="22"/>
          <w:szCs w:val="22"/>
        </w:rPr>
        <w:t>,</w:t>
      </w:r>
    </w:p>
    <w:p w14:paraId="4A844583"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aerobne mezofilne bakterije 37 ºC: ≤ 106 CFU/g,</w:t>
      </w:r>
    </w:p>
    <w:p w14:paraId="4F6B7E6B"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sprogene bakterije: ≤ 103 CFU/g,</w:t>
      </w:r>
    </w:p>
    <w:p w14:paraId="69DDA1D1"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plesni: ≤ 200 CFU/g,</w:t>
      </w:r>
    </w:p>
    <w:p w14:paraId="7695ABAF"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kvasovke: ≤ 103 CFU/g,</w:t>
      </w:r>
    </w:p>
    <w:p w14:paraId="66E853D4"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ab/>
        <w:t>- E. coli: negativno.</w:t>
      </w:r>
    </w:p>
    <w:p w14:paraId="79E4E492" w14:textId="77777777" w:rsidR="0055328D" w:rsidRPr="00576C4F" w:rsidRDefault="0055328D" w:rsidP="0055328D">
      <w:pPr>
        <w:spacing w:line="276" w:lineRule="auto"/>
        <w:jc w:val="both"/>
        <w:rPr>
          <w:rFonts w:ascii="Arial" w:eastAsia="Calibri" w:hAnsi="Arial" w:cs="Arial"/>
          <w:iCs/>
          <w:sz w:val="22"/>
          <w:szCs w:val="22"/>
        </w:rPr>
      </w:pPr>
    </w:p>
    <w:p w14:paraId="5D21BF35"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u w:val="single"/>
        </w:rPr>
        <w:t>Način dokazovanja</w:t>
      </w:r>
      <w:r w:rsidRPr="00576C4F">
        <w:rPr>
          <w:rFonts w:ascii="Arial" w:eastAsia="Calibri" w:hAnsi="Arial" w:cs="Arial"/>
          <w:iCs/>
          <w:sz w:val="22"/>
          <w:szCs w:val="22"/>
        </w:rPr>
        <w:t xml:space="preserve"> </w:t>
      </w:r>
    </w:p>
    <w:p w14:paraId="72B12BFE" w14:textId="77777777" w:rsidR="0055328D" w:rsidRPr="00576C4F" w:rsidRDefault="0055328D" w:rsidP="0055328D">
      <w:pPr>
        <w:spacing w:line="276" w:lineRule="auto"/>
        <w:jc w:val="both"/>
        <w:rPr>
          <w:rFonts w:ascii="Arial" w:eastAsia="Calibri" w:hAnsi="Arial" w:cs="Arial"/>
          <w:iCs/>
          <w:sz w:val="22"/>
          <w:szCs w:val="22"/>
        </w:rPr>
      </w:pPr>
      <w:r w:rsidRPr="00576C4F">
        <w:rPr>
          <w:rFonts w:ascii="Arial" w:eastAsia="Calibri" w:hAnsi="Arial" w:cs="Arial"/>
          <w:iCs/>
          <w:sz w:val="22"/>
          <w:szCs w:val="22"/>
        </w:rPr>
        <w:t>Ponudnik mora na zahtevo priložiti:</w:t>
      </w:r>
    </w:p>
    <w:p w14:paraId="11F1A404"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izjavo proizvajalca, da ima v proizvodnji uveden sistem OHSAS 18001 in tehnično dokumentacijo proizvajalca, iz katere izhaja, da so zahteve izpolnjene, ali</w:t>
      </w:r>
    </w:p>
    <w:p w14:paraId="7E2DE0ED"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potrdilo neodvisne akreditirane ustanove, ali</w:t>
      </w:r>
    </w:p>
    <w:p w14:paraId="411ADC22" w14:textId="77777777" w:rsidR="0055328D" w:rsidRPr="00576C4F" w:rsidRDefault="0055328D" w:rsidP="0055328D">
      <w:pPr>
        <w:numPr>
          <w:ilvl w:val="0"/>
          <w:numId w:val="33"/>
        </w:numPr>
        <w:spacing w:line="276" w:lineRule="auto"/>
        <w:ind w:left="426"/>
        <w:jc w:val="both"/>
        <w:rPr>
          <w:rFonts w:ascii="Arial" w:eastAsia="Calibri" w:hAnsi="Arial" w:cs="Arial"/>
          <w:iCs/>
          <w:sz w:val="22"/>
          <w:szCs w:val="22"/>
        </w:rPr>
      </w:pPr>
      <w:r w:rsidRPr="00576C4F">
        <w:rPr>
          <w:rFonts w:ascii="Arial" w:eastAsia="Calibri" w:hAnsi="Arial" w:cs="Arial"/>
          <w:iCs/>
          <w:sz w:val="22"/>
          <w:szCs w:val="22"/>
        </w:rPr>
        <w:t>ustrezno dokazilo, iz katerega izhaja, da so zahteve izpolnjene</w:t>
      </w:r>
    </w:p>
    <w:p w14:paraId="3E7BDDE4" w14:textId="77777777" w:rsidR="0055328D" w:rsidRDefault="0055328D" w:rsidP="0055328D">
      <w:pPr>
        <w:autoSpaceDE w:val="0"/>
        <w:autoSpaceDN w:val="0"/>
        <w:adjustRightInd w:val="0"/>
        <w:jc w:val="both"/>
        <w:rPr>
          <w:rFonts w:ascii="Arial" w:eastAsia="Calibri" w:hAnsi="Arial" w:cs="Arial"/>
          <w:iCs/>
          <w:sz w:val="22"/>
          <w:szCs w:val="22"/>
        </w:rPr>
      </w:pPr>
    </w:p>
    <w:p w14:paraId="30FC4FFE" w14:textId="77777777" w:rsidR="0055328D" w:rsidRPr="00576C4F" w:rsidRDefault="0055328D" w:rsidP="0055328D">
      <w:pPr>
        <w:autoSpaceDE w:val="0"/>
        <w:autoSpaceDN w:val="0"/>
        <w:adjustRightInd w:val="0"/>
        <w:jc w:val="both"/>
        <w:rPr>
          <w:rFonts w:ascii="Arial" w:hAnsi="Arial" w:cs="Arial"/>
          <w:bCs/>
          <w:color w:val="000000"/>
          <w:sz w:val="22"/>
          <w:szCs w:val="22"/>
        </w:rPr>
      </w:pPr>
    </w:p>
    <w:p w14:paraId="5A9586C8" w14:textId="77777777" w:rsidR="0055328D" w:rsidRDefault="0055328D" w:rsidP="0055328D">
      <w:pPr>
        <w:tabs>
          <w:tab w:val="left" w:pos="4395"/>
        </w:tabs>
        <w:rPr>
          <w:rFonts w:ascii="Arial" w:hAnsi="Arial" w:cs="Arial"/>
          <w:sz w:val="20"/>
        </w:rPr>
      </w:pPr>
    </w:p>
    <w:p w14:paraId="356099BF" w14:textId="77777777" w:rsidR="0055328D" w:rsidRDefault="0055328D" w:rsidP="0055328D">
      <w:pPr>
        <w:tabs>
          <w:tab w:val="left" w:pos="4395"/>
        </w:tabs>
        <w:rPr>
          <w:rFonts w:ascii="Arial" w:hAnsi="Arial" w:cs="Arial"/>
          <w:sz w:val="20"/>
        </w:rPr>
      </w:pPr>
    </w:p>
    <w:p w14:paraId="55F70E3A" w14:textId="77777777" w:rsidR="0055328D" w:rsidRDefault="0055328D" w:rsidP="0055328D">
      <w:pPr>
        <w:tabs>
          <w:tab w:val="left" w:pos="4395"/>
        </w:tabs>
        <w:ind w:left="708" w:firstLine="708"/>
        <w:rPr>
          <w:rFonts w:ascii="Arial" w:hAnsi="Arial" w:cs="Arial"/>
          <w:sz w:val="22"/>
          <w:szCs w:val="22"/>
        </w:rPr>
      </w:pPr>
    </w:p>
    <w:p w14:paraId="01E998BF" w14:textId="77777777" w:rsidR="0055328D" w:rsidRDefault="0055328D" w:rsidP="0055328D">
      <w:pPr>
        <w:tabs>
          <w:tab w:val="left" w:pos="4395"/>
        </w:tabs>
        <w:ind w:left="708" w:firstLine="708"/>
        <w:rPr>
          <w:rFonts w:ascii="Arial" w:hAnsi="Arial" w:cs="Arial"/>
          <w:sz w:val="22"/>
          <w:szCs w:val="22"/>
        </w:rPr>
      </w:pPr>
    </w:p>
    <w:p w14:paraId="79958A69" w14:textId="77777777" w:rsidR="0055328D" w:rsidRDefault="0055328D" w:rsidP="0055328D">
      <w:pPr>
        <w:tabs>
          <w:tab w:val="left" w:pos="4395"/>
        </w:tabs>
        <w:ind w:left="708" w:firstLine="708"/>
        <w:rPr>
          <w:rFonts w:ascii="Arial" w:hAnsi="Arial" w:cs="Arial"/>
          <w:sz w:val="22"/>
          <w:szCs w:val="22"/>
        </w:rPr>
      </w:pPr>
      <w:r w:rsidRPr="00BE2C35">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78EBD2BB" w14:textId="77777777" w:rsidR="0055328D" w:rsidRPr="00BE2C35" w:rsidRDefault="0055328D" w:rsidP="0055328D">
      <w:pPr>
        <w:tabs>
          <w:tab w:val="left" w:pos="4395"/>
        </w:tabs>
        <w:ind w:left="708" w:firstLine="708"/>
        <w:rPr>
          <w:rFonts w:ascii="Arial" w:hAnsi="Arial" w:cs="Arial"/>
          <w:sz w:val="22"/>
          <w:szCs w:val="22"/>
        </w:rPr>
      </w:pPr>
    </w:p>
    <w:p w14:paraId="0A005922" w14:textId="77777777" w:rsidR="0055328D" w:rsidRPr="00BE2C35" w:rsidRDefault="0055328D" w:rsidP="0055328D">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4A6810F1" w14:textId="77777777" w:rsidR="0055328D" w:rsidRDefault="0055328D" w:rsidP="0055328D">
      <w:pPr>
        <w:jc w:val="both"/>
        <w:rPr>
          <w:rFonts w:ascii="Arial" w:hAnsi="Arial" w:cs="Arial"/>
          <w:b/>
          <w:sz w:val="22"/>
          <w:szCs w:val="22"/>
        </w:rPr>
      </w:pPr>
    </w:p>
    <w:p w14:paraId="155ED21C" w14:textId="77777777" w:rsidR="0055328D" w:rsidRDefault="0055328D" w:rsidP="0055328D">
      <w:pPr>
        <w:jc w:val="both"/>
        <w:rPr>
          <w:rFonts w:ascii="Arial" w:hAnsi="Arial" w:cs="Arial"/>
          <w:b/>
          <w:sz w:val="22"/>
          <w:szCs w:val="22"/>
        </w:rPr>
      </w:pPr>
    </w:p>
    <w:p w14:paraId="71AF2681" w14:textId="77777777" w:rsidR="0055328D" w:rsidRDefault="0055328D" w:rsidP="0055328D">
      <w:pPr>
        <w:jc w:val="both"/>
        <w:rPr>
          <w:rFonts w:ascii="Arial" w:hAnsi="Arial" w:cs="Arial"/>
          <w:b/>
          <w:sz w:val="22"/>
          <w:szCs w:val="22"/>
        </w:rPr>
      </w:pPr>
    </w:p>
    <w:p w14:paraId="676514C1" w14:textId="77777777" w:rsidR="0055328D" w:rsidRDefault="0055328D" w:rsidP="0055328D">
      <w:pPr>
        <w:jc w:val="both"/>
        <w:rPr>
          <w:rFonts w:ascii="Arial" w:hAnsi="Arial" w:cs="Arial"/>
          <w:b/>
          <w:sz w:val="22"/>
          <w:szCs w:val="22"/>
        </w:rPr>
      </w:pPr>
    </w:p>
    <w:p w14:paraId="2BDA0D8D" w14:textId="77777777" w:rsidR="0055328D" w:rsidRDefault="0055328D" w:rsidP="0055328D">
      <w:pPr>
        <w:jc w:val="both"/>
        <w:rPr>
          <w:rFonts w:ascii="Arial" w:hAnsi="Arial" w:cs="Arial"/>
          <w:b/>
          <w:sz w:val="22"/>
          <w:szCs w:val="22"/>
        </w:rPr>
      </w:pPr>
    </w:p>
    <w:p w14:paraId="6746A11A" w14:textId="77777777" w:rsidR="0055328D" w:rsidRDefault="0055328D" w:rsidP="0055328D">
      <w:pPr>
        <w:jc w:val="both"/>
        <w:rPr>
          <w:rFonts w:ascii="Arial" w:hAnsi="Arial" w:cs="Arial"/>
          <w:b/>
          <w:sz w:val="22"/>
          <w:szCs w:val="22"/>
        </w:rPr>
      </w:pPr>
    </w:p>
    <w:p w14:paraId="1B9F5C35" w14:textId="77777777" w:rsidR="0055328D" w:rsidRDefault="0055328D" w:rsidP="0055328D">
      <w:pPr>
        <w:jc w:val="both"/>
        <w:rPr>
          <w:rFonts w:ascii="Arial" w:hAnsi="Arial" w:cs="Arial"/>
          <w:b/>
          <w:sz w:val="22"/>
          <w:szCs w:val="22"/>
        </w:rPr>
      </w:pPr>
    </w:p>
    <w:p w14:paraId="4BA11719" w14:textId="77777777" w:rsidR="0055328D" w:rsidRDefault="0055328D" w:rsidP="0055328D">
      <w:pPr>
        <w:jc w:val="both"/>
        <w:rPr>
          <w:rFonts w:ascii="Arial" w:hAnsi="Arial" w:cs="Arial"/>
          <w:b/>
          <w:sz w:val="22"/>
          <w:szCs w:val="22"/>
        </w:rPr>
      </w:pPr>
    </w:p>
    <w:p w14:paraId="1CF12647" w14:textId="6A563F31" w:rsidR="00E111F0" w:rsidRDefault="00E111F0" w:rsidP="0055328D">
      <w:pPr>
        <w:jc w:val="both"/>
        <w:rPr>
          <w:rFonts w:ascii="Arial" w:hAnsi="Arial" w:cs="Arial"/>
          <w:b/>
          <w:sz w:val="22"/>
          <w:szCs w:val="22"/>
        </w:rPr>
      </w:pPr>
    </w:p>
    <w:p w14:paraId="09C32CFF" w14:textId="1FA1DF39" w:rsidR="00E111F0" w:rsidRDefault="00E111F0" w:rsidP="0055328D">
      <w:pPr>
        <w:jc w:val="both"/>
        <w:rPr>
          <w:rFonts w:ascii="Arial" w:hAnsi="Arial" w:cs="Arial"/>
          <w:b/>
          <w:sz w:val="22"/>
          <w:szCs w:val="22"/>
        </w:rPr>
      </w:pPr>
    </w:p>
    <w:p w14:paraId="1FFD441B" w14:textId="522A94B4" w:rsidR="00E111F0" w:rsidRDefault="00E111F0" w:rsidP="0055328D">
      <w:pPr>
        <w:jc w:val="both"/>
        <w:rPr>
          <w:rFonts w:ascii="Arial" w:hAnsi="Arial" w:cs="Arial"/>
          <w:b/>
          <w:sz w:val="22"/>
          <w:szCs w:val="22"/>
        </w:rPr>
      </w:pPr>
    </w:p>
    <w:p w14:paraId="46978F83" w14:textId="3F69716D" w:rsidR="00E111F0" w:rsidRDefault="00E111F0" w:rsidP="0055328D">
      <w:pPr>
        <w:jc w:val="both"/>
        <w:rPr>
          <w:rFonts w:ascii="Arial" w:hAnsi="Arial" w:cs="Arial"/>
          <w:b/>
          <w:sz w:val="22"/>
          <w:szCs w:val="22"/>
        </w:rPr>
      </w:pPr>
    </w:p>
    <w:p w14:paraId="4B313E76" w14:textId="3B3602DE" w:rsidR="00E111F0" w:rsidRDefault="00E111F0" w:rsidP="0055328D">
      <w:pPr>
        <w:jc w:val="both"/>
        <w:rPr>
          <w:rFonts w:ascii="Arial" w:hAnsi="Arial" w:cs="Arial"/>
          <w:b/>
          <w:sz w:val="22"/>
          <w:szCs w:val="22"/>
        </w:rPr>
      </w:pPr>
    </w:p>
    <w:p w14:paraId="2218DBDD" w14:textId="77777777" w:rsidR="00E111F0" w:rsidRDefault="00E111F0" w:rsidP="0055328D">
      <w:pPr>
        <w:jc w:val="both"/>
        <w:rPr>
          <w:rFonts w:ascii="Arial" w:hAnsi="Arial" w:cs="Arial"/>
          <w:b/>
          <w:sz w:val="22"/>
          <w:szCs w:val="22"/>
        </w:rPr>
      </w:pPr>
    </w:p>
    <w:p w14:paraId="5CDB7678" w14:textId="77777777" w:rsidR="0055328D" w:rsidRPr="00FB568B" w:rsidRDefault="0055328D" w:rsidP="0055328D">
      <w:pPr>
        <w:jc w:val="both"/>
        <w:rPr>
          <w:rFonts w:ascii="Arial" w:hAnsi="Arial" w:cs="Arial"/>
          <w:sz w:val="22"/>
          <w:szCs w:val="22"/>
        </w:rPr>
      </w:pPr>
      <w:r w:rsidRPr="00FB568B">
        <w:rPr>
          <w:rFonts w:ascii="Arial" w:hAnsi="Arial" w:cs="Arial"/>
          <w:sz w:val="22"/>
          <w:szCs w:val="22"/>
        </w:rPr>
        <w:t>Opomba: Naročnik lahko pred oddajo javnega naročila od ponudnika, kateremu se je odločil oddati javno naročilo zahteva, da predloži</w:t>
      </w:r>
      <w:r>
        <w:rPr>
          <w:rFonts w:ascii="Arial" w:hAnsi="Arial" w:cs="Arial"/>
          <w:sz w:val="22"/>
          <w:szCs w:val="22"/>
        </w:rPr>
        <w:t xml:space="preserve"> ustrezna</w:t>
      </w:r>
      <w:r w:rsidRPr="00FB568B">
        <w:rPr>
          <w:rFonts w:ascii="Arial" w:hAnsi="Arial" w:cs="Arial"/>
          <w:sz w:val="22"/>
          <w:szCs w:val="22"/>
        </w:rPr>
        <w:t xml:space="preserve"> dokazila o izpolnjevanju pogoja, ki ga naročnik v skladu z Uredbo o zelenem javnem naročanju zahteva.</w:t>
      </w:r>
    </w:p>
    <w:p w14:paraId="6A5CD0F4" w14:textId="7DC3054B" w:rsidR="0055328D" w:rsidRDefault="0055328D" w:rsidP="0055328D">
      <w:pPr>
        <w:jc w:val="both"/>
        <w:rPr>
          <w:rFonts w:ascii="Arial" w:hAnsi="Arial" w:cs="Arial"/>
          <w:b/>
          <w:sz w:val="22"/>
          <w:szCs w:val="22"/>
        </w:rPr>
      </w:pPr>
    </w:p>
    <w:p w14:paraId="3DAEFEA4" w14:textId="7D6B9EBC" w:rsidR="00424206" w:rsidRDefault="00424206" w:rsidP="0055328D">
      <w:pPr>
        <w:jc w:val="both"/>
        <w:rPr>
          <w:rFonts w:ascii="Arial" w:hAnsi="Arial" w:cs="Arial"/>
          <w:b/>
          <w:sz w:val="22"/>
          <w:szCs w:val="22"/>
        </w:rPr>
      </w:pPr>
    </w:p>
    <w:p w14:paraId="24B5853D" w14:textId="62C54136" w:rsidR="00424206" w:rsidRDefault="00424206" w:rsidP="0055328D">
      <w:pPr>
        <w:jc w:val="both"/>
        <w:rPr>
          <w:rFonts w:ascii="Arial" w:hAnsi="Arial" w:cs="Arial"/>
          <w:b/>
          <w:sz w:val="22"/>
          <w:szCs w:val="22"/>
        </w:rPr>
      </w:pPr>
    </w:p>
    <w:p w14:paraId="44639C78" w14:textId="3C7677FE" w:rsidR="00424206" w:rsidRDefault="00424206" w:rsidP="0055328D">
      <w:pPr>
        <w:jc w:val="both"/>
        <w:rPr>
          <w:rFonts w:ascii="Arial" w:hAnsi="Arial" w:cs="Arial"/>
          <w:b/>
          <w:sz w:val="22"/>
          <w:szCs w:val="22"/>
        </w:rPr>
      </w:pPr>
    </w:p>
    <w:p w14:paraId="27E6214B" w14:textId="77777777" w:rsidR="00424206" w:rsidRDefault="00424206" w:rsidP="0055328D">
      <w:pPr>
        <w:jc w:val="both"/>
        <w:rPr>
          <w:rFonts w:ascii="Arial" w:hAnsi="Arial" w:cs="Arial"/>
          <w:b/>
          <w:sz w:val="22"/>
          <w:szCs w:val="22"/>
        </w:rPr>
      </w:pPr>
    </w:p>
    <w:p w14:paraId="013559BB" w14:textId="77777777" w:rsidR="00DA1D64" w:rsidRDefault="00DA1D64" w:rsidP="00925449">
      <w:pPr>
        <w:rPr>
          <w:rFonts w:ascii="Arial" w:hAnsi="Arial" w:cs="Arial"/>
          <w:b/>
          <w:sz w:val="22"/>
          <w:szCs w:val="22"/>
        </w:rPr>
      </w:pPr>
    </w:p>
    <w:p w14:paraId="2AE62A26" w14:textId="1F04353E" w:rsidR="008E4FE8" w:rsidRPr="00E84425" w:rsidRDefault="008E4FE8" w:rsidP="008E4FE8">
      <w:pPr>
        <w:jc w:val="right"/>
        <w:rPr>
          <w:rFonts w:ascii="Arial" w:hAnsi="Arial" w:cs="Arial"/>
          <w:b/>
          <w:sz w:val="22"/>
          <w:szCs w:val="22"/>
        </w:rPr>
      </w:pPr>
      <w:r w:rsidRPr="00E84425">
        <w:rPr>
          <w:rFonts w:ascii="Arial" w:hAnsi="Arial" w:cs="Arial"/>
          <w:b/>
          <w:sz w:val="22"/>
          <w:szCs w:val="22"/>
        </w:rPr>
        <w:lastRenderedPageBreak/>
        <w:t xml:space="preserve">Razpisni obrazec št. </w:t>
      </w:r>
      <w:r>
        <w:rPr>
          <w:rFonts w:ascii="Arial" w:hAnsi="Arial" w:cs="Arial"/>
          <w:b/>
          <w:sz w:val="22"/>
          <w:szCs w:val="22"/>
        </w:rPr>
        <w:t>9</w:t>
      </w:r>
    </w:p>
    <w:p w14:paraId="411DE202" w14:textId="77777777" w:rsidR="00DA1D64" w:rsidRDefault="00DA1D64" w:rsidP="00925449">
      <w:pPr>
        <w:rPr>
          <w:rFonts w:ascii="Arial" w:hAnsi="Arial" w:cs="Arial"/>
          <w:b/>
          <w:sz w:val="22"/>
          <w:szCs w:val="22"/>
        </w:rPr>
      </w:pPr>
    </w:p>
    <w:p w14:paraId="2FA19A93" w14:textId="77777777" w:rsidR="00DA1D64" w:rsidRDefault="00DA1D64" w:rsidP="00925449">
      <w:pPr>
        <w:rPr>
          <w:rFonts w:ascii="Arial" w:hAnsi="Arial" w:cs="Arial"/>
          <w:b/>
          <w:sz w:val="22"/>
          <w:szCs w:val="22"/>
        </w:rPr>
      </w:pPr>
    </w:p>
    <w:p w14:paraId="3D9C5021" w14:textId="77777777" w:rsidR="00DA1D64" w:rsidRDefault="00DA1D64" w:rsidP="00925449">
      <w:pPr>
        <w:rPr>
          <w:rFonts w:ascii="Arial" w:hAnsi="Arial" w:cs="Arial"/>
          <w:b/>
          <w:sz w:val="22"/>
          <w:szCs w:val="22"/>
        </w:rPr>
      </w:pPr>
    </w:p>
    <w:p w14:paraId="0E6A682F" w14:textId="77777777" w:rsidR="00DA1D64" w:rsidRDefault="00DA1D64" w:rsidP="00925449">
      <w:pPr>
        <w:rPr>
          <w:rFonts w:ascii="Arial" w:hAnsi="Arial" w:cs="Arial"/>
          <w:b/>
          <w:sz w:val="22"/>
          <w:szCs w:val="22"/>
        </w:rPr>
      </w:pPr>
    </w:p>
    <w:p w14:paraId="18734849" w14:textId="0E2A6722" w:rsidR="00925449" w:rsidRPr="00E84425" w:rsidRDefault="00925449" w:rsidP="00925449">
      <w:pPr>
        <w:rPr>
          <w:rFonts w:ascii="Arial" w:hAnsi="Arial" w:cs="Arial"/>
          <w:sz w:val="22"/>
          <w:szCs w:val="22"/>
        </w:rPr>
      </w:pPr>
      <w:r w:rsidRPr="00E84425">
        <w:rPr>
          <w:rFonts w:ascii="Arial" w:hAnsi="Arial" w:cs="Arial"/>
          <w:b/>
          <w:sz w:val="22"/>
          <w:szCs w:val="22"/>
        </w:rPr>
        <w:t xml:space="preserve">VZOREC </w:t>
      </w:r>
      <w:r w:rsidR="008E4FE8">
        <w:rPr>
          <w:rFonts w:ascii="Arial" w:hAnsi="Arial" w:cs="Arial"/>
          <w:b/>
          <w:sz w:val="22"/>
          <w:szCs w:val="22"/>
        </w:rPr>
        <w:t>OKVIRNEGA SPORAZUMA</w:t>
      </w:r>
    </w:p>
    <w:p w14:paraId="19A8EA7E" w14:textId="77777777" w:rsidR="00925449" w:rsidRPr="00E84425" w:rsidRDefault="00925449" w:rsidP="00925449">
      <w:pPr>
        <w:jc w:val="both"/>
        <w:rPr>
          <w:rFonts w:ascii="Arial" w:hAnsi="Arial" w:cs="Arial"/>
          <w:sz w:val="22"/>
          <w:szCs w:val="22"/>
        </w:rPr>
      </w:pPr>
    </w:p>
    <w:p w14:paraId="0038B2AD" w14:textId="77777777" w:rsidR="00925449" w:rsidRPr="00E84425" w:rsidRDefault="00925449" w:rsidP="00925449">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925449" w:rsidRPr="00E84425" w14:paraId="75F22778" w14:textId="77777777" w:rsidTr="00CC0B05">
        <w:trPr>
          <w:trHeight w:val="1848"/>
        </w:trPr>
        <w:tc>
          <w:tcPr>
            <w:tcW w:w="2055" w:type="dxa"/>
            <w:tcBorders>
              <w:top w:val="nil"/>
              <w:left w:val="nil"/>
              <w:bottom w:val="nil"/>
              <w:right w:val="nil"/>
            </w:tcBorders>
          </w:tcPr>
          <w:p w14:paraId="1A2B5497" w14:textId="77777777" w:rsidR="00925449" w:rsidRPr="00E84425" w:rsidRDefault="00925449" w:rsidP="00925449">
            <w:pPr>
              <w:jc w:val="both"/>
              <w:rPr>
                <w:rFonts w:ascii="Arial" w:hAnsi="Arial" w:cs="Arial"/>
                <w:szCs w:val="22"/>
              </w:rPr>
            </w:pPr>
            <w:r w:rsidRPr="00E84425">
              <w:rPr>
                <w:rFonts w:ascii="Arial" w:hAnsi="Arial" w:cs="Arial"/>
                <w:sz w:val="22"/>
                <w:szCs w:val="22"/>
              </w:rPr>
              <w:t>NAROČNIK:</w:t>
            </w:r>
          </w:p>
          <w:p w14:paraId="0B58F21D" w14:textId="77777777" w:rsidR="00925449" w:rsidRPr="00E84425" w:rsidRDefault="00925449" w:rsidP="00925449">
            <w:pPr>
              <w:jc w:val="both"/>
              <w:rPr>
                <w:rFonts w:ascii="Arial" w:hAnsi="Arial" w:cs="Arial"/>
                <w:szCs w:val="22"/>
              </w:rPr>
            </w:pPr>
          </w:p>
          <w:p w14:paraId="6E4CE86D" w14:textId="77777777" w:rsidR="00925449" w:rsidRPr="00E84425" w:rsidRDefault="00925449" w:rsidP="00925449">
            <w:pPr>
              <w:jc w:val="both"/>
              <w:rPr>
                <w:rFonts w:ascii="Arial" w:hAnsi="Arial" w:cs="Arial"/>
                <w:szCs w:val="22"/>
              </w:rPr>
            </w:pPr>
          </w:p>
          <w:p w14:paraId="177DA234" w14:textId="77777777" w:rsidR="00925449" w:rsidRPr="00E84425" w:rsidRDefault="00925449" w:rsidP="00925449">
            <w:pPr>
              <w:jc w:val="both"/>
              <w:rPr>
                <w:rFonts w:ascii="Arial" w:hAnsi="Arial" w:cs="Arial"/>
                <w:szCs w:val="22"/>
              </w:rPr>
            </w:pPr>
          </w:p>
          <w:p w14:paraId="49C473A4" w14:textId="77777777" w:rsidR="00925449" w:rsidRPr="00E84425" w:rsidRDefault="00925449" w:rsidP="00925449">
            <w:pPr>
              <w:jc w:val="both"/>
              <w:rPr>
                <w:rFonts w:ascii="Arial" w:hAnsi="Arial" w:cs="Arial"/>
                <w:szCs w:val="22"/>
              </w:rPr>
            </w:pPr>
          </w:p>
          <w:p w14:paraId="109530C0" w14:textId="77777777" w:rsidR="00925449" w:rsidRPr="00E84425" w:rsidRDefault="00925449" w:rsidP="00925449">
            <w:pPr>
              <w:jc w:val="both"/>
              <w:rPr>
                <w:rFonts w:ascii="Arial" w:hAnsi="Arial" w:cs="Arial"/>
                <w:szCs w:val="22"/>
              </w:rPr>
            </w:pPr>
          </w:p>
          <w:p w14:paraId="1A086F3F" w14:textId="77777777" w:rsidR="00925449" w:rsidRPr="00E84425" w:rsidRDefault="00925449" w:rsidP="00925449">
            <w:pPr>
              <w:jc w:val="both"/>
              <w:rPr>
                <w:rFonts w:ascii="Arial" w:hAnsi="Arial" w:cs="Arial"/>
                <w:szCs w:val="22"/>
              </w:rPr>
            </w:pPr>
          </w:p>
        </w:tc>
        <w:tc>
          <w:tcPr>
            <w:tcW w:w="6873" w:type="dxa"/>
            <w:tcBorders>
              <w:top w:val="nil"/>
              <w:left w:val="nil"/>
              <w:bottom w:val="nil"/>
              <w:right w:val="nil"/>
            </w:tcBorders>
          </w:tcPr>
          <w:p w14:paraId="4187BF70" w14:textId="77777777" w:rsidR="00E84425" w:rsidRPr="00E84425" w:rsidRDefault="00E84425" w:rsidP="00E84425">
            <w:pPr>
              <w:jc w:val="both"/>
              <w:rPr>
                <w:rFonts w:ascii="Arial" w:hAnsi="Arial" w:cs="Arial"/>
                <w:b/>
                <w:bCs/>
                <w:sz w:val="22"/>
                <w:szCs w:val="22"/>
              </w:rPr>
            </w:pPr>
            <w:r w:rsidRPr="00E84425">
              <w:rPr>
                <w:rFonts w:ascii="Arial" w:hAnsi="Arial" w:cs="Arial"/>
                <w:b/>
                <w:bCs/>
                <w:sz w:val="22"/>
                <w:szCs w:val="22"/>
              </w:rPr>
              <w:t xml:space="preserve">CENTER ŠOLSKIH IN OBŠOLSKIH DEJAVNOSTI </w:t>
            </w:r>
          </w:p>
          <w:p w14:paraId="060A8EEB" w14:textId="33AC8BC7" w:rsidR="00E84425" w:rsidRPr="00E84425" w:rsidRDefault="00E84425" w:rsidP="00E84425">
            <w:pPr>
              <w:jc w:val="both"/>
              <w:rPr>
                <w:rFonts w:ascii="Arial" w:hAnsi="Arial" w:cs="Arial"/>
                <w:sz w:val="22"/>
                <w:szCs w:val="22"/>
              </w:rPr>
            </w:pPr>
            <w:r w:rsidRPr="00E84425">
              <w:rPr>
                <w:rFonts w:ascii="Arial" w:hAnsi="Arial" w:cs="Arial"/>
                <w:sz w:val="22"/>
                <w:szCs w:val="22"/>
              </w:rPr>
              <w:t>Frankopanska 9, 1000 Ljubljana,</w:t>
            </w:r>
          </w:p>
          <w:p w14:paraId="5E198B69" w14:textId="77777777" w:rsidR="00E84425" w:rsidRPr="00E84425" w:rsidRDefault="00E84425" w:rsidP="00E84425">
            <w:pPr>
              <w:jc w:val="both"/>
              <w:rPr>
                <w:rFonts w:ascii="Arial" w:hAnsi="Arial" w:cs="Arial"/>
                <w:sz w:val="22"/>
                <w:szCs w:val="22"/>
              </w:rPr>
            </w:pPr>
            <w:r w:rsidRPr="00E84425">
              <w:rPr>
                <w:rFonts w:ascii="Arial" w:hAnsi="Arial" w:cs="Arial"/>
                <w:sz w:val="22"/>
                <w:szCs w:val="22"/>
              </w:rPr>
              <w:t>ki ga zastopa Branko Kumer, direktor</w:t>
            </w:r>
          </w:p>
          <w:p w14:paraId="15062446" w14:textId="77777777" w:rsidR="00E84425" w:rsidRPr="00E84425" w:rsidRDefault="00E84425" w:rsidP="00E84425">
            <w:pPr>
              <w:jc w:val="both"/>
              <w:rPr>
                <w:rFonts w:ascii="Arial" w:hAnsi="Arial" w:cs="Arial"/>
                <w:sz w:val="22"/>
                <w:szCs w:val="22"/>
              </w:rPr>
            </w:pPr>
            <w:r w:rsidRPr="00E84425">
              <w:rPr>
                <w:rFonts w:ascii="Arial" w:hAnsi="Arial" w:cs="Arial"/>
                <w:sz w:val="22"/>
                <w:szCs w:val="22"/>
              </w:rPr>
              <w:t>matična številka: 5671221</w:t>
            </w:r>
          </w:p>
          <w:p w14:paraId="448607B3" w14:textId="4939746E" w:rsidR="00925449" w:rsidRPr="00E84425" w:rsidRDefault="00E84425" w:rsidP="00E84425">
            <w:pPr>
              <w:jc w:val="both"/>
              <w:rPr>
                <w:rFonts w:ascii="Arial" w:hAnsi="Arial" w:cs="Arial"/>
                <w:sz w:val="22"/>
                <w:szCs w:val="22"/>
              </w:rPr>
            </w:pPr>
            <w:r w:rsidRPr="00E84425">
              <w:rPr>
                <w:rFonts w:ascii="Arial" w:hAnsi="Arial" w:cs="Arial"/>
                <w:sz w:val="22"/>
                <w:szCs w:val="22"/>
              </w:rPr>
              <w:t>identifikacijska številka za DDV: SI89446046</w:t>
            </w:r>
          </w:p>
          <w:p w14:paraId="3C346DE3" w14:textId="77777777" w:rsidR="00E84425" w:rsidRPr="00E84425" w:rsidRDefault="00E84425" w:rsidP="00E84425">
            <w:pPr>
              <w:jc w:val="both"/>
              <w:rPr>
                <w:rFonts w:ascii="Arial" w:hAnsi="Arial" w:cs="Arial"/>
                <w:szCs w:val="22"/>
              </w:rPr>
            </w:pPr>
          </w:p>
          <w:p w14:paraId="64E2317F" w14:textId="77777777" w:rsidR="00925449" w:rsidRPr="00E84425" w:rsidRDefault="00925449" w:rsidP="00925449">
            <w:pPr>
              <w:jc w:val="both"/>
              <w:rPr>
                <w:rFonts w:ascii="Arial" w:hAnsi="Arial" w:cs="Arial"/>
                <w:szCs w:val="22"/>
              </w:rPr>
            </w:pPr>
            <w:r w:rsidRPr="00E84425">
              <w:rPr>
                <w:rFonts w:ascii="Arial" w:hAnsi="Arial" w:cs="Arial"/>
                <w:sz w:val="22"/>
                <w:szCs w:val="22"/>
              </w:rPr>
              <w:t>in</w:t>
            </w:r>
          </w:p>
          <w:p w14:paraId="5491BC50" w14:textId="77777777" w:rsidR="00925449" w:rsidRPr="00E84425" w:rsidRDefault="00925449" w:rsidP="00925449">
            <w:pPr>
              <w:jc w:val="both"/>
              <w:rPr>
                <w:rFonts w:ascii="Arial" w:hAnsi="Arial" w:cs="Arial"/>
                <w:szCs w:val="22"/>
              </w:rPr>
            </w:pPr>
          </w:p>
        </w:tc>
      </w:tr>
      <w:tr w:rsidR="00925449" w:rsidRPr="00E84425" w14:paraId="6C1F7BE5" w14:textId="77777777" w:rsidTr="00CC0B05">
        <w:tc>
          <w:tcPr>
            <w:tcW w:w="2055" w:type="dxa"/>
            <w:tcBorders>
              <w:top w:val="nil"/>
              <w:left w:val="nil"/>
              <w:bottom w:val="nil"/>
              <w:right w:val="nil"/>
            </w:tcBorders>
          </w:tcPr>
          <w:p w14:paraId="65E121B3" w14:textId="75A8858B" w:rsidR="00925449" w:rsidRPr="00E84425" w:rsidRDefault="008E4FE8" w:rsidP="00925449">
            <w:pPr>
              <w:jc w:val="both"/>
              <w:rPr>
                <w:rFonts w:ascii="Arial" w:hAnsi="Arial" w:cs="Arial"/>
                <w:szCs w:val="22"/>
              </w:rPr>
            </w:pPr>
            <w:r>
              <w:rPr>
                <w:rFonts w:ascii="Arial" w:hAnsi="Arial" w:cs="Arial"/>
                <w:sz w:val="22"/>
                <w:szCs w:val="22"/>
              </w:rPr>
              <w:t>DOBAVITELJ</w:t>
            </w:r>
            <w:r w:rsidR="00925449" w:rsidRPr="00E84425">
              <w:rPr>
                <w:rFonts w:ascii="Arial" w:hAnsi="Arial" w:cs="Arial"/>
                <w:sz w:val="22"/>
                <w:szCs w:val="22"/>
              </w:rPr>
              <w:t>:</w:t>
            </w:r>
          </w:p>
          <w:p w14:paraId="08D6BAA7" w14:textId="77777777" w:rsidR="00925449" w:rsidRPr="00E84425" w:rsidRDefault="00925449" w:rsidP="00925449">
            <w:pPr>
              <w:jc w:val="both"/>
              <w:rPr>
                <w:rFonts w:ascii="Arial" w:hAnsi="Arial" w:cs="Arial"/>
                <w:szCs w:val="22"/>
              </w:rPr>
            </w:pPr>
          </w:p>
          <w:p w14:paraId="30C35E5A" w14:textId="77777777" w:rsidR="00925449" w:rsidRPr="00E84425" w:rsidRDefault="00925449" w:rsidP="00925449">
            <w:pPr>
              <w:jc w:val="both"/>
              <w:rPr>
                <w:rFonts w:ascii="Arial" w:hAnsi="Arial" w:cs="Arial"/>
                <w:szCs w:val="22"/>
              </w:rPr>
            </w:pPr>
          </w:p>
          <w:p w14:paraId="520779B0" w14:textId="77777777" w:rsidR="00925449" w:rsidRPr="00E84425" w:rsidRDefault="00925449" w:rsidP="00925449">
            <w:pPr>
              <w:jc w:val="both"/>
              <w:rPr>
                <w:rFonts w:ascii="Arial" w:hAnsi="Arial" w:cs="Arial"/>
                <w:szCs w:val="22"/>
              </w:rPr>
            </w:pPr>
          </w:p>
          <w:p w14:paraId="03D42A5C" w14:textId="77777777" w:rsidR="00925449" w:rsidRPr="00E84425" w:rsidRDefault="00925449" w:rsidP="00925449">
            <w:pPr>
              <w:jc w:val="both"/>
              <w:rPr>
                <w:rFonts w:ascii="Arial" w:hAnsi="Arial" w:cs="Arial"/>
                <w:szCs w:val="22"/>
              </w:rPr>
            </w:pPr>
          </w:p>
          <w:p w14:paraId="5D34CA92" w14:textId="77777777" w:rsidR="00925449" w:rsidRPr="00E84425" w:rsidRDefault="00925449" w:rsidP="00925449">
            <w:pPr>
              <w:jc w:val="both"/>
              <w:rPr>
                <w:rFonts w:ascii="Arial" w:hAnsi="Arial" w:cs="Arial"/>
                <w:szCs w:val="22"/>
              </w:rPr>
            </w:pPr>
          </w:p>
          <w:p w14:paraId="4D4C21AC" w14:textId="77777777" w:rsidR="00925449" w:rsidRPr="00E84425" w:rsidRDefault="00925449" w:rsidP="00925449">
            <w:pPr>
              <w:jc w:val="both"/>
              <w:rPr>
                <w:rFonts w:ascii="Arial" w:hAnsi="Arial" w:cs="Arial"/>
                <w:szCs w:val="22"/>
              </w:rPr>
            </w:pPr>
          </w:p>
        </w:tc>
        <w:tc>
          <w:tcPr>
            <w:tcW w:w="6873" w:type="dxa"/>
            <w:tcBorders>
              <w:top w:val="nil"/>
              <w:left w:val="nil"/>
              <w:bottom w:val="nil"/>
              <w:right w:val="nil"/>
            </w:tcBorders>
          </w:tcPr>
          <w:p w14:paraId="7CB4AD21" w14:textId="77777777" w:rsidR="00925449" w:rsidRPr="00E84425" w:rsidRDefault="00925449" w:rsidP="00925449">
            <w:pPr>
              <w:jc w:val="both"/>
              <w:rPr>
                <w:rFonts w:ascii="Arial" w:hAnsi="Arial" w:cs="Arial"/>
                <w:szCs w:val="22"/>
              </w:rPr>
            </w:pPr>
            <w:r w:rsidRPr="00E84425">
              <w:rPr>
                <w:rFonts w:ascii="Arial" w:hAnsi="Arial" w:cs="Arial"/>
                <w:sz w:val="22"/>
                <w:szCs w:val="22"/>
              </w:rPr>
              <w:t>..............................................................................................................</w:t>
            </w:r>
          </w:p>
          <w:p w14:paraId="3A62CF89" w14:textId="77777777" w:rsidR="00925449" w:rsidRPr="00E84425" w:rsidRDefault="00925449" w:rsidP="00925449">
            <w:pPr>
              <w:jc w:val="both"/>
              <w:rPr>
                <w:rFonts w:ascii="Arial" w:hAnsi="Arial" w:cs="Arial"/>
                <w:szCs w:val="22"/>
              </w:rPr>
            </w:pPr>
            <w:r w:rsidRPr="00E84425">
              <w:rPr>
                <w:rFonts w:ascii="Arial" w:hAnsi="Arial" w:cs="Arial"/>
                <w:sz w:val="22"/>
                <w:szCs w:val="22"/>
              </w:rPr>
              <w:t>..............................................................................................................</w:t>
            </w:r>
          </w:p>
          <w:p w14:paraId="7BC0A10B" w14:textId="77777777" w:rsidR="00925449" w:rsidRPr="00E84425" w:rsidRDefault="00925449" w:rsidP="00925449">
            <w:pPr>
              <w:jc w:val="both"/>
              <w:rPr>
                <w:rFonts w:ascii="Arial" w:hAnsi="Arial" w:cs="Arial"/>
                <w:szCs w:val="22"/>
              </w:rPr>
            </w:pPr>
            <w:r w:rsidRPr="00E84425">
              <w:rPr>
                <w:rFonts w:ascii="Arial" w:hAnsi="Arial" w:cs="Arial"/>
                <w:sz w:val="22"/>
                <w:szCs w:val="22"/>
              </w:rPr>
              <w:t>matična številka: .................................</w:t>
            </w:r>
          </w:p>
          <w:p w14:paraId="27EF20E1" w14:textId="49CA2C09" w:rsidR="00925449" w:rsidRPr="00E84425" w:rsidRDefault="00925449" w:rsidP="00925449">
            <w:pPr>
              <w:jc w:val="both"/>
              <w:rPr>
                <w:rFonts w:ascii="Arial" w:hAnsi="Arial" w:cs="Arial"/>
                <w:szCs w:val="22"/>
              </w:rPr>
            </w:pPr>
            <w:r w:rsidRPr="00E84425">
              <w:rPr>
                <w:rFonts w:ascii="Arial" w:hAnsi="Arial" w:cs="Arial"/>
                <w:sz w:val="22"/>
                <w:szCs w:val="22"/>
              </w:rPr>
              <w:t>identifikacijska številka</w:t>
            </w:r>
            <w:r w:rsidR="00E84425" w:rsidRPr="00E84425">
              <w:rPr>
                <w:rFonts w:ascii="Arial" w:hAnsi="Arial" w:cs="Arial"/>
                <w:sz w:val="22"/>
                <w:szCs w:val="22"/>
              </w:rPr>
              <w:t xml:space="preserve"> za DDV</w:t>
            </w:r>
            <w:r w:rsidRPr="00E84425">
              <w:rPr>
                <w:rFonts w:ascii="Arial" w:hAnsi="Arial" w:cs="Arial"/>
                <w:sz w:val="22"/>
                <w:szCs w:val="22"/>
              </w:rPr>
              <w:t>: ...................................</w:t>
            </w:r>
          </w:p>
          <w:p w14:paraId="1BCD1136" w14:textId="77777777" w:rsidR="00925449" w:rsidRPr="00E84425" w:rsidRDefault="00925449" w:rsidP="00925449">
            <w:pPr>
              <w:jc w:val="both"/>
              <w:rPr>
                <w:rFonts w:ascii="Arial" w:hAnsi="Arial" w:cs="Arial"/>
                <w:szCs w:val="22"/>
              </w:rPr>
            </w:pPr>
            <w:r w:rsidRPr="00E84425">
              <w:rPr>
                <w:rFonts w:ascii="Arial" w:hAnsi="Arial" w:cs="Arial"/>
                <w:sz w:val="22"/>
                <w:szCs w:val="22"/>
              </w:rPr>
              <w:t>transakcijski račun štev.:  ...............................................</w:t>
            </w:r>
          </w:p>
          <w:p w14:paraId="251A044F" w14:textId="77777777" w:rsidR="00925449" w:rsidRPr="00E84425" w:rsidRDefault="00925449" w:rsidP="00925449">
            <w:pPr>
              <w:jc w:val="both"/>
              <w:rPr>
                <w:rFonts w:ascii="Arial" w:hAnsi="Arial" w:cs="Arial"/>
                <w:szCs w:val="22"/>
              </w:rPr>
            </w:pPr>
          </w:p>
          <w:p w14:paraId="72240D4F" w14:textId="77777777" w:rsidR="00925449" w:rsidRPr="00E84425" w:rsidRDefault="00925449" w:rsidP="00925449">
            <w:pPr>
              <w:jc w:val="both"/>
              <w:rPr>
                <w:rFonts w:ascii="Arial" w:hAnsi="Arial" w:cs="Arial"/>
                <w:szCs w:val="22"/>
              </w:rPr>
            </w:pPr>
          </w:p>
        </w:tc>
      </w:tr>
    </w:tbl>
    <w:p w14:paraId="0EE0E520" w14:textId="7EDEBEA3" w:rsidR="00925449" w:rsidRPr="00E84425" w:rsidRDefault="00925449" w:rsidP="00925449">
      <w:pPr>
        <w:numPr>
          <w:ilvl w:val="12"/>
          <w:numId w:val="0"/>
        </w:numPr>
        <w:rPr>
          <w:rFonts w:ascii="Arial" w:hAnsi="Arial" w:cs="Arial"/>
          <w:sz w:val="22"/>
          <w:szCs w:val="22"/>
        </w:rPr>
      </w:pPr>
      <w:r w:rsidRPr="00E84425">
        <w:rPr>
          <w:rFonts w:ascii="Arial" w:hAnsi="Arial" w:cs="Arial"/>
          <w:sz w:val="22"/>
          <w:szCs w:val="22"/>
        </w:rPr>
        <w:t>sklepata naslednj</w:t>
      </w:r>
      <w:r w:rsidR="008E4FE8">
        <w:rPr>
          <w:rFonts w:ascii="Arial" w:hAnsi="Arial" w:cs="Arial"/>
          <w:sz w:val="22"/>
          <w:szCs w:val="22"/>
        </w:rPr>
        <w:t>i</w:t>
      </w:r>
    </w:p>
    <w:p w14:paraId="0FDEE40A" w14:textId="77777777" w:rsidR="00E84425" w:rsidRPr="00E84425" w:rsidRDefault="00E84425" w:rsidP="00925449">
      <w:pPr>
        <w:numPr>
          <w:ilvl w:val="12"/>
          <w:numId w:val="0"/>
        </w:numPr>
        <w:rPr>
          <w:rFonts w:ascii="Arial" w:hAnsi="Arial" w:cs="Arial"/>
          <w:sz w:val="22"/>
          <w:szCs w:val="22"/>
        </w:rPr>
      </w:pPr>
    </w:p>
    <w:p w14:paraId="64C2A383" w14:textId="77777777" w:rsidR="00925449" w:rsidRPr="001353A9" w:rsidRDefault="00925449" w:rsidP="00925449">
      <w:pPr>
        <w:numPr>
          <w:ilvl w:val="12"/>
          <w:numId w:val="0"/>
        </w:numPr>
        <w:rPr>
          <w:rFonts w:ascii="Arial" w:hAnsi="Arial" w:cs="Arial"/>
          <w:sz w:val="22"/>
          <w:szCs w:val="22"/>
          <w:highlight w:val="cyan"/>
        </w:rPr>
      </w:pPr>
    </w:p>
    <w:p w14:paraId="1A07BCD9" w14:textId="631F382A" w:rsidR="00925449" w:rsidRPr="008F046C" w:rsidRDefault="008E4FE8" w:rsidP="00925449">
      <w:pPr>
        <w:numPr>
          <w:ilvl w:val="12"/>
          <w:numId w:val="0"/>
        </w:numPr>
        <w:jc w:val="center"/>
        <w:rPr>
          <w:rFonts w:ascii="Arial" w:hAnsi="Arial" w:cs="Arial"/>
          <w:b/>
          <w:sz w:val="22"/>
          <w:szCs w:val="22"/>
        </w:rPr>
      </w:pPr>
      <w:r>
        <w:rPr>
          <w:rFonts w:ascii="Arial" w:hAnsi="Arial" w:cs="Arial"/>
          <w:b/>
          <w:sz w:val="22"/>
          <w:szCs w:val="22"/>
        </w:rPr>
        <w:t>OKVIRNI SPORAZUM št. _________</w:t>
      </w:r>
      <w:r w:rsidR="00925449" w:rsidRPr="008F046C">
        <w:rPr>
          <w:rFonts w:ascii="Arial" w:hAnsi="Arial" w:cs="Arial"/>
          <w:b/>
          <w:sz w:val="22"/>
          <w:szCs w:val="22"/>
        </w:rPr>
        <w:t xml:space="preserve">   </w:t>
      </w:r>
      <w:r w:rsidR="00A033F3" w:rsidRPr="008F046C">
        <w:rPr>
          <w:rFonts w:ascii="Arial" w:hAnsi="Arial" w:cs="Arial"/>
          <w:b/>
          <w:sz w:val="22"/>
          <w:szCs w:val="22"/>
        </w:rPr>
        <w:t xml:space="preserve"> </w:t>
      </w:r>
    </w:p>
    <w:p w14:paraId="35E485A8" w14:textId="2589E17F" w:rsidR="00925449" w:rsidRPr="00925449" w:rsidRDefault="00925449" w:rsidP="00925449">
      <w:pPr>
        <w:numPr>
          <w:ilvl w:val="12"/>
          <w:numId w:val="0"/>
        </w:numPr>
        <w:jc w:val="center"/>
        <w:rPr>
          <w:rFonts w:ascii="Arial" w:hAnsi="Arial" w:cs="Arial"/>
          <w:sz w:val="22"/>
          <w:szCs w:val="22"/>
        </w:rPr>
      </w:pPr>
      <w:r w:rsidRPr="008F046C">
        <w:rPr>
          <w:rFonts w:ascii="Arial" w:hAnsi="Arial" w:cs="Arial"/>
          <w:b/>
          <w:bCs/>
          <w:sz w:val="22"/>
          <w:szCs w:val="22"/>
        </w:rPr>
        <w:t xml:space="preserve">za </w:t>
      </w:r>
      <w:r w:rsidR="00022140">
        <w:rPr>
          <w:rFonts w:ascii="Arial" w:hAnsi="Arial" w:cs="Arial"/>
          <w:b/>
          <w:bCs/>
          <w:iCs/>
          <w:sz w:val="22"/>
          <w:szCs w:val="22"/>
        </w:rPr>
        <w:t>n</w:t>
      </w:r>
      <w:r w:rsidR="000A6F23">
        <w:rPr>
          <w:rFonts w:ascii="Arial" w:hAnsi="Arial" w:cs="Arial"/>
          <w:b/>
          <w:bCs/>
          <w:iCs/>
          <w:sz w:val="22"/>
          <w:szCs w:val="22"/>
        </w:rPr>
        <w:t>akup in dobav</w:t>
      </w:r>
      <w:r w:rsidR="008E4FE8">
        <w:rPr>
          <w:rFonts w:ascii="Arial" w:hAnsi="Arial" w:cs="Arial"/>
          <w:b/>
          <w:bCs/>
          <w:iCs/>
          <w:sz w:val="22"/>
          <w:szCs w:val="22"/>
        </w:rPr>
        <w:t>o</w:t>
      </w:r>
      <w:r w:rsidR="000A6F23">
        <w:rPr>
          <w:rFonts w:ascii="Arial" w:hAnsi="Arial" w:cs="Arial"/>
          <w:b/>
          <w:bCs/>
          <w:iCs/>
          <w:sz w:val="22"/>
          <w:szCs w:val="22"/>
        </w:rPr>
        <w:t xml:space="preserve"> </w:t>
      </w:r>
      <w:bookmarkStart w:id="30" w:name="_Hlk120532679"/>
      <w:r w:rsidR="000A6F23">
        <w:rPr>
          <w:rFonts w:ascii="Arial" w:hAnsi="Arial" w:cs="Arial"/>
          <w:b/>
          <w:bCs/>
          <w:iCs/>
          <w:sz w:val="22"/>
          <w:szCs w:val="22"/>
        </w:rPr>
        <w:t>okoljsko manj obremenjujočih čistil, pripomočkov za čiščenje in papirne galanterije</w:t>
      </w:r>
      <w:r w:rsidRPr="008F046C">
        <w:rPr>
          <w:rFonts w:ascii="Arial" w:hAnsi="Arial" w:cs="Arial"/>
          <w:b/>
          <w:bCs/>
          <w:iCs/>
          <w:sz w:val="22"/>
          <w:szCs w:val="22"/>
        </w:rPr>
        <w:t xml:space="preserve"> </w:t>
      </w:r>
      <w:bookmarkEnd w:id="30"/>
    </w:p>
    <w:p w14:paraId="1AE85A0C" w14:textId="74DF0502" w:rsidR="00925449" w:rsidRDefault="00925449" w:rsidP="00925449">
      <w:pPr>
        <w:numPr>
          <w:ilvl w:val="12"/>
          <w:numId w:val="0"/>
        </w:numPr>
        <w:jc w:val="center"/>
        <w:rPr>
          <w:rFonts w:ascii="Arial" w:hAnsi="Arial" w:cs="Arial"/>
          <w:sz w:val="22"/>
          <w:szCs w:val="22"/>
        </w:rPr>
      </w:pPr>
    </w:p>
    <w:p w14:paraId="2AD01277" w14:textId="77777777" w:rsidR="00E84425" w:rsidRPr="00925449" w:rsidRDefault="00E84425" w:rsidP="00925449">
      <w:pPr>
        <w:numPr>
          <w:ilvl w:val="12"/>
          <w:numId w:val="0"/>
        </w:numPr>
        <w:jc w:val="center"/>
        <w:rPr>
          <w:rFonts w:ascii="Arial" w:hAnsi="Arial" w:cs="Arial"/>
          <w:sz w:val="22"/>
          <w:szCs w:val="22"/>
        </w:rPr>
      </w:pPr>
    </w:p>
    <w:p w14:paraId="5ED333EE" w14:textId="4F4B36FD"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I. </w:t>
      </w:r>
      <w:r w:rsidR="00A40946">
        <w:rPr>
          <w:rFonts w:ascii="Arial" w:hAnsi="Arial" w:cs="Arial"/>
          <w:b/>
          <w:i/>
          <w:sz w:val="22"/>
          <w:szCs w:val="22"/>
        </w:rPr>
        <w:t>SPLOŠNE DOLOČBE</w:t>
      </w:r>
    </w:p>
    <w:p w14:paraId="677C2CCA" w14:textId="77777777" w:rsidR="00925449" w:rsidRPr="00925449" w:rsidRDefault="00925449" w:rsidP="00925449">
      <w:pPr>
        <w:numPr>
          <w:ilvl w:val="12"/>
          <w:numId w:val="0"/>
        </w:numPr>
        <w:rPr>
          <w:rFonts w:ascii="Arial" w:hAnsi="Arial" w:cs="Arial"/>
          <w:b/>
          <w:i/>
          <w:sz w:val="22"/>
          <w:szCs w:val="22"/>
        </w:rPr>
      </w:pPr>
    </w:p>
    <w:p w14:paraId="21CF40D7" w14:textId="77777777"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 xml:space="preserve"> 1. člen</w:t>
      </w:r>
    </w:p>
    <w:p w14:paraId="26F72A76" w14:textId="7DFE5C39" w:rsid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Na osnovi razpisa za oddajo javnega naročila (objava na Portalu javnih naročil, št. _______, z dne ________202</w:t>
      </w:r>
      <w:r w:rsidR="004A3BD7">
        <w:rPr>
          <w:rFonts w:ascii="Arial" w:hAnsi="Arial" w:cs="Arial"/>
          <w:sz w:val="22"/>
          <w:szCs w:val="22"/>
        </w:rPr>
        <w:t>2</w:t>
      </w:r>
      <w:r w:rsidRPr="00925449">
        <w:rPr>
          <w:rFonts w:ascii="Arial" w:hAnsi="Arial" w:cs="Arial"/>
          <w:sz w:val="22"/>
          <w:szCs w:val="22"/>
        </w:rPr>
        <w:t xml:space="preserve">) je bil za </w:t>
      </w:r>
      <w:r w:rsidR="00022140">
        <w:rPr>
          <w:rFonts w:ascii="Arial" w:hAnsi="Arial" w:cs="Arial"/>
          <w:b/>
          <w:bCs/>
          <w:sz w:val="22"/>
          <w:szCs w:val="22"/>
        </w:rPr>
        <w:t>n</w:t>
      </w:r>
      <w:r w:rsidR="000A6F23">
        <w:rPr>
          <w:rFonts w:ascii="Arial" w:hAnsi="Arial" w:cs="Arial"/>
          <w:b/>
          <w:bCs/>
          <w:sz w:val="22"/>
          <w:szCs w:val="22"/>
        </w:rPr>
        <w:t>akup in dobav</w:t>
      </w:r>
      <w:r w:rsidR="008E4FE8">
        <w:rPr>
          <w:rFonts w:ascii="Arial" w:hAnsi="Arial" w:cs="Arial"/>
          <w:b/>
          <w:bCs/>
          <w:sz w:val="22"/>
          <w:szCs w:val="22"/>
        </w:rPr>
        <w:t>o</w:t>
      </w:r>
      <w:r w:rsidR="000A6F23">
        <w:rPr>
          <w:rFonts w:ascii="Arial" w:hAnsi="Arial" w:cs="Arial"/>
          <w:b/>
          <w:bCs/>
          <w:sz w:val="22"/>
          <w:szCs w:val="22"/>
        </w:rPr>
        <w:t xml:space="preserve"> okoljsko manj obremenjujočih čistil, pripomočkov za čiščenje in papirne galanterije</w:t>
      </w:r>
      <w:r w:rsidR="00C76288" w:rsidRPr="005B4F8A">
        <w:rPr>
          <w:rFonts w:ascii="Arial" w:hAnsi="Arial" w:cs="Arial"/>
          <w:b/>
          <w:bCs/>
          <w:iCs/>
          <w:sz w:val="22"/>
          <w:szCs w:val="22"/>
        </w:rPr>
        <w:t xml:space="preserve"> </w:t>
      </w:r>
      <w:r w:rsidRPr="005B4F8A">
        <w:rPr>
          <w:rFonts w:ascii="Arial" w:hAnsi="Arial" w:cs="Arial"/>
          <w:sz w:val="22"/>
          <w:szCs w:val="22"/>
        </w:rPr>
        <w:t>izbran kot najugodnejši ponudnik izvajalec po tej pogodbi, zato s to pogodbo naročnik naroča, izvajalec pa prevzame v izvedbo dela razpisanega javnega naročila.</w:t>
      </w:r>
    </w:p>
    <w:p w14:paraId="0C80EF77" w14:textId="496F6E23" w:rsidR="00A40946" w:rsidRDefault="00A40946" w:rsidP="00925449">
      <w:pPr>
        <w:numPr>
          <w:ilvl w:val="12"/>
          <w:numId w:val="0"/>
        </w:numPr>
        <w:jc w:val="both"/>
        <w:rPr>
          <w:rFonts w:ascii="Arial" w:hAnsi="Arial" w:cs="Arial"/>
          <w:sz w:val="22"/>
          <w:szCs w:val="22"/>
        </w:rPr>
      </w:pPr>
    </w:p>
    <w:p w14:paraId="52E1209C" w14:textId="1C61C0AD" w:rsidR="00A40946" w:rsidRPr="005B4F8A" w:rsidRDefault="00A40946" w:rsidP="00925449">
      <w:pPr>
        <w:numPr>
          <w:ilvl w:val="12"/>
          <w:numId w:val="0"/>
        </w:numPr>
        <w:jc w:val="both"/>
        <w:rPr>
          <w:rFonts w:ascii="Arial" w:hAnsi="Arial" w:cs="Arial"/>
          <w:b/>
          <w:bCs/>
          <w:iCs/>
          <w:sz w:val="22"/>
          <w:szCs w:val="22"/>
        </w:rPr>
      </w:pPr>
      <w:r>
        <w:rPr>
          <w:rFonts w:ascii="Arial" w:hAnsi="Arial" w:cs="Arial"/>
          <w:sz w:val="22"/>
          <w:szCs w:val="22"/>
        </w:rPr>
        <w:t>Okvirni sporazum se sklene za obdobje 24 mesecev.</w:t>
      </w:r>
    </w:p>
    <w:p w14:paraId="7324A6BD" w14:textId="77777777" w:rsidR="00925449" w:rsidRPr="005B4F8A" w:rsidRDefault="00925449" w:rsidP="00925449">
      <w:pPr>
        <w:numPr>
          <w:ilvl w:val="12"/>
          <w:numId w:val="0"/>
        </w:numPr>
        <w:jc w:val="both"/>
        <w:rPr>
          <w:rFonts w:ascii="Arial" w:hAnsi="Arial" w:cs="Arial"/>
          <w:sz w:val="22"/>
          <w:szCs w:val="22"/>
        </w:rPr>
      </w:pPr>
    </w:p>
    <w:p w14:paraId="601D9180" w14:textId="77777777" w:rsidR="00925449" w:rsidRPr="005B4F8A" w:rsidRDefault="00925449" w:rsidP="00925449">
      <w:pPr>
        <w:spacing w:line="288" w:lineRule="auto"/>
        <w:jc w:val="center"/>
        <w:rPr>
          <w:rFonts w:ascii="Arial" w:hAnsi="Arial" w:cs="Arial"/>
          <w:sz w:val="22"/>
          <w:szCs w:val="22"/>
        </w:rPr>
      </w:pPr>
      <w:r w:rsidRPr="005B4F8A">
        <w:rPr>
          <w:rFonts w:ascii="Arial" w:hAnsi="Arial" w:cs="Arial"/>
          <w:sz w:val="22"/>
          <w:szCs w:val="22"/>
        </w:rPr>
        <w:t>2. člen</w:t>
      </w:r>
    </w:p>
    <w:p w14:paraId="6963CA9E" w14:textId="243CE639"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Predmet pogodbe je nakup in dobava</w:t>
      </w:r>
      <w:r w:rsidR="00402282" w:rsidRPr="005B4F8A">
        <w:rPr>
          <w:rFonts w:ascii="Arial" w:hAnsi="Arial" w:cs="Arial"/>
          <w:sz w:val="22"/>
          <w:szCs w:val="22"/>
        </w:rPr>
        <w:t xml:space="preserve"> </w:t>
      </w:r>
      <w:r w:rsidR="00022140" w:rsidRPr="00022140">
        <w:rPr>
          <w:rFonts w:ascii="Arial" w:hAnsi="Arial" w:cs="Arial"/>
          <w:sz w:val="22"/>
          <w:szCs w:val="22"/>
        </w:rPr>
        <w:t xml:space="preserve">okoljsko manj obremenjujočih čistil, pripomočkov za čiščenje in papirne galanterije </w:t>
      </w:r>
      <w:r w:rsidR="008F046C" w:rsidRPr="005B4F8A">
        <w:rPr>
          <w:rFonts w:ascii="Arial" w:hAnsi="Arial" w:cs="Arial"/>
          <w:sz w:val="22"/>
          <w:szCs w:val="22"/>
        </w:rPr>
        <w:t>za potrebe CŠOD</w:t>
      </w:r>
      <w:r w:rsidRPr="005B4F8A">
        <w:rPr>
          <w:rFonts w:ascii="Arial" w:hAnsi="Arial" w:cs="Arial"/>
          <w:sz w:val="22"/>
          <w:szCs w:val="22"/>
        </w:rPr>
        <w:t xml:space="preserve">, kot je razvidno iz razpisne dokumentacije. </w:t>
      </w:r>
    </w:p>
    <w:p w14:paraId="3460F78D" w14:textId="70BA7144" w:rsidR="00925449" w:rsidRPr="005B4F8A" w:rsidRDefault="00925449" w:rsidP="00925449">
      <w:pPr>
        <w:numPr>
          <w:ilvl w:val="12"/>
          <w:numId w:val="0"/>
        </w:numPr>
        <w:jc w:val="both"/>
        <w:rPr>
          <w:rFonts w:ascii="Arial" w:hAnsi="Arial" w:cs="Arial"/>
          <w:i/>
          <w:sz w:val="22"/>
          <w:szCs w:val="22"/>
        </w:rPr>
      </w:pPr>
      <w:r w:rsidRPr="005B4F8A">
        <w:rPr>
          <w:rFonts w:ascii="Arial" w:hAnsi="Arial" w:cs="Arial"/>
          <w:sz w:val="22"/>
          <w:szCs w:val="22"/>
        </w:rPr>
        <w:t>»(Predmet javnega naročila je okoljsko manj obremenjujoče blago, pri čemer se pri dobavljeni</w:t>
      </w:r>
      <w:r w:rsidR="008E4FE8">
        <w:rPr>
          <w:rFonts w:ascii="Arial" w:hAnsi="Arial" w:cs="Arial"/>
          <w:sz w:val="22"/>
          <w:szCs w:val="22"/>
        </w:rPr>
        <w:t>h čistilih, pripomočkih za čiščenje in papirni galanteriji</w:t>
      </w:r>
      <w:r w:rsidRPr="005B4F8A">
        <w:rPr>
          <w:rFonts w:ascii="Arial" w:hAnsi="Arial" w:cs="Arial"/>
          <w:sz w:val="22"/>
          <w:szCs w:val="22"/>
        </w:rPr>
        <w:t xml:space="preserve"> </w:t>
      </w:r>
      <w:r w:rsidRPr="005B4F8A">
        <w:rPr>
          <w:rFonts w:ascii="Arial" w:hAnsi="Arial" w:cs="Arial"/>
          <w:bCs/>
          <w:sz w:val="22"/>
          <w:szCs w:val="22"/>
        </w:rPr>
        <w:t>upoštevajo okoljski vidiki</w:t>
      </w:r>
      <w:r w:rsidRPr="005B4F8A">
        <w:rPr>
          <w:rFonts w:ascii="Arial" w:hAnsi="Arial" w:cs="Arial"/>
          <w:sz w:val="22"/>
          <w:szCs w:val="22"/>
        </w:rPr>
        <w:t xml:space="preserve"> v skladu z Uredbo o zelenem javnem naročanju (Ur. l. RS št. 51/17</w:t>
      </w:r>
      <w:r w:rsidR="00A033F3" w:rsidRPr="005B4F8A">
        <w:rPr>
          <w:rFonts w:ascii="Arial" w:hAnsi="Arial" w:cs="Arial"/>
          <w:sz w:val="22"/>
          <w:szCs w:val="22"/>
        </w:rPr>
        <w:t xml:space="preserve">, </w:t>
      </w:r>
      <w:r w:rsidRPr="005B4F8A">
        <w:rPr>
          <w:rFonts w:ascii="Arial" w:hAnsi="Arial" w:cs="Arial"/>
          <w:sz w:val="22"/>
          <w:szCs w:val="22"/>
        </w:rPr>
        <w:t>64/19</w:t>
      </w:r>
      <w:r w:rsidR="00A033F3" w:rsidRPr="005B4F8A">
        <w:rPr>
          <w:rFonts w:ascii="Arial" w:hAnsi="Arial" w:cs="Arial"/>
          <w:sz w:val="22"/>
          <w:szCs w:val="22"/>
        </w:rPr>
        <w:t xml:space="preserve"> in 121/21</w:t>
      </w:r>
      <w:r w:rsidRPr="005B4F8A">
        <w:rPr>
          <w:rFonts w:ascii="Arial" w:hAnsi="Arial" w:cs="Arial"/>
          <w:sz w:val="22"/>
          <w:szCs w:val="22"/>
        </w:rPr>
        <w:t>).«</w:t>
      </w:r>
      <w:r w:rsidRPr="005B4F8A">
        <w:rPr>
          <w:rFonts w:ascii="Arial" w:hAnsi="Arial" w:cs="Arial"/>
          <w:i/>
          <w:sz w:val="22"/>
          <w:szCs w:val="22"/>
        </w:rPr>
        <w:t xml:space="preserve"> </w:t>
      </w:r>
    </w:p>
    <w:p w14:paraId="0705A222" w14:textId="77777777" w:rsidR="00925449" w:rsidRPr="005B4F8A" w:rsidRDefault="00925449" w:rsidP="00925449">
      <w:pPr>
        <w:numPr>
          <w:ilvl w:val="12"/>
          <w:numId w:val="0"/>
        </w:numPr>
        <w:jc w:val="both"/>
        <w:rPr>
          <w:rFonts w:ascii="Arial" w:hAnsi="Arial" w:cs="Arial"/>
          <w:sz w:val="22"/>
          <w:szCs w:val="22"/>
        </w:rPr>
      </w:pPr>
    </w:p>
    <w:p w14:paraId="7E29B7E2" w14:textId="77777777" w:rsidR="00925449" w:rsidRPr="005B4F8A" w:rsidRDefault="00925449" w:rsidP="00925449">
      <w:pPr>
        <w:numPr>
          <w:ilvl w:val="12"/>
          <w:numId w:val="0"/>
        </w:numPr>
        <w:jc w:val="both"/>
        <w:rPr>
          <w:rFonts w:ascii="Arial" w:hAnsi="Arial" w:cs="Arial"/>
          <w:sz w:val="22"/>
          <w:szCs w:val="22"/>
        </w:rPr>
      </w:pPr>
      <w:r w:rsidRPr="005B4F8A">
        <w:rPr>
          <w:rFonts w:ascii="Arial" w:hAnsi="Arial" w:cs="Arial"/>
          <w:sz w:val="22"/>
          <w:szCs w:val="22"/>
        </w:rPr>
        <w:t>Navedena dela se izvajalec zaveže izvesti v skladu:</w:t>
      </w:r>
    </w:p>
    <w:p w14:paraId="21804886" w14:textId="77777777" w:rsidR="00925449" w:rsidRPr="005B4F8A" w:rsidRDefault="00925449" w:rsidP="00925449">
      <w:pPr>
        <w:numPr>
          <w:ilvl w:val="0"/>
          <w:numId w:val="19"/>
        </w:numPr>
        <w:jc w:val="both"/>
        <w:rPr>
          <w:rFonts w:ascii="Arial" w:hAnsi="Arial" w:cs="Arial"/>
          <w:sz w:val="22"/>
          <w:szCs w:val="22"/>
        </w:rPr>
      </w:pPr>
      <w:r w:rsidRPr="005B4F8A">
        <w:rPr>
          <w:rFonts w:ascii="Arial" w:hAnsi="Arial" w:cs="Arial"/>
          <w:sz w:val="22"/>
          <w:szCs w:val="22"/>
        </w:rPr>
        <w:t>s ponudbo izvajalca štev. ______ z dne _____</w:t>
      </w:r>
    </w:p>
    <w:p w14:paraId="516AF40D" w14:textId="77777777" w:rsidR="00925449" w:rsidRPr="005B4F8A" w:rsidRDefault="00925449" w:rsidP="00925449">
      <w:pPr>
        <w:numPr>
          <w:ilvl w:val="0"/>
          <w:numId w:val="19"/>
        </w:numPr>
        <w:jc w:val="both"/>
        <w:rPr>
          <w:rFonts w:ascii="Arial" w:hAnsi="Arial" w:cs="Arial"/>
          <w:sz w:val="22"/>
          <w:szCs w:val="22"/>
        </w:rPr>
      </w:pPr>
      <w:r w:rsidRPr="005B4F8A">
        <w:rPr>
          <w:rFonts w:ascii="Arial" w:hAnsi="Arial" w:cs="Arial"/>
          <w:sz w:val="22"/>
          <w:szCs w:val="22"/>
        </w:rPr>
        <w:t>s popisom/predračunom št. ____ z dne _______</w:t>
      </w:r>
    </w:p>
    <w:p w14:paraId="0F21797B" w14:textId="77777777" w:rsidR="00925449" w:rsidRPr="005B4F8A" w:rsidRDefault="00925449" w:rsidP="00925449">
      <w:pPr>
        <w:numPr>
          <w:ilvl w:val="0"/>
          <w:numId w:val="19"/>
        </w:numPr>
        <w:rPr>
          <w:rFonts w:ascii="Arial" w:hAnsi="Arial" w:cs="Arial"/>
          <w:sz w:val="22"/>
          <w:szCs w:val="22"/>
        </w:rPr>
      </w:pPr>
      <w:r w:rsidRPr="005B4F8A">
        <w:rPr>
          <w:rFonts w:ascii="Arial" w:hAnsi="Arial" w:cs="Arial"/>
          <w:sz w:val="22"/>
          <w:szCs w:val="22"/>
        </w:rPr>
        <w:t>z celotno razpisno dokumentacijo in njenimi prilogami.</w:t>
      </w:r>
    </w:p>
    <w:p w14:paraId="123E2699" w14:textId="4190712A" w:rsidR="00925449" w:rsidRDefault="00925449" w:rsidP="00925449">
      <w:pPr>
        <w:spacing w:line="288" w:lineRule="auto"/>
        <w:jc w:val="both"/>
        <w:rPr>
          <w:rFonts w:ascii="Arial" w:hAnsi="Arial" w:cs="Arial"/>
          <w:i/>
          <w:sz w:val="22"/>
          <w:szCs w:val="22"/>
        </w:rPr>
      </w:pPr>
    </w:p>
    <w:p w14:paraId="5D5225A8" w14:textId="77777777" w:rsidR="007F0A2E" w:rsidRPr="005B4F8A" w:rsidRDefault="007F0A2E" w:rsidP="00925449">
      <w:pPr>
        <w:spacing w:line="288" w:lineRule="auto"/>
        <w:jc w:val="both"/>
        <w:rPr>
          <w:rFonts w:ascii="Arial" w:hAnsi="Arial" w:cs="Arial"/>
          <w:i/>
          <w:sz w:val="22"/>
          <w:szCs w:val="22"/>
        </w:rPr>
      </w:pPr>
    </w:p>
    <w:p w14:paraId="755B76EC" w14:textId="55A0DB98" w:rsidR="00925449" w:rsidRPr="005B4F8A" w:rsidRDefault="00925449" w:rsidP="00925449">
      <w:pPr>
        <w:numPr>
          <w:ilvl w:val="12"/>
          <w:numId w:val="0"/>
        </w:numPr>
        <w:rPr>
          <w:rFonts w:ascii="Arial" w:hAnsi="Arial" w:cs="Arial"/>
          <w:b/>
          <w:i/>
          <w:sz w:val="22"/>
          <w:szCs w:val="22"/>
        </w:rPr>
      </w:pPr>
      <w:r w:rsidRPr="005B4F8A">
        <w:rPr>
          <w:rFonts w:ascii="Arial" w:hAnsi="Arial" w:cs="Arial"/>
          <w:b/>
          <w:i/>
          <w:sz w:val="22"/>
          <w:szCs w:val="22"/>
        </w:rPr>
        <w:t xml:space="preserve">II. </w:t>
      </w:r>
      <w:r w:rsidR="00A40946">
        <w:rPr>
          <w:rFonts w:ascii="Arial" w:hAnsi="Arial" w:cs="Arial"/>
          <w:b/>
          <w:i/>
          <w:sz w:val="22"/>
          <w:szCs w:val="22"/>
        </w:rPr>
        <w:t>PREDMET IN IZVAJANJE OKVIRNEGA SPORAZUMA</w:t>
      </w:r>
    </w:p>
    <w:p w14:paraId="50EE368B" w14:textId="77777777" w:rsidR="00925449" w:rsidRPr="005B4F8A" w:rsidRDefault="00925449" w:rsidP="00925449">
      <w:pPr>
        <w:numPr>
          <w:ilvl w:val="12"/>
          <w:numId w:val="0"/>
        </w:numPr>
        <w:jc w:val="center"/>
        <w:rPr>
          <w:rFonts w:ascii="Arial" w:hAnsi="Arial" w:cs="Arial"/>
          <w:sz w:val="22"/>
          <w:szCs w:val="22"/>
        </w:rPr>
      </w:pPr>
    </w:p>
    <w:p w14:paraId="5DAF413F" w14:textId="77777777" w:rsidR="00925449" w:rsidRPr="005B4F8A" w:rsidRDefault="00925449" w:rsidP="00925449">
      <w:pPr>
        <w:numPr>
          <w:ilvl w:val="12"/>
          <w:numId w:val="0"/>
        </w:numPr>
        <w:jc w:val="center"/>
        <w:rPr>
          <w:rFonts w:ascii="Arial" w:hAnsi="Arial" w:cs="Arial"/>
          <w:sz w:val="22"/>
          <w:szCs w:val="22"/>
        </w:rPr>
      </w:pPr>
      <w:r w:rsidRPr="005B4F8A">
        <w:rPr>
          <w:rFonts w:ascii="Arial" w:hAnsi="Arial" w:cs="Arial"/>
          <w:sz w:val="22"/>
          <w:szCs w:val="22"/>
        </w:rPr>
        <w:lastRenderedPageBreak/>
        <w:t>3. člen</w:t>
      </w:r>
    </w:p>
    <w:p w14:paraId="24403158" w14:textId="77777777" w:rsidR="00A40946" w:rsidRDefault="00A40946" w:rsidP="00925449">
      <w:pPr>
        <w:jc w:val="both"/>
        <w:rPr>
          <w:rFonts w:ascii="Arial" w:hAnsi="Arial" w:cs="Arial"/>
          <w:sz w:val="22"/>
          <w:szCs w:val="22"/>
        </w:rPr>
      </w:pPr>
    </w:p>
    <w:p w14:paraId="0E2009AE" w14:textId="77777777" w:rsidR="00A40946" w:rsidRPr="00A40946" w:rsidRDefault="00A40946" w:rsidP="00A40946">
      <w:pPr>
        <w:spacing w:line="276" w:lineRule="auto"/>
        <w:jc w:val="both"/>
        <w:rPr>
          <w:rFonts w:ascii="Arial" w:eastAsia="Calibri" w:hAnsi="Arial" w:cs="Arial"/>
          <w:b/>
          <w:sz w:val="22"/>
          <w:szCs w:val="22"/>
          <w:lang w:eastAsia="en-US"/>
        </w:rPr>
      </w:pPr>
      <w:r w:rsidRPr="00A40946">
        <w:rPr>
          <w:rFonts w:ascii="Arial" w:eastAsia="Calibri" w:hAnsi="Arial" w:cs="Arial"/>
          <w:b/>
          <w:sz w:val="22"/>
          <w:szCs w:val="22"/>
          <w:lang w:eastAsia="en-US"/>
        </w:rPr>
        <w:t>Za izvajanje okvirnega sporazuma veljajo naslednja splošna pravila:</w:t>
      </w:r>
    </w:p>
    <w:p w14:paraId="7E200AA2" w14:textId="77777777" w:rsidR="00A40946" w:rsidRPr="00A40946" w:rsidRDefault="00A40946" w:rsidP="00A40946">
      <w:pPr>
        <w:spacing w:line="276" w:lineRule="auto"/>
        <w:jc w:val="both"/>
        <w:rPr>
          <w:rFonts w:ascii="Arial" w:eastAsia="Calibri" w:hAnsi="Arial" w:cs="Arial"/>
          <w:sz w:val="22"/>
          <w:szCs w:val="22"/>
          <w:lang w:eastAsia="en-US"/>
        </w:rPr>
      </w:pPr>
    </w:p>
    <w:p w14:paraId="2E44F26C" w14:textId="77777777" w:rsidR="00A40946" w:rsidRPr="00A40946" w:rsidRDefault="00A40946" w:rsidP="00A40946">
      <w:pPr>
        <w:spacing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Predmet javnega naročila so stalne nabave blaga, ki jih naročnik po obsegu in časovno ne more vnaprej določiti. Količine in vrste blaga po predračunu so okvirne. Naročnik in dobavitelj se izrecno dogovorita, da bo naročnik v obdobju trajanja tega sporazuma kupoval le tiste vrste in količine blaga iz predračuna, ki jih bo dejansko potreboval.</w:t>
      </w:r>
    </w:p>
    <w:p w14:paraId="2614DF98" w14:textId="77777777" w:rsidR="00A40946" w:rsidRPr="00A40946" w:rsidRDefault="00A40946" w:rsidP="00A40946">
      <w:pPr>
        <w:spacing w:line="276" w:lineRule="auto"/>
        <w:jc w:val="both"/>
        <w:rPr>
          <w:rFonts w:ascii="Arial" w:eastAsia="Calibri" w:hAnsi="Arial" w:cs="Arial"/>
          <w:sz w:val="22"/>
          <w:szCs w:val="22"/>
          <w:lang w:eastAsia="en-US"/>
        </w:rPr>
      </w:pPr>
    </w:p>
    <w:p w14:paraId="09D29334" w14:textId="77777777" w:rsidR="00A40946" w:rsidRPr="00A40946" w:rsidRDefault="00A40946" w:rsidP="00A40946">
      <w:pPr>
        <w:spacing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Naročnik in dobavitelj se nadalje dogovorita, da bo naročnik pri dobavitelju kupoval tudi druge artikle, ki niso na predračunu, če jih bo potreboval. Za artikle, ki niso navedeni na predračunu, bo dobavitelj naročniku pripravil dodatno ponudbo z imenom artikla, šifro, ceno. Cena artiklov dodatne ponudbe ne sme biti višja od cene po ceniku ponudnika za grosistično prodajo.</w:t>
      </w:r>
    </w:p>
    <w:p w14:paraId="6E65E238" w14:textId="77777777" w:rsidR="00A40946" w:rsidRPr="00A40946" w:rsidRDefault="00A40946" w:rsidP="00A40946">
      <w:pPr>
        <w:spacing w:line="276" w:lineRule="auto"/>
        <w:jc w:val="both"/>
        <w:rPr>
          <w:rFonts w:ascii="Arial" w:eastAsia="Calibri" w:hAnsi="Arial" w:cs="Arial"/>
          <w:sz w:val="22"/>
          <w:szCs w:val="22"/>
          <w:lang w:eastAsia="en-US"/>
        </w:rPr>
      </w:pPr>
    </w:p>
    <w:p w14:paraId="55A45E40" w14:textId="77777777" w:rsidR="00A40946" w:rsidRPr="00A40946" w:rsidRDefault="00A40946" w:rsidP="00A40946">
      <w:pPr>
        <w:spacing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Naročnik bo čistila, papirno galanterijo in ostale artikle naročal po potrebi, predvidoma enkrat mesečno za posamezno organizacijsko enoto. Vsakokratna dobava mora biti opravljena enkratno glede na naročilo in ob času in uri, ki ga bosta naročnik in dobavitelj sprotno dogovorila.</w:t>
      </w:r>
    </w:p>
    <w:p w14:paraId="1DC0AA46" w14:textId="77777777" w:rsidR="00A40946" w:rsidRPr="00A40946" w:rsidRDefault="00A40946" w:rsidP="00A40946">
      <w:pPr>
        <w:spacing w:line="276" w:lineRule="auto"/>
        <w:jc w:val="both"/>
        <w:rPr>
          <w:rFonts w:ascii="Arial" w:eastAsia="Calibri" w:hAnsi="Arial" w:cs="Arial"/>
          <w:sz w:val="22"/>
          <w:szCs w:val="22"/>
          <w:lang w:eastAsia="en-US"/>
        </w:rPr>
      </w:pPr>
    </w:p>
    <w:p w14:paraId="0350FDED" w14:textId="2943FA6C" w:rsidR="00A40946" w:rsidRPr="00A40946" w:rsidRDefault="00A40946" w:rsidP="00A40946">
      <w:pPr>
        <w:spacing w:line="276" w:lineRule="auto"/>
        <w:jc w:val="both"/>
        <w:rPr>
          <w:rFonts w:ascii="Arial" w:eastAsia="Calibri" w:hAnsi="Arial" w:cs="Arial"/>
          <w:sz w:val="22"/>
          <w:szCs w:val="22"/>
          <w:lang w:eastAsia="en-US"/>
        </w:rPr>
      </w:pPr>
      <w:r w:rsidRPr="00886095">
        <w:rPr>
          <w:rFonts w:ascii="Arial" w:eastAsia="Calibri" w:hAnsi="Arial" w:cs="Arial"/>
          <w:sz w:val="22"/>
          <w:szCs w:val="22"/>
          <w:lang w:eastAsia="en-US"/>
        </w:rPr>
        <w:t xml:space="preserve">Dobavitelj blaga se obvezuje, da bo blago dobavljal naročniku po predhodnem elektronskem naročilu. </w:t>
      </w:r>
      <w:r w:rsidRPr="00886095">
        <w:rPr>
          <w:rFonts w:ascii="Arial" w:eastAsia="Calibri" w:hAnsi="Arial" w:cs="Arial"/>
          <w:b/>
          <w:bCs/>
          <w:sz w:val="22"/>
          <w:szCs w:val="22"/>
          <w:lang w:eastAsia="en-US"/>
        </w:rPr>
        <w:t xml:space="preserve">Dobavitelj se zaveže, da bo naročilo izvršil </w:t>
      </w:r>
      <w:r w:rsidR="002A0735" w:rsidRPr="00886095">
        <w:rPr>
          <w:rFonts w:ascii="Arial" w:eastAsia="Calibri" w:hAnsi="Arial" w:cs="Arial"/>
          <w:b/>
          <w:bCs/>
          <w:sz w:val="22"/>
          <w:szCs w:val="22"/>
          <w:lang w:eastAsia="en-US"/>
        </w:rPr>
        <w:t xml:space="preserve">v </w:t>
      </w:r>
      <w:r w:rsidRPr="00886095">
        <w:rPr>
          <w:rFonts w:ascii="Arial" w:eastAsia="Calibri" w:hAnsi="Arial" w:cs="Arial"/>
          <w:b/>
          <w:bCs/>
          <w:sz w:val="22"/>
          <w:szCs w:val="22"/>
          <w:lang w:eastAsia="en-US"/>
        </w:rPr>
        <w:t>roku do pet (5) delovnih dni od oddaje naročila na način, da bo hkrati dostavil celotno naročilo.</w:t>
      </w:r>
    </w:p>
    <w:p w14:paraId="552A0CF1" w14:textId="77777777" w:rsidR="00A40946" w:rsidRPr="00A40946" w:rsidRDefault="00A40946" w:rsidP="00A40946">
      <w:pPr>
        <w:spacing w:line="276" w:lineRule="auto"/>
        <w:jc w:val="both"/>
        <w:rPr>
          <w:rFonts w:ascii="Arial" w:eastAsia="Calibri" w:hAnsi="Arial" w:cs="Arial"/>
          <w:sz w:val="22"/>
          <w:szCs w:val="22"/>
          <w:lang w:eastAsia="en-US"/>
        </w:rPr>
      </w:pPr>
    </w:p>
    <w:p w14:paraId="493F5AF6" w14:textId="77777777" w:rsidR="00A40946" w:rsidRPr="007F0A2E" w:rsidRDefault="00A40946" w:rsidP="00A40946">
      <w:pPr>
        <w:spacing w:line="276" w:lineRule="auto"/>
        <w:jc w:val="both"/>
        <w:rPr>
          <w:rFonts w:ascii="Arial" w:eastAsia="Calibri" w:hAnsi="Arial" w:cs="Arial"/>
          <w:sz w:val="22"/>
          <w:szCs w:val="22"/>
          <w:lang w:eastAsia="en-US"/>
        </w:rPr>
      </w:pPr>
      <w:r w:rsidRPr="007F0A2E">
        <w:rPr>
          <w:rFonts w:ascii="Arial" w:eastAsia="Calibri" w:hAnsi="Arial" w:cs="Arial"/>
          <w:sz w:val="22"/>
          <w:szCs w:val="22"/>
          <w:lang w:eastAsia="en-US"/>
        </w:rPr>
        <w:t>Odzivni čas za nujne dobave ne sme biti daljši od 24 ur (naslednji dan) od prejema naročila s strani naročnika.</w:t>
      </w:r>
    </w:p>
    <w:p w14:paraId="1E915EF2" w14:textId="77777777" w:rsidR="00A40946" w:rsidRPr="007F0A2E" w:rsidRDefault="00A40946" w:rsidP="00A40946">
      <w:pPr>
        <w:spacing w:line="276" w:lineRule="auto"/>
        <w:jc w:val="both"/>
        <w:rPr>
          <w:rFonts w:ascii="Arial" w:eastAsia="Calibri" w:hAnsi="Arial" w:cs="Arial"/>
          <w:sz w:val="22"/>
          <w:szCs w:val="22"/>
          <w:lang w:eastAsia="en-US"/>
        </w:rPr>
      </w:pPr>
    </w:p>
    <w:p w14:paraId="780DC5DA" w14:textId="00D28D33" w:rsidR="00A40946" w:rsidRPr="007F0A2E" w:rsidRDefault="00A40946" w:rsidP="00A40946">
      <w:pPr>
        <w:spacing w:line="276" w:lineRule="auto"/>
        <w:jc w:val="both"/>
        <w:rPr>
          <w:rFonts w:ascii="Arial" w:eastAsia="Calibri" w:hAnsi="Arial" w:cs="Arial"/>
          <w:sz w:val="22"/>
          <w:szCs w:val="22"/>
          <w:lang w:eastAsia="en-US"/>
        </w:rPr>
      </w:pPr>
      <w:r w:rsidRPr="007F0A2E">
        <w:rPr>
          <w:rFonts w:ascii="Arial" w:eastAsia="Calibri" w:hAnsi="Arial" w:cs="Arial"/>
          <w:sz w:val="22"/>
          <w:szCs w:val="22"/>
          <w:lang w:eastAsia="en-US"/>
        </w:rPr>
        <w:t>Dobavitelj bo dobavljal naročene artikle na naslove organizacijskih enot naročnika, skladno s prejetimi naročili, na naslednje lokacije:</w:t>
      </w:r>
    </w:p>
    <w:p w14:paraId="436C446A"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w:t>
      </w:r>
      <w:r w:rsidRPr="007F0A2E">
        <w:rPr>
          <w:rFonts w:ascii="Arial" w:eastAsia="Calibri" w:hAnsi="Arial" w:cs="Arial"/>
          <w:iCs/>
          <w:sz w:val="22"/>
          <w:szCs w:val="22"/>
        </w:rPr>
        <w:tab/>
        <w:t>CŠOD Burja, Seča 152, 6320 Portorož</w:t>
      </w:r>
    </w:p>
    <w:p w14:paraId="2B89790A"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2.</w:t>
      </w:r>
      <w:r w:rsidRPr="007F0A2E">
        <w:rPr>
          <w:rFonts w:ascii="Arial" w:eastAsia="Calibri" w:hAnsi="Arial" w:cs="Arial"/>
          <w:iCs/>
          <w:sz w:val="22"/>
          <w:szCs w:val="22"/>
        </w:rPr>
        <w:tab/>
        <w:t>CŠOD Breženka, Fiesa 80, 6330 Piran</w:t>
      </w:r>
    </w:p>
    <w:p w14:paraId="53F54900"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3.</w:t>
      </w:r>
      <w:r w:rsidRPr="007F0A2E">
        <w:rPr>
          <w:rFonts w:ascii="Arial" w:eastAsia="Calibri" w:hAnsi="Arial" w:cs="Arial"/>
          <w:iCs/>
          <w:sz w:val="22"/>
          <w:szCs w:val="22"/>
        </w:rPr>
        <w:tab/>
        <w:t>CŠOD Rak, Rakov Škocjan 2, 1380 Cerknica</w:t>
      </w:r>
    </w:p>
    <w:p w14:paraId="03FE7313"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4.</w:t>
      </w:r>
      <w:r w:rsidRPr="007F0A2E">
        <w:rPr>
          <w:rFonts w:ascii="Arial" w:eastAsia="Calibri" w:hAnsi="Arial" w:cs="Arial"/>
          <w:iCs/>
          <w:sz w:val="22"/>
          <w:szCs w:val="22"/>
        </w:rPr>
        <w:tab/>
        <w:t>CŠOD Medved, Medvedje Brdo 13, 1373 Rovte</w:t>
      </w:r>
    </w:p>
    <w:p w14:paraId="53914CDC"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5.</w:t>
      </w:r>
      <w:r w:rsidRPr="007F0A2E">
        <w:rPr>
          <w:rFonts w:ascii="Arial" w:eastAsia="Calibri" w:hAnsi="Arial" w:cs="Arial"/>
          <w:iCs/>
          <w:sz w:val="22"/>
          <w:szCs w:val="22"/>
        </w:rPr>
        <w:tab/>
        <w:t>CŠOD Kavka, Livške Ravne 9, 5222 Kobarid</w:t>
      </w:r>
    </w:p>
    <w:p w14:paraId="083E6D2A"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6.</w:t>
      </w:r>
      <w:r w:rsidRPr="007F0A2E">
        <w:rPr>
          <w:rFonts w:ascii="Arial" w:eastAsia="Calibri" w:hAnsi="Arial" w:cs="Arial"/>
          <w:iCs/>
          <w:sz w:val="22"/>
          <w:szCs w:val="22"/>
        </w:rPr>
        <w:tab/>
        <w:t>CŠOD Soča,  Dijaška ul. 14, 5220 Tolmin</w:t>
      </w:r>
    </w:p>
    <w:p w14:paraId="5DEEA48B"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7.</w:t>
      </w:r>
      <w:r w:rsidRPr="007F0A2E">
        <w:rPr>
          <w:rFonts w:ascii="Arial" w:eastAsia="Calibri" w:hAnsi="Arial" w:cs="Arial"/>
          <w:iCs/>
          <w:sz w:val="22"/>
          <w:szCs w:val="22"/>
        </w:rPr>
        <w:tab/>
        <w:t>CŠOD Vojsko, Vojsko 21, 5280 Idrija</w:t>
      </w:r>
    </w:p>
    <w:p w14:paraId="272B62DB"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 xml:space="preserve">8.       </w:t>
      </w:r>
      <w:r w:rsidRPr="007F0A2E">
        <w:rPr>
          <w:rFonts w:ascii="Arial" w:eastAsia="Calibri" w:hAnsi="Arial" w:cs="Arial"/>
          <w:iCs/>
          <w:sz w:val="22"/>
          <w:szCs w:val="22"/>
        </w:rPr>
        <w:tab/>
        <w:t xml:space="preserve">CŠOD Cerkno, Bevkova ulica 22, 5282 Cerkno </w:t>
      </w:r>
    </w:p>
    <w:p w14:paraId="467C36C9" w14:textId="7166AD63"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9.        CŠOD Peca, Breg 13,</w:t>
      </w:r>
      <w:r w:rsidR="007F0A2E" w:rsidRPr="007F0A2E">
        <w:rPr>
          <w:rFonts w:ascii="Arial" w:eastAsia="Calibri" w:hAnsi="Arial" w:cs="Arial"/>
          <w:iCs/>
          <w:sz w:val="22"/>
          <w:szCs w:val="22"/>
        </w:rPr>
        <w:t xml:space="preserve"> </w:t>
      </w:r>
      <w:r w:rsidRPr="007F0A2E">
        <w:rPr>
          <w:rFonts w:ascii="Arial" w:eastAsia="Calibri" w:hAnsi="Arial" w:cs="Arial"/>
          <w:iCs/>
          <w:sz w:val="22"/>
          <w:szCs w:val="22"/>
        </w:rPr>
        <w:t>2392 Mežica</w:t>
      </w:r>
    </w:p>
    <w:p w14:paraId="264EA4F2"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10.</w:t>
      </w:r>
      <w:r w:rsidRPr="007F0A2E">
        <w:rPr>
          <w:rFonts w:ascii="Arial" w:eastAsia="Calibri" w:hAnsi="Arial" w:cs="Arial"/>
          <w:iCs/>
          <w:sz w:val="22"/>
          <w:szCs w:val="22"/>
        </w:rPr>
        <w:tab/>
        <w:t>CŠOD Ajda, Libeliška Gora 34, 2372 Libeliče</w:t>
      </w:r>
    </w:p>
    <w:p w14:paraId="321AAF48"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11.</w:t>
      </w:r>
      <w:r w:rsidRPr="007F0A2E">
        <w:rPr>
          <w:rFonts w:ascii="Arial" w:eastAsia="Calibri" w:hAnsi="Arial" w:cs="Arial"/>
          <w:iCs/>
          <w:sz w:val="22"/>
          <w:szCs w:val="22"/>
        </w:rPr>
        <w:tab/>
        <w:t>CŠOD Škorpijon, Veliki Boč 31 a, 2353 Duh na Ostrem Vrhu</w:t>
      </w:r>
    </w:p>
    <w:p w14:paraId="44C32F0E"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12.</w:t>
      </w:r>
      <w:r w:rsidRPr="007F0A2E">
        <w:rPr>
          <w:rFonts w:ascii="Arial" w:eastAsia="Calibri" w:hAnsi="Arial" w:cs="Arial"/>
          <w:iCs/>
          <w:sz w:val="22"/>
          <w:szCs w:val="22"/>
        </w:rPr>
        <w:tab/>
        <w:t>CŠOD Štrk, Spuhlja 34 a, 2250 Ptuj</w:t>
      </w:r>
    </w:p>
    <w:p w14:paraId="0EF0F405"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13.</w:t>
      </w:r>
      <w:r w:rsidRPr="007F0A2E">
        <w:rPr>
          <w:rFonts w:ascii="Arial" w:eastAsia="Calibri" w:hAnsi="Arial" w:cs="Arial"/>
          <w:iCs/>
          <w:sz w:val="22"/>
          <w:szCs w:val="22"/>
        </w:rPr>
        <w:tab/>
        <w:t>CŠOD Planinka, Slivniško Pohorje 39, 2208 Pohorje</w:t>
      </w:r>
    </w:p>
    <w:p w14:paraId="4CCE25AE"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14.</w:t>
      </w:r>
      <w:r w:rsidRPr="007F0A2E">
        <w:rPr>
          <w:rFonts w:ascii="Arial" w:eastAsia="Calibri" w:hAnsi="Arial" w:cs="Arial"/>
          <w:iCs/>
          <w:sz w:val="22"/>
          <w:szCs w:val="22"/>
        </w:rPr>
        <w:tab/>
        <w:t>CŠOD Gorenje, Gorenje pri Zrečah 19, 3214 Zreče</w:t>
      </w:r>
    </w:p>
    <w:p w14:paraId="1B885117"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15.</w:t>
      </w:r>
      <w:r w:rsidRPr="007F0A2E">
        <w:rPr>
          <w:rFonts w:ascii="Arial" w:eastAsia="Calibri" w:hAnsi="Arial" w:cs="Arial"/>
          <w:iCs/>
          <w:sz w:val="22"/>
          <w:szCs w:val="22"/>
        </w:rPr>
        <w:tab/>
        <w:t>CŠOD Čebelica, Dolenja vas pri Čatežu 19, 8212 Velika Loka</w:t>
      </w:r>
    </w:p>
    <w:p w14:paraId="579BA0C4"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16.</w:t>
      </w:r>
      <w:r w:rsidRPr="007F0A2E">
        <w:rPr>
          <w:rFonts w:ascii="Arial" w:eastAsia="Calibri" w:hAnsi="Arial" w:cs="Arial"/>
          <w:iCs/>
          <w:sz w:val="22"/>
          <w:szCs w:val="22"/>
        </w:rPr>
        <w:tab/>
        <w:t>CŠOD Lipa, Črmošnjice 27, 8333 Semič</w:t>
      </w:r>
    </w:p>
    <w:p w14:paraId="08736F00"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17.</w:t>
      </w:r>
      <w:r w:rsidRPr="007F0A2E">
        <w:rPr>
          <w:rFonts w:ascii="Arial" w:eastAsia="Calibri" w:hAnsi="Arial" w:cs="Arial"/>
          <w:iCs/>
          <w:sz w:val="22"/>
          <w:szCs w:val="22"/>
        </w:rPr>
        <w:tab/>
        <w:t>CŠOD Fara, Fara 3, 1336 Kostel</w:t>
      </w:r>
    </w:p>
    <w:p w14:paraId="4F7606C6"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18.</w:t>
      </w:r>
      <w:r w:rsidRPr="007F0A2E">
        <w:rPr>
          <w:rFonts w:ascii="Arial" w:eastAsia="Calibri" w:hAnsi="Arial" w:cs="Arial"/>
          <w:iCs/>
          <w:sz w:val="22"/>
          <w:szCs w:val="22"/>
        </w:rPr>
        <w:tab/>
        <w:t>CŠOD Radenci, Gorenji Radenci 1a, 8342 Stari trg ob Kolpi</w:t>
      </w:r>
    </w:p>
    <w:p w14:paraId="7DEEC779"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19.</w:t>
      </w:r>
      <w:r w:rsidRPr="007F0A2E">
        <w:rPr>
          <w:rFonts w:ascii="Arial" w:eastAsia="Calibri" w:hAnsi="Arial" w:cs="Arial"/>
          <w:iCs/>
          <w:sz w:val="22"/>
          <w:szCs w:val="22"/>
        </w:rPr>
        <w:tab/>
        <w:t>CŠOD Jurček, Cesta na stadion 5, 1330 Kočevje</w:t>
      </w:r>
    </w:p>
    <w:p w14:paraId="4C675C3A"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20.</w:t>
      </w:r>
      <w:r w:rsidRPr="007F0A2E">
        <w:rPr>
          <w:rFonts w:ascii="Arial" w:eastAsia="Calibri" w:hAnsi="Arial" w:cs="Arial"/>
          <w:iCs/>
          <w:sz w:val="22"/>
          <w:szCs w:val="22"/>
        </w:rPr>
        <w:tab/>
        <w:t>CŠOD Bohinj, Ribčev Laz 63, 4265 Bohinjsko jezero</w:t>
      </w:r>
    </w:p>
    <w:p w14:paraId="3449ECDF"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21.</w:t>
      </w:r>
      <w:r w:rsidRPr="007F0A2E">
        <w:rPr>
          <w:rFonts w:ascii="Arial" w:eastAsia="Calibri" w:hAnsi="Arial" w:cs="Arial"/>
          <w:iCs/>
          <w:sz w:val="22"/>
          <w:szCs w:val="22"/>
        </w:rPr>
        <w:tab/>
        <w:t>CŠOD Kranjska Gora, Vitranška ulica 9, 4280 Kranjska Gora</w:t>
      </w:r>
    </w:p>
    <w:p w14:paraId="1310EBA6"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22.</w:t>
      </w:r>
      <w:r w:rsidRPr="007F0A2E">
        <w:rPr>
          <w:rFonts w:ascii="Arial" w:eastAsia="Calibri" w:hAnsi="Arial" w:cs="Arial"/>
          <w:iCs/>
          <w:sz w:val="22"/>
          <w:szCs w:val="22"/>
        </w:rPr>
        <w:tab/>
        <w:t xml:space="preserve">CŠOD Trilobit, Javorniški Rovt 25, 4270 Jesenice </w:t>
      </w:r>
    </w:p>
    <w:p w14:paraId="0B2D0178" w14:textId="77777777" w:rsidR="00A40946" w:rsidRPr="007F0A2E" w:rsidRDefault="00A40946" w:rsidP="00A40946">
      <w:pPr>
        <w:spacing w:line="276" w:lineRule="auto"/>
        <w:rPr>
          <w:rFonts w:ascii="Arial" w:eastAsia="Calibri" w:hAnsi="Arial" w:cs="Arial"/>
          <w:iCs/>
          <w:sz w:val="22"/>
          <w:szCs w:val="22"/>
        </w:rPr>
      </w:pPr>
      <w:r w:rsidRPr="007F0A2E">
        <w:rPr>
          <w:rFonts w:ascii="Arial" w:eastAsia="Calibri" w:hAnsi="Arial" w:cs="Arial"/>
          <w:iCs/>
          <w:sz w:val="22"/>
          <w:szCs w:val="22"/>
        </w:rPr>
        <w:t>23.       CŠOD Murska Sobota, Tomšičeva ulica 15, 9000 Murska Sobota</w:t>
      </w:r>
    </w:p>
    <w:p w14:paraId="589E1AFB" w14:textId="77777777" w:rsidR="00A40946" w:rsidRPr="007F0A2E" w:rsidRDefault="00A40946" w:rsidP="00A40946">
      <w:pPr>
        <w:spacing w:line="276" w:lineRule="auto"/>
        <w:rPr>
          <w:rFonts w:ascii="Arial" w:hAnsi="Arial" w:cs="Arial"/>
          <w:iCs/>
          <w:sz w:val="22"/>
          <w:szCs w:val="22"/>
        </w:rPr>
      </w:pPr>
      <w:r w:rsidRPr="007F0A2E">
        <w:rPr>
          <w:rFonts w:ascii="Arial" w:hAnsi="Arial" w:cs="Arial"/>
          <w:iCs/>
          <w:sz w:val="22"/>
          <w:szCs w:val="22"/>
        </w:rPr>
        <w:lastRenderedPageBreak/>
        <w:t>24.       CŠOD Prvine, Dobrljevo 22, 1413 Čemšenik</w:t>
      </w:r>
    </w:p>
    <w:p w14:paraId="447DE67A" w14:textId="77777777" w:rsidR="00A40946" w:rsidRPr="00886095" w:rsidRDefault="00A40946" w:rsidP="00A40946">
      <w:pPr>
        <w:spacing w:line="276" w:lineRule="auto"/>
        <w:rPr>
          <w:rFonts w:ascii="Arial" w:eastAsia="Calibri" w:hAnsi="Arial" w:cs="Arial"/>
          <w:iCs/>
          <w:sz w:val="22"/>
          <w:szCs w:val="22"/>
        </w:rPr>
      </w:pPr>
      <w:r w:rsidRPr="00886095">
        <w:rPr>
          <w:rFonts w:ascii="Arial" w:eastAsia="Calibri" w:hAnsi="Arial" w:cs="Arial"/>
          <w:iCs/>
          <w:sz w:val="22"/>
          <w:szCs w:val="22"/>
        </w:rPr>
        <w:t xml:space="preserve">25. </w:t>
      </w:r>
      <w:r w:rsidRPr="00886095">
        <w:rPr>
          <w:rFonts w:ascii="Arial" w:eastAsia="Calibri" w:hAnsi="Arial" w:cs="Arial"/>
          <w:iCs/>
          <w:sz w:val="22"/>
          <w:szCs w:val="22"/>
        </w:rPr>
        <w:tab/>
        <w:t xml:space="preserve">Center šolskih in obšolskih dejavnosti, Frankopanska ulica 9, 1000 Ljubljana   </w:t>
      </w:r>
    </w:p>
    <w:p w14:paraId="2CFFA140" w14:textId="7A0D4FEF" w:rsidR="00A40946" w:rsidRDefault="007F0A2E" w:rsidP="00A40946">
      <w:pPr>
        <w:spacing w:line="276" w:lineRule="auto"/>
        <w:jc w:val="both"/>
        <w:rPr>
          <w:rFonts w:ascii="Arial" w:eastAsia="Calibri" w:hAnsi="Arial" w:cs="Arial"/>
          <w:sz w:val="22"/>
          <w:szCs w:val="22"/>
          <w:lang w:eastAsia="en-US"/>
        </w:rPr>
      </w:pPr>
      <w:r w:rsidRPr="00886095">
        <w:rPr>
          <w:rFonts w:ascii="Arial" w:eastAsia="Calibri" w:hAnsi="Arial" w:cs="Arial"/>
          <w:sz w:val="22"/>
          <w:szCs w:val="22"/>
          <w:lang w:eastAsia="en-US"/>
        </w:rPr>
        <w:t>Glede na poslovne potrebe si naročnik pridržuje pravico do povečanja števila lokacij za dobavo, pri čemer se upoštevajo pogoji in cene iz tega sporazuma.</w:t>
      </w:r>
    </w:p>
    <w:p w14:paraId="6BC07244" w14:textId="77777777" w:rsidR="007F0A2E" w:rsidRPr="00A40946" w:rsidRDefault="007F0A2E" w:rsidP="00A40946">
      <w:pPr>
        <w:spacing w:line="276" w:lineRule="auto"/>
        <w:jc w:val="both"/>
        <w:rPr>
          <w:rFonts w:ascii="Arial" w:eastAsia="Calibri" w:hAnsi="Arial" w:cs="Arial"/>
          <w:sz w:val="22"/>
          <w:szCs w:val="22"/>
          <w:lang w:eastAsia="en-US"/>
        </w:rPr>
      </w:pPr>
    </w:p>
    <w:p w14:paraId="65D9E04D" w14:textId="77777777" w:rsidR="00A40946" w:rsidRPr="00A40946" w:rsidRDefault="00A40946" w:rsidP="00A40946">
      <w:pPr>
        <w:spacing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Vsa dostava artiklov poteka skladno s pisnimi naročili na vse lokacije naročnika in sicer dostavljeno v prostore - v skladišče – razloženo. Ob vsakokratnem naročilu bo naročnik sporočil dobavitelju tudi lokacijo dostave naročenih artiklov.</w:t>
      </w:r>
    </w:p>
    <w:p w14:paraId="727ED1D2" w14:textId="77777777" w:rsidR="00A40946" w:rsidRPr="00A40946" w:rsidRDefault="00A40946" w:rsidP="007F0A2E">
      <w:pPr>
        <w:spacing w:line="276" w:lineRule="auto"/>
        <w:jc w:val="both"/>
        <w:rPr>
          <w:rFonts w:ascii="Arial" w:eastAsia="Calibri" w:hAnsi="Arial" w:cs="Arial"/>
          <w:sz w:val="22"/>
          <w:szCs w:val="22"/>
          <w:lang w:eastAsia="en-US"/>
        </w:rPr>
      </w:pPr>
    </w:p>
    <w:p w14:paraId="06445C0E" w14:textId="7EF7A5A0" w:rsidR="00A40946" w:rsidRDefault="00A40946" w:rsidP="007F0A2E">
      <w:pPr>
        <w:jc w:val="both"/>
        <w:rPr>
          <w:rFonts w:ascii="Arial" w:eastAsia="Calibri" w:hAnsi="Arial" w:cs="Arial"/>
          <w:sz w:val="22"/>
          <w:szCs w:val="22"/>
        </w:rPr>
      </w:pPr>
      <w:r w:rsidRPr="007F0A2E">
        <w:rPr>
          <w:rFonts w:ascii="Arial" w:eastAsia="Calibri" w:hAnsi="Arial" w:cs="Arial"/>
          <w:iCs/>
          <w:sz w:val="22"/>
          <w:szCs w:val="22"/>
        </w:rPr>
        <w:t xml:space="preserve">Dobavitelj za naročnika izdela načrt čiščenja v skladu s HACCP sistemom, ki vključuje uporabo ponujenih </w:t>
      </w:r>
      <w:r w:rsidR="007F0A2E" w:rsidRPr="007F0A2E">
        <w:rPr>
          <w:rFonts w:ascii="Arial" w:eastAsia="Calibri" w:hAnsi="Arial" w:cs="Arial"/>
          <w:iCs/>
          <w:sz w:val="22"/>
          <w:szCs w:val="22"/>
        </w:rPr>
        <w:t>čistil</w:t>
      </w:r>
      <w:r w:rsidRPr="007F0A2E">
        <w:rPr>
          <w:rFonts w:ascii="Arial" w:eastAsia="Calibri" w:hAnsi="Arial" w:cs="Arial"/>
          <w:iCs/>
          <w:sz w:val="22"/>
          <w:szCs w:val="22"/>
        </w:rPr>
        <w:t xml:space="preserve"> in pripomočkov za čiščenje.</w:t>
      </w:r>
      <w:r w:rsidRPr="00A40946">
        <w:rPr>
          <w:rFonts w:ascii="Arial" w:eastAsia="Calibri" w:hAnsi="Arial" w:cs="Arial"/>
          <w:sz w:val="22"/>
          <w:szCs w:val="22"/>
        </w:rPr>
        <w:t xml:space="preserve"> </w:t>
      </w:r>
    </w:p>
    <w:p w14:paraId="7D99E568" w14:textId="1402B168" w:rsidR="009E1571" w:rsidRDefault="009E1571" w:rsidP="007F0A2E">
      <w:pPr>
        <w:jc w:val="both"/>
        <w:rPr>
          <w:rFonts w:ascii="Arial" w:eastAsia="Calibri" w:hAnsi="Arial" w:cs="Arial"/>
          <w:sz w:val="22"/>
          <w:szCs w:val="22"/>
        </w:rPr>
      </w:pPr>
    </w:p>
    <w:p w14:paraId="465CA88A" w14:textId="77707DAC" w:rsidR="009E1571" w:rsidRPr="00A40946" w:rsidRDefault="009E1571" w:rsidP="007F0A2E">
      <w:pPr>
        <w:jc w:val="both"/>
        <w:rPr>
          <w:rFonts w:ascii="Arial" w:eastAsia="Calibri" w:hAnsi="Arial" w:cs="Arial"/>
          <w:sz w:val="22"/>
          <w:szCs w:val="22"/>
        </w:rPr>
      </w:pPr>
      <w:r w:rsidRPr="00886095">
        <w:rPr>
          <w:rFonts w:ascii="Arial" w:eastAsia="Calibri" w:hAnsi="Arial" w:cs="Arial"/>
          <w:sz w:val="22"/>
          <w:szCs w:val="22"/>
        </w:rPr>
        <w:t xml:space="preserve">Dobavitelj bo zagotovil naročniku zbirko varnostnih listov in navodil za uporabo </w:t>
      </w:r>
      <w:r w:rsidR="00C974A6" w:rsidRPr="00886095">
        <w:rPr>
          <w:rFonts w:ascii="Arial" w:eastAsia="Calibri" w:hAnsi="Arial" w:cs="Arial"/>
          <w:sz w:val="22"/>
          <w:szCs w:val="22"/>
        </w:rPr>
        <w:t xml:space="preserve">v slovenskem jeziku </w:t>
      </w:r>
      <w:r w:rsidRPr="00886095">
        <w:rPr>
          <w:rFonts w:ascii="Arial" w:eastAsia="Calibri" w:hAnsi="Arial" w:cs="Arial"/>
          <w:sz w:val="22"/>
          <w:szCs w:val="22"/>
        </w:rPr>
        <w:t>v elektronski obliki za vse ponujene artikle in za vse OE CŠOD.</w:t>
      </w:r>
    </w:p>
    <w:p w14:paraId="1FE37C6F" w14:textId="77777777" w:rsidR="00925449" w:rsidRPr="00925449" w:rsidRDefault="00925449" w:rsidP="00925449">
      <w:pPr>
        <w:numPr>
          <w:ilvl w:val="12"/>
          <w:numId w:val="0"/>
        </w:numPr>
        <w:jc w:val="both"/>
        <w:rPr>
          <w:rFonts w:ascii="Arial" w:hAnsi="Arial" w:cs="Arial"/>
          <w:sz w:val="22"/>
          <w:szCs w:val="22"/>
        </w:rPr>
      </w:pPr>
    </w:p>
    <w:p w14:paraId="7529744E" w14:textId="77777777" w:rsidR="00925449" w:rsidRPr="00925449" w:rsidRDefault="00925449" w:rsidP="00925449">
      <w:pPr>
        <w:numPr>
          <w:ilvl w:val="12"/>
          <w:numId w:val="0"/>
        </w:numPr>
        <w:jc w:val="both"/>
        <w:rPr>
          <w:rFonts w:ascii="Arial" w:hAnsi="Arial" w:cs="Arial"/>
          <w:sz w:val="22"/>
          <w:szCs w:val="22"/>
        </w:rPr>
      </w:pPr>
    </w:p>
    <w:p w14:paraId="525FC733" w14:textId="005AA974"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III. CENA</w:t>
      </w:r>
      <w:r w:rsidR="00A40946">
        <w:rPr>
          <w:rFonts w:ascii="Arial" w:hAnsi="Arial" w:cs="Arial"/>
          <w:b/>
          <w:i/>
          <w:sz w:val="22"/>
          <w:szCs w:val="22"/>
        </w:rPr>
        <w:t xml:space="preserve"> IN NAČIN PLAČILA</w:t>
      </w:r>
    </w:p>
    <w:p w14:paraId="3F69DAE6" w14:textId="77777777" w:rsidR="00925449" w:rsidRPr="00925449" w:rsidRDefault="00925449" w:rsidP="00925449">
      <w:pPr>
        <w:numPr>
          <w:ilvl w:val="12"/>
          <w:numId w:val="0"/>
        </w:numPr>
        <w:rPr>
          <w:rFonts w:ascii="Arial" w:hAnsi="Arial" w:cs="Arial"/>
          <w:sz w:val="22"/>
          <w:szCs w:val="22"/>
        </w:rPr>
      </w:pPr>
    </w:p>
    <w:p w14:paraId="5AFF8E8F" w14:textId="77777777" w:rsidR="00925449" w:rsidRPr="00EC31D6" w:rsidRDefault="00925449" w:rsidP="00925449">
      <w:pPr>
        <w:jc w:val="center"/>
        <w:rPr>
          <w:rFonts w:ascii="Arial" w:hAnsi="Arial" w:cs="Arial"/>
          <w:sz w:val="22"/>
          <w:szCs w:val="22"/>
        </w:rPr>
      </w:pPr>
      <w:r w:rsidRPr="00925449">
        <w:rPr>
          <w:rFonts w:ascii="Arial" w:hAnsi="Arial" w:cs="Arial"/>
          <w:sz w:val="22"/>
          <w:szCs w:val="22"/>
        </w:rPr>
        <w:t xml:space="preserve"> </w:t>
      </w:r>
      <w:r w:rsidRPr="00EC31D6">
        <w:rPr>
          <w:rFonts w:ascii="Arial" w:hAnsi="Arial" w:cs="Arial"/>
          <w:sz w:val="22"/>
          <w:szCs w:val="22"/>
        </w:rPr>
        <w:t>4. člen</w:t>
      </w:r>
    </w:p>
    <w:p w14:paraId="190CD819" w14:textId="77777777" w:rsidR="00925449" w:rsidRPr="00EC31D6" w:rsidRDefault="00925449" w:rsidP="00925449">
      <w:pPr>
        <w:rPr>
          <w:rFonts w:ascii="Arial" w:hAnsi="Arial" w:cs="Arial"/>
          <w:sz w:val="22"/>
          <w:szCs w:val="22"/>
        </w:rPr>
      </w:pPr>
    </w:p>
    <w:p w14:paraId="020312BD" w14:textId="77777777" w:rsidR="00A40946" w:rsidRPr="00EC31D6" w:rsidRDefault="00A40946" w:rsidP="00A40946">
      <w:pPr>
        <w:spacing w:line="276" w:lineRule="auto"/>
        <w:jc w:val="both"/>
        <w:rPr>
          <w:rFonts w:ascii="Arial" w:eastAsia="Calibri" w:hAnsi="Arial" w:cs="Arial"/>
          <w:sz w:val="22"/>
          <w:szCs w:val="22"/>
          <w:lang w:eastAsia="en-US"/>
        </w:rPr>
      </w:pPr>
      <w:r w:rsidRPr="00EC31D6">
        <w:rPr>
          <w:rFonts w:ascii="Arial" w:eastAsia="Calibri" w:hAnsi="Arial" w:cs="Arial"/>
          <w:sz w:val="22"/>
          <w:szCs w:val="22"/>
          <w:lang w:eastAsia="en-US"/>
        </w:rPr>
        <w:t>Ocenjena pogodbena vrednost naročila znaša ________ EUR brez DDV.</w:t>
      </w:r>
    </w:p>
    <w:p w14:paraId="4AF28DD0" w14:textId="77777777" w:rsidR="00A40946" w:rsidRPr="00EC31D6" w:rsidRDefault="00A40946" w:rsidP="00A40946">
      <w:pPr>
        <w:spacing w:line="276" w:lineRule="auto"/>
        <w:jc w:val="both"/>
        <w:rPr>
          <w:rFonts w:ascii="Arial" w:eastAsia="Calibri" w:hAnsi="Arial" w:cs="Arial"/>
          <w:sz w:val="22"/>
          <w:szCs w:val="22"/>
          <w:lang w:eastAsia="en-US"/>
        </w:rPr>
      </w:pPr>
    </w:p>
    <w:p w14:paraId="71CA88A2" w14:textId="483A6718"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 xml:space="preserve">Cene posameznih artiklov so </w:t>
      </w:r>
      <w:r w:rsidRPr="00EC31D6">
        <w:rPr>
          <w:rFonts w:ascii="Arial" w:hAnsi="Arial" w:cs="Arial"/>
          <w:b/>
          <w:bCs/>
          <w:sz w:val="22"/>
          <w:szCs w:val="22"/>
        </w:rPr>
        <w:t>fiksne za obdobje 1 leta od sklenitve pogodbe</w:t>
      </w:r>
      <w:r w:rsidRPr="00EC31D6">
        <w:rPr>
          <w:rFonts w:ascii="Arial" w:hAnsi="Arial" w:cs="Arial"/>
          <w:sz w:val="22"/>
          <w:szCs w:val="22"/>
        </w:rPr>
        <w:t xml:space="preserve"> in </w:t>
      </w:r>
      <w:r w:rsidRPr="00EC31D6">
        <w:rPr>
          <w:rFonts w:ascii="Arial" w:hAnsi="Arial" w:cs="Arial"/>
          <w:b/>
          <w:bCs/>
          <w:sz w:val="22"/>
          <w:szCs w:val="22"/>
        </w:rPr>
        <w:t>vključuje</w:t>
      </w:r>
      <w:r w:rsidR="00C23DD7">
        <w:rPr>
          <w:rFonts w:ascii="Arial" w:hAnsi="Arial" w:cs="Arial"/>
          <w:b/>
          <w:bCs/>
          <w:sz w:val="22"/>
          <w:szCs w:val="22"/>
        </w:rPr>
        <w:t>jo</w:t>
      </w:r>
      <w:r w:rsidRPr="00EC31D6">
        <w:rPr>
          <w:rFonts w:ascii="Arial" w:hAnsi="Arial" w:cs="Arial"/>
          <w:b/>
          <w:bCs/>
          <w:sz w:val="22"/>
          <w:szCs w:val="22"/>
        </w:rPr>
        <w:t xml:space="preserve"> vse stroške </w:t>
      </w:r>
      <w:r w:rsidRPr="00EC31D6">
        <w:rPr>
          <w:rFonts w:ascii="Arial" w:hAnsi="Arial" w:cs="Arial"/>
          <w:sz w:val="22"/>
          <w:szCs w:val="22"/>
        </w:rPr>
        <w:t>(prevozne, špediterske) in popuste. Naknadno naročnik ne bo priznaval nobenih stroškov, ki niso zajeti v ponudbeno ceno.</w:t>
      </w:r>
    </w:p>
    <w:p w14:paraId="5C932F1D" w14:textId="77777777" w:rsidR="00424206" w:rsidRPr="00EC31D6" w:rsidRDefault="00424206" w:rsidP="00BC2124">
      <w:pPr>
        <w:numPr>
          <w:ilvl w:val="12"/>
          <w:numId w:val="0"/>
        </w:numPr>
        <w:jc w:val="both"/>
        <w:rPr>
          <w:rFonts w:ascii="Arial" w:hAnsi="Arial" w:cs="Arial"/>
          <w:sz w:val="22"/>
          <w:szCs w:val="22"/>
        </w:rPr>
      </w:pPr>
    </w:p>
    <w:p w14:paraId="01E8A8EA" w14:textId="77777777"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Po preteku 1 letnega obdobja od sklenitve pogodbe, se cene lahko usklajujejo z indeksom rasti cen življenjskih potrebščin pod pogoji, kot so določeni v 6. členu Pravilnika o načinih valorizacije denarnih obveznosti, ki jih v večletnih pogodbah dogovarjajo pravne osebe javnega sektorja (Uradni list RS, št. 1/04).</w:t>
      </w:r>
    </w:p>
    <w:p w14:paraId="55A4C870" w14:textId="77777777"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Po preteku enega leta od</w:t>
      </w:r>
      <w:r w:rsidRPr="00EC31D6">
        <w:t xml:space="preserve"> </w:t>
      </w:r>
      <w:r w:rsidRPr="00EC31D6">
        <w:rPr>
          <w:rFonts w:ascii="Arial" w:hAnsi="Arial" w:cs="Arial"/>
          <w:sz w:val="22"/>
          <w:szCs w:val="22"/>
        </w:rPr>
        <w:t>sklenitve pogodbe se cene posameznih artiklov lahko dvignejo, ko  kumulativno povečanje indeksa cen življenjskih potrebščin preseže 4% vrednosti, šteto od preteka enega leta od sklenitve pogodbe.</w:t>
      </w:r>
    </w:p>
    <w:p w14:paraId="2DAA49B5" w14:textId="77777777"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Nadaljnja povišanja se lahko izvedejo, ko kumulativno povečanje dogovorjenega indeksa cen ponovno preseže 4% vrednosti od zadnjega povišanja denarnih obveznosti.</w:t>
      </w:r>
    </w:p>
    <w:p w14:paraId="78DA6723" w14:textId="77777777" w:rsidR="00BC2124" w:rsidRPr="00EC31D6" w:rsidRDefault="00BC2124" w:rsidP="00BC2124">
      <w:pPr>
        <w:numPr>
          <w:ilvl w:val="12"/>
          <w:numId w:val="0"/>
        </w:numPr>
        <w:jc w:val="both"/>
        <w:rPr>
          <w:rFonts w:ascii="Arial" w:hAnsi="Arial" w:cs="Arial"/>
          <w:sz w:val="22"/>
          <w:szCs w:val="22"/>
        </w:rPr>
      </w:pPr>
      <w:r w:rsidRPr="00EC31D6">
        <w:rPr>
          <w:rFonts w:ascii="Arial" w:hAnsi="Arial" w:cs="Arial"/>
          <w:sz w:val="22"/>
          <w:szCs w:val="22"/>
        </w:rPr>
        <w:t xml:space="preserve">Povišanje denarnih obveznosti lahko znaša največ 80% povišanja indeksa cen. </w:t>
      </w:r>
    </w:p>
    <w:p w14:paraId="2147D3C0" w14:textId="77777777" w:rsidR="00A40946" w:rsidRPr="00EC31D6" w:rsidRDefault="00A40946" w:rsidP="00A40946">
      <w:pPr>
        <w:spacing w:line="276" w:lineRule="auto"/>
        <w:jc w:val="both"/>
        <w:rPr>
          <w:rFonts w:ascii="Arial" w:eastAsia="Calibri" w:hAnsi="Arial" w:cs="Arial"/>
          <w:iCs/>
          <w:sz w:val="22"/>
          <w:szCs w:val="22"/>
        </w:rPr>
      </w:pPr>
    </w:p>
    <w:p w14:paraId="135C14B1" w14:textId="4E927A7B" w:rsidR="00BC2124" w:rsidRDefault="00BC2124" w:rsidP="00BC2124">
      <w:pPr>
        <w:spacing w:line="276" w:lineRule="auto"/>
        <w:jc w:val="both"/>
        <w:rPr>
          <w:rFonts w:ascii="Arial" w:eastAsia="Calibri" w:hAnsi="Arial" w:cs="Arial"/>
          <w:sz w:val="22"/>
          <w:szCs w:val="22"/>
          <w:lang w:eastAsia="en-US"/>
        </w:rPr>
      </w:pPr>
      <w:r w:rsidRPr="00EC31D6">
        <w:rPr>
          <w:rFonts w:ascii="Arial" w:eastAsia="Calibri" w:hAnsi="Arial" w:cs="Arial"/>
          <w:sz w:val="22"/>
          <w:szCs w:val="22"/>
          <w:lang w:eastAsia="en-US"/>
        </w:rPr>
        <w:t>Če dobavitelj prodaja blago po akcijskih cenah v določenih obdobjih oziroma znižanih</w:t>
      </w:r>
      <w:r w:rsidRPr="00A40946">
        <w:rPr>
          <w:rFonts w:ascii="Arial" w:eastAsia="Calibri" w:hAnsi="Arial" w:cs="Arial"/>
          <w:sz w:val="22"/>
          <w:szCs w:val="22"/>
          <w:lang w:eastAsia="en-US"/>
        </w:rPr>
        <w:t xml:space="preserve"> cenah, ki so ugodnejše od cen iz ponudbenega predračuna, mora naročnika o tem pisno seznaniti in mu ponuditi blago po teh cenah.</w:t>
      </w:r>
    </w:p>
    <w:p w14:paraId="647192A7" w14:textId="77777777" w:rsidR="00BC2124" w:rsidRPr="00A40946" w:rsidRDefault="00BC2124" w:rsidP="00BC2124">
      <w:pPr>
        <w:spacing w:line="276" w:lineRule="auto"/>
        <w:jc w:val="both"/>
        <w:rPr>
          <w:rFonts w:ascii="Arial" w:eastAsia="Calibri" w:hAnsi="Arial" w:cs="Arial"/>
          <w:sz w:val="22"/>
          <w:szCs w:val="22"/>
          <w:lang w:eastAsia="en-US"/>
        </w:rPr>
      </w:pPr>
    </w:p>
    <w:p w14:paraId="5B93264B" w14:textId="77777777" w:rsidR="00A40946" w:rsidRPr="00A40946" w:rsidRDefault="00A40946" w:rsidP="00A40946">
      <w:pPr>
        <w:spacing w:line="276" w:lineRule="auto"/>
        <w:jc w:val="both"/>
        <w:rPr>
          <w:rFonts w:ascii="Arial" w:eastAsia="Calibri" w:hAnsi="Arial" w:cs="Arial"/>
          <w:iCs/>
          <w:sz w:val="22"/>
          <w:szCs w:val="22"/>
        </w:rPr>
      </w:pPr>
      <w:r w:rsidRPr="00A40946">
        <w:rPr>
          <w:rFonts w:ascii="Arial" w:eastAsia="Calibri" w:hAnsi="Arial" w:cs="Arial"/>
          <w:iCs/>
          <w:sz w:val="22"/>
          <w:szCs w:val="22"/>
        </w:rPr>
        <w:t>V primeru spremembe zakona, ki ureja davek na dodano vrednost, s katerim se spremeni davčna stopnja za vrste blaga iz ponudbe v času trajanja pogodbe, se lahko cene iz ponudbe korigirajo izključno v višini nastale davčne spremembe.</w:t>
      </w:r>
    </w:p>
    <w:p w14:paraId="3730F845" w14:textId="77777777" w:rsidR="00A40946" w:rsidRPr="00A40946" w:rsidRDefault="00A40946" w:rsidP="00A40946">
      <w:pPr>
        <w:spacing w:line="276" w:lineRule="auto"/>
        <w:jc w:val="both"/>
        <w:rPr>
          <w:rFonts w:ascii="Arial" w:eastAsia="Calibri" w:hAnsi="Arial" w:cs="Arial"/>
          <w:iCs/>
          <w:sz w:val="22"/>
          <w:szCs w:val="22"/>
          <w:highlight w:val="yellow"/>
        </w:rPr>
      </w:pPr>
    </w:p>
    <w:p w14:paraId="428D1903" w14:textId="220085FE" w:rsidR="00A40946" w:rsidRPr="00A40946" w:rsidRDefault="00A40946" w:rsidP="00A40946">
      <w:pPr>
        <w:spacing w:line="276" w:lineRule="auto"/>
        <w:jc w:val="both"/>
        <w:rPr>
          <w:rFonts w:ascii="Arial" w:eastAsia="Calibri" w:hAnsi="Arial" w:cs="Arial"/>
          <w:sz w:val="22"/>
          <w:szCs w:val="22"/>
          <w:lang w:eastAsia="en-US"/>
        </w:rPr>
      </w:pPr>
      <w:r w:rsidRPr="00392E63">
        <w:rPr>
          <w:rFonts w:ascii="Arial" w:eastAsia="Calibri" w:hAnsi="Arial" w:cs="Arial"/>
          <w:sz w:val="22"/>
          <w:szCs w:val="22"/>
          <w:lang w:eastAsia="en-US"/>
        </w:rPr>
        <w:t xml:space="preserve">Naročnik bo dobavitelju plačal naročene in dobavljene artikle na podlagi mesečnega zbirnega e-računa, ki ga bo dobavitelj izstavil naročniku do </w:t>
      </w:r>
      <w:r w:rsidR="00FF01FD" w:rsidRPr="00392E63">
        <w:rPr>
          <w:rFonts w:ascii="Arial" w:eastAsia="Calibri" w:hAnsi="Arial" w:cs="Arial"/>
          <w:sz w:val="22"/>
          <w:szCs w:val="22"/>
          <w:lang w:eastAsia="en-US"/>
        </w:rPr>
        <w:t>8</w:t>
      </w:r>
      <w:r w:rsidRPr="00392E63">
        <w:rPr>
          <w:rFonts w:ascii="Arial" w:eastAsia="Calibri" w:hAnsi="Arial" w:cs="Arial"/>
          <w:sz w:val="22"/>
          <w:szCs w:val="22"/>
          <w:lang w:eastAsia="en-US"/>
        </w:rPr>
        <w:t>. dne v mesecu, za vse dobave opravljene v preteklem mesecu na organizacijske enote naročnika.</w:t>
      </w:r>
      <w:r w:rsidRPr="00A40946">
        <w:rPr>
          <w:rFonts w:ascii="Arial" w:eastAsia="Calibri" w:hAnsi="Arial" w:cs="Arial"/>
          <w:sz w:val="22"/>
          <w:szCs w:val="22"/>
          <w:lang w:eastAsia="en-US"/>
        </w:rPr>
        <w:t xml:space="preserve"> </w:t>
      </w:r>
    </w:p>
    <w:p w14:paraId="3A056DFE" w14:textId="77777777" w:rsidR="00A40946" w:rsidRPr="00A40946" w:rsidRDefault="00A40946" w:rsidP="00A40946">
      <w:pPr>
        <w:spacing w:line="276" w:lineRule="auto"/>
        <w:jc w:val="both"/>
        <w:rPr>
          <w:rFonts w:ascii="Arial" w:eastAsia="Calibri" w:hAnsi="Arial" w:cs="Arial"/>
          <w:sz w:val="22"/>
          <w:szCs w:val="22"/>
          <w:lang w:eastAsia="en-US"/>
        </w:rPr>
      </w:pPr>
    </w:p>
    <w:p w14:paraId="7D59844F" w14:textId="77777777" w:rsidR="00A40946" w:rsidRPr="00DC3F6A" w:rsidRDefault="00A40946" w:rsidP="00A40946">
      <w:pPr>
        <w:spacing w:line="276" w:lineRule="auto"/>
        <w:jc w:val="both"/>
        <w:rPr>
          <w:rFonts w:ascii="Arial" w:eastAsia="Calibri" w:hAnsi="Arial" w:cs="Arial"/>
          <w:sz w:val="22"/>
          <w:szCs w:val="22"/>
          <w:lang w:eastAsia="en-US"/>
        </w:rPr>
      </w:pPr>
      <w:r w:rsidRPr="00DC3F6A">
        <w:rPr>
          <w:rFonts w:ascii="Arial" w:eastAsia="Calibri" w:hAnsi="Arial" w:cs="Arial"/>
          <w:sz w:val="22"/>
          <w:szCs w:val="22"/>
          <w:lang w:eastAsia="en-US"/>
        </w:rPr>
        <w:t xml:space="preserve">Za datum opravljenih dobav se šteje zadnji dan preteklega meseca. </w:t>
      </w:r>
    </w:p>
    <w:p w14:paraId="6E35BF23" w14:textId="77777777" w:rsidR="00A40946" w:rsidRPr="00DC3F6A" w:rsidRDefault="00A40946" w:rsidP="00A40946">
      <w:pPr>
        <w:spacing w:line="276" w:lineRule="auto"/>
        <w:jc w:val="both"/>
        <w:rPr>
          <w:rFonts w:ascii="Arial" w:eastAsia="Calibri" w:hAnsi="Arial" w:cs="Arial"/>
          <w:sz w:val="22"/>
          <w:szCs w:val="22"/>
          <w:lang w:eastAsia="en-US"/>
        </w:rPr>
      </w:pPr>
      <w:r w:rsidRPr="00DC3F6A">
        <w:rPr>
          <w:rFonts w:ascii="Arial" w:eastAsia="Calibri" w:hAnsi="Arial" w:cs="Arial"/>
          <w:sz w:val="22"/>
          <w:szCs w:val="22"/>
          <w:lang w:eastAsia="en-US"/>
        </w:rPr>
        <w:t xml:space="preserve">Za vsak zbirni mesečni e-račun dobavitelj zagotovi priloge: </w:t>
      </w:r>
    </w:p>
    <w:p w14:paraId="1EF2860C" w14:textId="77777777" w:rsidR="00A40946" w:rsidRPr="00DC3F6A" w:rsidRDefault="00A40946" w:rsidP="00A40946">
      <w:pPr>
        <w:spacing w:line="276" w:lineRule="auto"/>
        <w:jc w:val="both"/>
        <w:rPr>
          <w:rFonts w:ascii="Arial" w:eastAsia="Calibri" w:hAnsi="Arial" w:cs="Arial"/>
          <w:sz w:val="22"/>
          <w:szCs w:val="22"/>
          <w:lang w:eastAsia="en-US"/>
        </w:rPr>
      </w:pPr>
      <w:r w:rsidRPr="00DC3F6A">
        <w:rPr>
          <w:rFonts w:ascii="Arial" w:eastAsia="Calibri" w:hAnsi="Arial" w:cs="Arial"/>
          <w:sz w:val="22"/>
          <w:szCs w:val="22"/>
          <w:lang w:eastAsia="en-US"/>
        </w:rPr>
        <w:t xml:space="preserve">- zbirnik stroškov v exl tabeli, z navedenimi imeni OE CŠOD, številkami dobavnic, vrednostmi nabave brez in z DDV in </w:t>
      </w:r>
    </w:p>
    <w:p w14:paraId="590D363A" w14:textId="77777777" w:rsidR="00A40946" w:rsidRPr="00DC3F6A" w:rsidRDefault="00A40946" w:rsidP="00A40946">
      <w:pPr>
        <w:spacing w:line="276" w:lineRule="auto"/>
        <w:jc w:val="both"/>
        <w:rPr>
          <w:rFonts w:ascii="Arial" w:eastAsia="Calibri" w:hAnsi="Arial" w:cs="Arial"/>
          <w:sz w:val="22"/>
          <w:szCs w:val="22"/>
          <w:lang w:eastAsia="en-US"/>
        </w:rPr>
      </w:pPr>
      <w:r w:rsidRPr="00DC3F6A">
        <w:rPr>
          <w:rFonts w:ascii="Arial" w:eastAsia="Calibri" w:hAnsi="Arial" w:cs="Arial"/>
          <w:sz w:val="22"/>
          <w:szCs w:val="22"/>
          <w:lang w:eastAsia="en-US"/>
        </w:rPr>
        <w:lastRenderedPageBreak/>
        <w:t>- scan vseh od prejemnikov podpisanih dobavnic. Vsaka dobavnica ima vse zahtevane podatke: ime OE, šifre (iz ponudbenega predračuna), imena, količine in cene artiklov, izračunane stroške posameznih artiklov (količina x cena) in vsoto dobavnice.</w:t>
      </w:r>
    </w:p>
    <w:p w14:paraId="6AE62DED" w14:textId="77777777" w:rsidR="00A40946" w:rsidRPr="00DC3F6A" w:rsidRDefault="00A40946" w:rsidP="00A40946">
      <w:pPr>
        <w:spacing w:line="276" w:lineRule="auto"/>
        <w:jc w:val="both"/>
        <w:rPr>
          <w:rFonts w:ascii="Arial" w:eastAsia="Calibri" w:hAnsi="Arial" w:cs="Arial"/>
          <w:sz w:val="22"/>
          <w:szCs w:val="22"/>
          <w:lang w:eastAsia="en-US"/>
        </w:rPr>
      </w:pPr>
    </w:p>
    <w:p w14:paraId="1B7CDBA7" w14:textId="77777777" w:rsidR="00A40946" w:rsidRPr="00A40946" w:rsidRDefault="00A40946" w:rsidP="00A40946">
      <w:pPr>
        <w:spacing w:line="276" w:lineRule="auto"/>
        <w:jc w:val="both"/>
        <w:rPr>
          <w:rFonts w:ascii="Arial" w:eastAsia="Calibri" w:hAnsi="Arial" w:cs="Arial"/>
          <w:iCs/>
          <w:sz w:val="22"/>
          <w:szCs w:val="22"/>
        </w:rPr>
      </w:pPr>
      <w:r w:rsidRPr="00DC3F6A">
        <w:rPr>
          <w:rFonts w:ascii="Arial" w:eastAsia="Calibri" w:hAnsi="Arial" w:cs="Arial"/>
          <w:iCs/>
          <w:sz w:val="22"/>
        </w:rPr>
        <w:t>Rok plačila je 30 dni od datuma prejema mesečnega zbirnega e-</w:t>
      </w:r>
      <w:r w:rsidRPr="00A40946">
        <w:rPr>
          <w:rFonts w:ascii="Arial" w:eastAsia="Calibri" w:hAnsi="Arial" w:cs="Arial"/>
          <w:iCs/>
          <w:sz w:val="22"/>
        </w:rPr>
        <w:t xml:space="preserve">računa. Krajši plačilni rok za naročnika ni sprejemljiv. </w:t>
      </w:r>
      <w:r w:rsidRPr="00A40946">
        <w:rPr>
          <w:rFonts w:ascii="Arial" w:eastAsia="Calibri" w:hAnsi="Arial" w:cs="Arial"/>
          <w:iCs/>
          <w:sz w:val="22"/>
          <w:szCs w:val="22"/>
        </w:rPr>
        <w:t>V primeru zamude pri plačilu lahko dobavitelj zaračuna zakonite zamudne obresti.</w:t>
      </w:r>
    </w:p>
    <w:p w14:paraId="516C6A12" w14:textId="3E63C692" w:rsidR="00925449" w:rsidRPr="00925449" w:rsidRDefault="00813BAE" w:rsidP="00813BAE">
      <w:pPr>
        <w:numPr>
          <w:ilvl w:val="12"/>
          <w:numId w:val="0"/>
        </w:numPr>
        <w:jc w:val="both"/>
        <w:rPr>
          <w:rFonts w:ascii="Arial" w:hAnsi="Arial" w:cs="Arial"/>
          <w:sz w:val="22"/>
          <w:szCs w:val="22"/>
        </w:rPr>
      </w:pPr>
      <w:r w:rsidRPr="00813BAE">
        <w:rPr>
          <w:rFonts w:ascii="Arial" w:hAnsi="Arial" w:cs="Arial"/>
          <w:sz w:val="22"/>
          <w:szCs w:val="22"/>
        </w:rPr>
        <w:t xml:space="preserve"> </w:t>
      </w:r>
    </w:p>
    <w:p w14:paraId="472E1067" w14:textId="77777777" w:rsidR="00925449" w:rsidRPr="00925449" w:rsidRDefault="00925449" w:rsidP="00925449">
      <w:pPr>
        <w:numPr>
          <w:ilvl w:val="12"/>
          <w:numId w:val="0"/>
        </w:numPr>
        <w:rPr>
          <w:rFonts w:ascii="Arial" w:hAnsi="Arial" w:cs="Arial"/>
          <w:sz w:val="22"/>
          <w:szCs w:val="22"/>
        </w:rPr>
      </w:pPr>
    </w:p>
    <w:p w14:paraId="4D380D6B" w14:textId="0C90BEE5" w:rsidR="00925449" w:rsidRPr="005B4F8A"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IV. </w:t>
      </w:r>
      <w:r w:rsidR="00A40946">
        <w:rPr>
          <w:rFonts w:ascii="Arial" w:hAnsi="Arial" w:cs="Arial"/>
          <w:b/>
          <w:i/>
          <w:sz w:val="22"/>
          <w:szCs w:val="22"/>
        </w:rPr>
        <w:t>KAKOVOST</w:t>
      </w:r>
    </w:p>
    <w:p w14:paraId="7A679F14" w14:textId="77777777" w:rsidR="00925449" w:rsidRPr="005B4F8A" w:rsidRDefault="00925449" w:rsidP="00925449">
      <w:pPr>
        <w:numPr>
          <w:ilvl w:val="12"/>
          <w:numId w:val="0"/>
        </w:numPr>
        <w:rPr>
          <w:rFonts w:ascii="Arial" w:hAnsi="Arial" w:cs="Arial"/>
          <w:b/>
          <w:i/>
          <w:sz w:val="22"/>
          <w:szCs w:val="22"/>
        </w:rPr>
      </w:pPr>
    </w:p>
    <w:p w14:paraId="744EC0F7" w14:textId="77777777" w:rsidR="00925449" w:rsidRPr="005B4F8A" w:rsidRDefault="00925449" w:rsidP="00925449">
      <w:pPr>
        <w:spacing w:after="200" w:line="276" w:lineRule="auto"/>
        <w:contextualSpacing/>
        <w:jc w:val="center"/>
        <w:rPr>
          <w:rFonts w:ascii="Arial" w:hAnsi="Arial" w:cs="Arial"/>
          <w:sz w:val="22"/>
          <w:szCs w:val="22"/>
        </w:rPr>
      </w:pPr>
      <w:r w:rsidRPr="005B4F8A">
        <w:rPr>
          <w:rFonts w:ascii="Arial" w:hAnsi="Arial" w:cs="Arial"/>
          <w:sz w:val="22"/>
          <w:szCs w:val="22"/>
        </w:rPr>
        <w:t>5. člen</w:t>
      </w:r>
    </w:p>
    <w:p w14:paraId="2316835B" w14:textId="77777777" w:rsidR="00A40946" w:rsidRPr="00A40946" w:rsidRDefault="00A40946" w:rsidP="00A40946">
      <w:pPr>
        <w:spacing w:line="276" w:lineRule="auto"/>
        <w:jc w:val="both"/>
        <w:rPr>
          <w:rFonts w:ascii="Arial" w:eastAsia="Calibri" w:hAnsi="Arial" w:cs="Arial"/>
          <w:strike/>
          <w:sz w:val="22"/>
          <w:szCs w:val="22"/>
          <w:lang w:eastAsia="en-US"/>
        </w:rPr>
      </w:pPr>
      <w:r w:rsidRPr="00A40946">
        <w:rPr>
          <w:rFonts w:ascii="Arial" w:eastAsia="Calibri" w:hAnsi="Arial" w:cs="Arial"/>
          <w:sz w:val="22"/>
          <w:szCs w:val="22"/>
          <w:lang w:eastAsia="en-US"/>
        </w:rPr>
        <w:t>Kakovost proizvodov mora ustrezati obstoječim standardom in deklarirani kakovosti na embalaži oziroma spremljajočih dokumentih ter mora biti skladna s ponudbeno dokumentacijo izbranega ponudnika.</w:t>
      </w:r>
    </w:p>
    <w:p w14:paraId="31BA0B82" w14:textId="77777777" w:rsidR="00A40946" w:rsidRPr="00A40946" w:rsidRDefault="00A40946" w:rsidP="00A40946">
      <w:pPr>
        <w:spacing w:line="276" w:lineRule="auto"/>
        <w:jc w:val="both"/>
        <w:rPr>
          <w:rFonts w:ascii="Arial" w:eastAsia="Calibri" w:hAnsi="Arial" w:cs="Arial"/>
          <w:sz w:val="22"/>
          <w:szCs w:val="22"/>
          <w:lang w:eastAsia="en-US"/>
        </w:rPr>
      </w:pPr>
    </w:p>
    <w:p w14:paraId="49583EB6" w14:textId="7DF61968" w:rsidR="00A40946" w:rsidRDefault="00A40946" w:rsidP="00A40946">
      <w:pPr>
        <w:spacing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Če naročnik ugotovi, da dobavitelj ne izpolnjuje zahtev iz okvirnega sporazuma oziroma če ne dobavlja artiklov enake kvalitete, kot so bili razpisani, ponujeni s strani dobavitelja in bodo naročeni, bo uveljavljal reklamacijo. Reklamacije zaradi količinskih primanjkljajev in cen artiklov bo naročnik dobavitelju sporočil po prevzemu dobavljenih artiklov, reklamacije glede cen</w:t>
      </w:r>
      <w:r w:rsidRPr="00A40946">
        <w:rPr>
          <w:rFonts w:ascii="Arial" w:eastAsia="Calibri" w:hAnsi="Arial" w:cs="Arial"/>
          <w:strike/>
          <w:sz w:val="22"/>
          <w:szCs w:val="22"/>
          <w:lang w:eastAsia="en-US"/>
        </w:rPr>
        <w:t>e</w:t>
      </w:r>
      <w:r w:rsidRPr="00A40946">
        <w:rPr>
          <w:rFonts w:ascii="Arial" w:eastAsia="Calibri" w:hAnsi="Arial" w:cs="Arial"/>
          <w:sz w:val="22"/>
          <w:szCs w:val="22"/>
          <w:lang w:eastAsia="en-US"/>
        </w:rPr>
        <w:t xml:space="preserve"> bo naročnik uveljavljal najpozneje v roku 15 dni od dneva prejema mesečnega zbirnega računa. Reklamacije povezane s kakovostjo artiklov bo naročnik uveljavljal v primeru, če bo pri uporabi artiklov ugotovil, da le-ti niso kvalitetni oziroma ne ustrezajo naročenim.</w:t>
      </w:r>
    </w:p>
    <w:p w14:paraId="6539B3C0" w14:textId="71B1A816" w:rsidR="00A40946" w:rsidRDefault="00A40946" w:rsidP="00A40946">
      <w:pPr>
        <w:spacing w:line="276" w:lineRule="auto"/>
        <w:jc w:val="both"/>
        <w:rPr>
          <w:rFonts w:ascii="Arial" w:eastAsia="Calibri" w:hAnsi="Arial" w:cs="Arial"/>
          <w:sz w:val="22"/>
          <w:szCs w:val="22"/>
          <w:lang w:eastAsia="en-US"/>
        </w:rPr>
      </w:pPr>
    </w:p>
    <w:p w14:paraId="478A3DF1" w14:textId="70AAC7A8" w:rsidR="00A40946" w:rsidRPr="00A40946" w:rsidRDefault="00A40946" w:rsidP="00A40946">
      <w:pPr>
        <w:spacing w:after="120"/>
        <w:jc w:val="center"/>
        <w:rPr>
          <w:rFonts w:ascii="Arial" w:eastAsia="Calibri" w:hAnsi="Arial" w:cs="Arial"/>
          <w:sz w:val="22"/>
          <w:szCs w:val="22"/>
          <w:lang w:eastAsia="en-US"/>
        </w:rPr>
      </w:pPr>
      <w:r w:rsidRPr="00A40946">
        <w:rPr>
          <w:rFonts w:ascii="Arial" w:eastAsia="Calibri" w:hAnsi="Arial" w:cs="Arial"/>
          <w:sz w:val="22"/>
          <w:szCs w:val="22"/>
          <w:lang w:eastAsia="en-US"/>
        </w:rPr>
        <w:t>6.</w:t>
      </w:r>
      <w:r w:rsidRPr="00A40946">
        <w:rPr>
          <w:rFonts w:ascii="Arial" w:hAnsi="Arial" w:cs="Arial"/>
          <w:sz w:val="22"/>
          <w:szCs w:val="22"/>
          <w:lang w:eastAsia="en-US"/>
        </w:rPr>
        <w:t xml:space="preserve"> člen</w:t>
      </w:r>
    </w:p>
    <w:p w14:paraId="453A4DD3" w14:textId="45F081C2" w:rsidR="00A40946" w:rsidRPr="00A40946" w:rsidRDefault="00A40946" w:rsidP="00A40946">
      <w:pPr>
        <w:snapToGrid w:val="0"/>
        <w:spacing w:line="276" w:lineRule="auto"/>
        <w:jc w:val="both"/>
        <w:rPr>
          <w:rFonts w:ascii="Arial" w:hAnsi="Arial" w:cs="Arial"/>
          <w:b/>
          <w:sz w:val="22"/>
          <w:szCs w:val="22"/>
        </w:rPr>
      </w:pPr>
      <w:r w:rsidRPr="00A40946">
        <w:rPr>
          <w:rFonts w:ascii="Arial" w:hAnsi="Arial" w:cs="Arial"/>
          <w:sz w:val="22"/>
          <w:szCs w:val="22"/>
        </w:rPr>
        <w:t xml:space="preserve">Če naročnik ugotovi, da blago ni kakovostno ustrezno, ga takoj zavrne in zahteva, da mu </w:t>
      </w:r>
      <w:r w:rsidRPr="00A40946">
        <w:rPr>
          <w:rFonts w:ascii="Arial" w:hAnsi="Arial" w:cs="Arial"/>
          <w:sz w:val="22"/>
        </w:rPr>
        <w:t>dobavitelj</w:t>
      </w:r>
      <w:r w:rsidRPr="00A40946">
        <w:rPr>
          <w:rFonts w:ascii="Arial" w:hAnsi="Arial" w:cs="Arial"/>
          <w:sz w:val="22"/>
          <w:szCs w:val="22"/>
        </w:rPr>
        <w:t xml:space="preserve"> dobavi blago</w:t>
      </w:r>
      <w:r w:rsidR="00DC3F6A">
        <w:rPr>
          <w:rFonts w:ascii="Arial" w:hAnsi="Arial" w:cs="Arial"/>
          <w:sz w:val="22"/>
          <w:szCs w:val="22"/>
        </w:rPr>
        <w:t xml:space="preserve"> ustrezne kakovosti</w:t>
      </w:r>
      <w:r w:rsidRPr="00A40946">
        <w:rPr>
          <w:rFonts w:ascii="Arial" w:hAnsi="Arial" w:cs="Arial"/>
          <w:sz w:val="22"/>
          <w:szCs w:val="22"/>
        </w:rPr>
        <w:t xml:space="preserve">. Če blaga ne zamenja, lahko naročnik zahteva na stroške </w:t>
      </w:r>
      <w:r w:rsidRPr="00A40946">
        <w:rPr>
          <w:rFonts w:ascii="Arial" w:hAnsi="Arial" w:cs="Arial"/>
          <w:sz w:val="22"/>
        </w:rPr>
        <w:t>dobavitelja</w:t>
      </w:r>
      <w:r w:rsidRPr="00A40946">
        <w:rPr>
          <w:rFonts w:ascii="Arial" w:hAnsi="Arial" w:cs="Arial"/>
          <w:sz w:val="22"/>
          <w:szCs w:val="22"/>
        </w:rPr>
        <w:t xml:space="preserve"> ustrezen pregled blaga pri inšpekcijski službi oziroma pristojnem zavodu, ki opravlja kontrolo kakovosti.</w:t>
      </w:r>
      <w:r w:rsidRPr="00A40946">
        <w:rPr>
          <w:rFonts w:ascii="Arial" w:hAnsi="Arial" w:cs="Arial"/>
          <w:b/>
          <w:sz w:val="22"/>
          <w:szCs w:val="22"/>
        </w:rPr>
        <w:t xml:space="preserve"> </w:t>
      </w:r>
    </w:p>
    <w:p w14:paraId="68C862F4" w14:textId="77777777" w:rsidR="00A40946" w:rsidRPr="00A40946" w:rsidRDefault="00A40946" w:rsidP="00A40946">
      <w:pPr>
        <w:spacing w:line="276" w:lineRule="auto"/>
        <w:jc w:val="both"/>
        <w:rPr>
          <w:rFonts w:ascii="Arial" w:eastAsia="Calibri" w:hAnsi="Arial" w:cs="Arial"/>
          <w:sz w:val="22"/>
          <w:szCs w:val="22"/>
          <w:lang w:eastAsia="en-US"/>
        </w:rPr>
      </w:pPr>
    </w:p>
    <w:p w14:paraId="6A891988" w14:textId="77777777" w:rsidR="00A40946" w:rsidRPr="00A40946" w:rsidRDefault="00A40946" w:rsidP="00A40946">
      <w:pPr>
        <w:spacing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K rešitvi reklamacije mora dobavitelj pristopiti takoj. Rok za rešitev reklamacij ne sme biti daljši od treh delovnih dni od dneva prejema pisnega obvestila o reklamaciji, razen če iz utemeljenih in objektivnih razlogov to ne bo mogoče, o čemer mora dobavitelj pisno obvestiti naročnika in navesti razloge zaradi katerih rešitev reklamacije ni mogoča v določenem roku. O rešitvi reklamacije bo dobavitelj dolžan pisno obvestiti naročnika. Vse stroške povezane z reklamacijami nosi dobavitelj.</w:t>
      </w:r>
    </w:p>
    <w:p w14:paraId="28A57004" w14:textId="77777777" w:rsidR="00A40946" w:rsidRPr="00A40946" w:rsidRDefault="00A40946" w:rsidP="00A40946">
      <w:pPr>
        <w:snapToGrid w:val="0"/>
        <w:spacing w:line="276" w:lineRule="auto"/>
        <w:jc w:val="both"/>
        <w:rPr>
          <w:rFonts w:ascii="Arial" w:hAnsi="Arial" w:cs="Arial"/>
          <w:sz w:val="22"/>
          <w:szCs w:val="22"/>
        </w:rPr>
      </w:pPr>
    </w:p>
    <w:p w14:paraId="6DC71BB9" w14:textId="77777777" w:rsidR="00A40946" w:rsidRPr="00A40946" w:rsidRDefault="00A40946" w:rsidP="00A40946">
      <w:pPr>
        <w:spacing w:after="120"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V primeru, da dobavitelj ne izboljša kakovosti dobav oz. ne upošteva pripomb reklamacij, lahko naročnik unovči finančno zavarovanje za dobro izvedbo pogodbenih obveznosti in odstopi od okvirnega sporazuma.</w:t>
      </w:r>
    </w:p>
    <w:p w14:paraId="0A7F72FC" w14:textId="77777777" w:rsidR="00A40946" w:rsidRPr="00A40946" w:rsidRDefault="00A40946" w:rsidP="00A40946">
      <w:pPr>
        <w:spacing w:line="276" w:lineRule="auto"/>
        <w:jc w:val="both"/>
        <w:rPr>
          <w:rFonts w:ascii="Arial" w:eastAsia="Calibri" w:hAnsi="Arial" w:cs="Arial"/>
          <w:sz w:val="22"/>
          <w:szCs w:val="22"/>
          <w:lang w:eastAsia="en-US"/>
        </w:rPr>
      </w:pPr>
    </w:p>
    <w:p w14:paraId="566ADAE1" w14:textId="77777777" w:rsidR="00A40946" w:rsidRPr="00A40946" w:rsidRDefault="00A40946" w:rsidP="00A40946">
      <w:pPr>
        <w:spacing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Kot kršitev tega sporazuma se štejejo zlasti naslednje kršitve:</w:t>
      </w:r>
    </w:p>
    <w:p w14:paraId="5C5BBF74" w14:textId="2A6B4D0B" w:rsidR="00A40946" w:rsidRPr="00A40946" w:rsidRDefault="00A40946" w:rsidP="004A2043">
      <w:pPr>
        <w:numPr>
          <w:ilvl w:val="1"/>
          <w:numId w:val="35"/>
        </w:numPr>
        <w:tabs>
          <w:tab w:val="num" w:pos="284"/>
        </w:tabs>
        <w:spacing w:line="276" w:lineRule="auto"/>
        <w:ind w:left="567"/>
        <w:jc w:val="both"/>
        <w:rPr>
          <w:rFonts w:ascii="Arial" w:eastAsia="Calibri" w:hAnsi="Arial" w:cs="Arial"/>
          <w:sz w:val="22"/>
          <w:szCs w:val="22"/>
          <w:lang w:eastAsia="en-US"/>
        </w:rPr>
      </w:pPr>
      <w:r w:rsidRPr="00A40946">
        <w:rPr>
          <w:rFonts w:ascii="Arial" w:eastAsia="Calibri" w:hAnsi="Arial" w:cs="Arial"/>
          <w:sz w:val="22"/>
          <w:szCs w:val="22"/>
          <w:lang w:eastAsia="en-US"/>
        </w:rPr>
        <w:t>če ne dobavi blaga</w:t>
      </w:r>
      <w:r w:rsidR="00DC3F6A">
        <w:rPr>
          <w:rFonts w:ascii="Arial" w:eastAsia="Calibri" w:hAnsi="Arial" w:cs="Arial"/>
          <w:sz w:val="22"/>
          <w:szCs w:val="22"/>
          <w:lang w:eastAsia="en-US"/>
        </w:rPr>
        <w:t xml:space="preserve"> do</w:t>
      </w:r>
      <w:r w:rsidRPr="00A40946">
        <w:rPr>
          <w:rFonts w:ascii="Arial" w:eastAsia="Calibri" w:hAnsi="Arial" w:cs="Arial"/>
          <w:sz w:val="22"/>
          <w:szCs w:val="22"/>
          <w:lang w:eastAsia="en-US"/>
        </w:rPr>
        <w:t xml:space="preserve"> določenega dne, niti v naknadnem primernem  roku, ki ga določi naročnik;</w:t>
      </w:r>
    </w:p>
    <w:p w14:paraId="46CCBD8D" w14:textId="7589A12D" w:rsidR="00A40946" w:rsidRPr="00A40946" w:rsidRDefault="00A40946" w:rsidP="004A2043">
      <w:pPr>
        <w:numPr>
          <w:ilvl w:val="1"/>
          <w:numId w:val="35"/>
        </w:numPr>
        <w:tabs>
          <w:tab w:val="num" w:pos="284"/>
        </w:tabs>
        <w:spacing w:line="276" w:lineRule="auto"/>
        <w:ind w:left="567"/>
        <w:jc w:val="both"/>
        <w:rPr>
          <w:rFonts w:ascii="Arial" w:eastAsia="Calibri" w:hAnsi="Arial" w:cs="Arial"/>
          <w:sz w:val="22"/>
          <w:szCs w:val="22"/>
          <w:lang w:eastAsia="en-US"/>
        </w:rPr>
      </w:pPr>
      <w:r w:rsidRPr="00A40946">
        <w:rPr>
          <w:rFonts w:ascii="Arial" w:eastAsia="Calibri" w:hAnsi="Arial" w:cs="Arial"/>
          <w:sz w:val="22"/>
          <w:szCs w:val="22"/>
          <w:lang w:eastAsia="en-US"/>
        </w:rPr>
        <w:t>če dobavi blago</w:t>
      </w:r>
      <w:r w:rsidR="00DC3F6A">
        <w:rPr>
          <w:rFonts w:ascii="Arial" w:eastAsia="Calibri" w:hAnsi="Arial" w:cs="Arial"/>
          <w:sz w:val="22"/>
          <w:szCs w:val="22"/>
          <w:lang w:eastAsia="en-US"/>
        </w:rPr>
        <w:t xml:space="preserve"> neustrezne kakovosti</w:t>
      </w:r>
      <w:r w:rsidRPr="00A40946">
        <w:rPr>
          <w:rFonts w:ascii="Arial" w:eastAsia="Calibri" w:hAnsi="Arial" w:cs="Arial"/>
          <w:sz w:val="22"/>
          <w:szCs w:val="22"/>
          <w:lang w:eastAsia="en-US"/>
        </w:rPr>
        <w:t>, neustrezne teže ali pakiranja (velikost, embalaža – deklaracije in navodila, razpršilke  itd.), pa ga na zahtevo naročnika ne zamenja;</w:t>
      </w:r>
    </w:p>
    <w:p w14:paraId="3790A017" w14:textId="77777777" w:rsidR="00A40946" w:rsidRPr="00A40946" w:rsidRDefault="00A40946" w:rsidP="004A2043">
      <w:pPr>
        <w:numPr>
          <w:ilvl w:val="1"/>
          <w:numId w:val="35"/>
        </w:numPr>
        <w:tabs>
          <w:tab w:val="num" w:pos="284"/>
        </w:tabs>
        <w:spacing w:line="276" w:lineRule="auto"/>
        <w:ind w:left="567"/>
        <w:jc w:val="both"/>
        <w:rPr>
          <w:rFonts w:ascii="Arial" w:eastAsia="Calibri" w:hAnsi="Arial" w:cs="Arial"/>
          <w:sz w:val="22"/>
          <w:szCs w:val="22"/>
          <w:lang w:eastAsia="en-US"/>
        </w:rPr>
      </w:pPr>
      <w:r w:rsidRPr="00A40946">
        <w:rPr>
          <w:rFonts w:ascii="Arial" w:eastAsia="Calibri" w:hAnsi="Arial" w:cs="Arial"/>
          <w:sz w:val="22"/>
          <w:szCs w:val="22"/>
          <w:lang w:eastAsia="en-US"/>
        </w:rPr>
        <w:t>če ne zagotavlja pogojev, ki jih zahteva HACCP sistem;</w:t>
      </w:r>
    </w:p>
    <w:p w14:paraId="425A7257" w14:textId="77777777" w:rsidR="00A40946" w:rsidRPr="00A40946" w:rsidRDefault="00A40946" w:rsidP="004A2043">
      <w:pPr>
        <w:numPr>
          <w:ilvl w:val="1"/>
          <w:numId w:val="35"/>
        </w:numPr>
        <w:tabs>
          <w:tab w:val="num" w:pos="284"/>
        </w:tabs>
        <w:spacing w:line="276" w:lineRule="auto"/>
        <w:ind w:left="567"/>
        <w:jc w:val="both"/>
        <w:rPr>
          <w:rFonts w:ascii="Arial" w:eastAsia="Calibri" w:hAnsi="Arial" w:cs="Arial"/>
          <w:sz w:val="22"/>
          <w:szCs w:val="22"/>
          <w:lang w:eastAsia="en-US"/>
        </w:rPr>
      </w:pPr>
      <w:r w:rsidRPr="00A40946">
        <w:rPr>
          <w:rFonts w:ascii="Arial" w:eastAsia="Calibri" w:hAnsi="Arial" w:cs="Arial"/>
          <w:sz w:val="22"/>
          <w:szCs w:val="22"/>
          <w:lang w:eastAsia="en-US"/>
        </w:rPr>
        <w:t>če huje krši določila tega sporazuma;</w:t>
      </w:r>
    </w:p>
    <w:p w14:paraId="22E1413C" w14:textId="77777777" w:rsidR="00A40946" w:rsidRPr="00A40946" w:rsidRDefault="00A40946" w:rsidP="004A2043">
      <w:pPr>
        <w:numPr>
          <w:ilvl w:val="1"/>
          <w:numId w:val="35"/>
        </w:numPr>
        <w:tabs>
          <w:tab w:val="num" w:pos="284"/>
        </w:tabs>
        <w:spacing w:line="276" w:lineRule="auto"/>
        <w:ind w:left="567"/>
        <w:jc w:val="both"/>
        <w:rPr>
          <w:rFonts w:ascii="Arial" w:eastAsia="Calibri" w:hAnsi="Arial" w:cs="Arial"/>
          <w:sz w:val="22"/>
          <w:szCs w:val="22"/>
          <w:lang w:eastAsia="en-US"/>
        </w:rPr>
      </w:pPr>
      <w:r w:rsidRPr="00A40946">
        <w:rPr>
          <w:rFonts w:ascii="Arial" w:eastAsia="Calibri" w:hAnsi="Arial" w:cs="Arial"/>
          <w:sz w:val="22"/>
          <w:szCs w:val="22"/>
          <w:lang w:eastAsia="en-US"/>
        </w:rPr>
        <w:t xml:space="preserve">če naročniku dobavi blago, ki ne ustreza dogovorjeni vrsti, kakovosti iz javnega razpisa; </w:t>
      </w:r>
    </w:p>
    <w:p w14:paraId="3690552B" w14:textId="77777777" w:rsidR="00A40946" w:rsidRPr="00A40946" w:rsidRDefault="00A40946" w:rsidP="004A2043">
      <w:pPr>
        <w:numPr>
          <w:ilvl w:val="1"/>
          <w:numId w:val="35"/>
        </w:numPr>
        <w:tabs>
          <w:tab w:val="num" w:pos="284"/>
        </w:tabs>
        <w:spacing w:line="276" w:lineRule="auto"/>
        <w:ind w:left="567"/>
        <w:jc w:val="both"/>
        <w:rPr>
          <w:rFonts w:ascii="Arial" w:eastAsia="Calibri" w:hAnsi="Arial" w:cs="Arial"/>
          <w:sz w:val="22"/>
          <w:szCs w:val="22"/>
          <w:lang w:eastAsia="en-US"/>
        </w:rPr>
      </w:pPr>
      <w:r w:rsidRPr="00A40946">
        <w:rPr>
          <w:rFonts w:ascii="Arial" w:eastAsia="Calibri" w:hAnsi="Arial" w:cs="Arial"/>
          <w:sz w:val="22"/>
          <w:szCs w:val="22"/>
          <w:lang w:eastAsia="en-US"/>
        </w:rPr>
        <w:t xml:space="preserve">če ne upošteva reklamacij glede kakovosti, vrste, količine, embalaže dobav; </w:t>
      </w:r>
    </w:p>
    <w:p w14:paraId="5A201934" w14:textId="77777777" w:rsidR="00A40946" w:rsidRPr="00A40946" w:rsidRDefault="00A40946" w:rsidP="004A2043">
      <w:pPr>
        <w:numPr>
          <w:ilvl w:val="1"/>
          <w:numId w:val="35"/>
        </w:numPr>
        <w:tabs>
          <w:tab w:val="num" w:pos="284"/>
        </w:tabs>
        <w:spacing w:line="276" w:lineRule="auto"/>
        <w:ind w:left="567"/>
        <w:jc w:val="both"/>
        <w:rPr>
          <w:rFonts w:ascii="Arial" w:eastAsia="Calibri" w:hAnsi="Arial" w:cs="Arial"/>
          <w:sz w:val="22"/>
          <w:szCs w:val="22"/>
          <w:lang w:eastAsia="en-US"/>
        </w:rPr>
      </w:pPr>
      <w:r w:rsidRPr="00A40946">
        <w:rPr>
          <w:rFonts w:ascii="Arial" w:eastAsia="Calibri" w:hAnsi="Arial" w:cs="Arial"/>
          <w:sz w:val="22"/>
          <w:szCs w:val="22"/>
          <w:lang w:eastAsia="en-US"/>
        </w:rPr>
        <w:lastRenderedPageBreak/>
        <w:t>če brez potrditve naročnika poveča ceno blaga;</w:t>
      </w:r>
    </w:p>
    <w:p w14:paraId="1C73BDC7" w14:textId="77777777" w:rsidR="00A40946" w:rsidRPr="00A40946" w:rsidRDefault="00A40946" w:rsidP="004A2043">
      <w:pPr>
        <w:numPr>
          <w:ilvl w:val="1"/>
          <w:numId w:val="35"/>
        </w:numPr>
        <w:tabs>
          <w:tab w:val="num" w:pos="284"/>
        </w:tabs>
        <w:spacing w:line="276" w:lineRule="auto"/>
        <w:ind w:left="567"/>
        <w:jc w:val="both"/>
        <w:rPr>
          <w:rFonts w:ascii="Arial" w:eastAsia="Calibri" w:hAnsi="Arial" w:cs="Arial"/>
          <w:sz w:val="22"/>
          <w:szCs w:val="22"/>
          <w:lang w:eastAsia="en-US"/>
        </w:rPr>
      </w:pPr>
      <w:r w:rsidRPr="00A40946">
        <w:rPr>
          <w:rFonts w:ascii="Arial" w:eastAsia="Calibri" w:hAnsi="Arial" w:cs="Arial"/>
          <w:sz w:val="22"/>
          <w:szCs w:val="22"/>
          <w:lang w:eastAsia="en-US"/>
        </w:rPr>
        <w:t>če ne upošteva dogovorjenega načina izstavljanja zbirnih mesečnih računov.</w:t>
      </w:r>
    </w:p>
    <w:p w14:paraId="1F4445A0" w14:textId="77777777" w:rsidR="00A40946" w:rsidRPr="00A40946" w:rsidRDefault="00A40946" w:rsidP="00A40946">
      <w:pPr>
        <w:spacing w:line="276" w:lineRule="auto"/>
        <w:jc w:val="both"/>
        <w:rPr>
          <w:rFonts w:ascii="Arial" w:eastAsia="Calibri" w:hAnsi="Arial" w:cs="Arial"/>
          <w:sz w:val="22"/>
          <w:szCs w:val="22"/>
          <w:lang w:eastAsia="en-US"/>
        </w:rPr>
      </w:pPr>
    </w:p>
    <w:p w14:paraId="192FC5CC" w14:textId="77777777" w:rsidR="00A40946" w:rsidRPr="00A40946" w:rsidRDefault="00A40946" w:rsidP="00A40946">
      <w:pPr>
        <w:spacing w:after="120"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Naročnik si pridržuje pravico, da ob neizpolnjevanju zgoraj naštetih obveznosti ter drugih obveznosti tega sporazuma, odstopi od okvirnega sporazuma. V tem primeru je izvajalec dolžan plačati pogodbeno kazen v višini 10 % pogodbene vrednosti (z DDV) in vso nastalo škodo. Če izvajalec pogodbene kazni in škode ne poravna, je naročnik upravičen unovčiti finančno zavarovanje za dobro izvedbo pogodbenih obveznosti.</w:t>
      </w:r>
    </w:p>
    <w:p w14:paraId="38DFCDA7" w14:textId="62BA6F51" w:rsidR="00925449" w:rsidRPr="005B4F8A" w:rsidRDefault="00925449" w:rsidP="00925449">
      <w:pPr>
        <w:rPr>
          <w:rFonts w:ascii="Arial" w:hAnsi="Arial" w:cs="Arial"/>
          <w:sz w:val="22"/>
          <w:szCs w:val="22"/>
        </w:rPr>
      </w:pPr>
    </w:p>
    <w:p w14:paraId="7CE14160" w14:textId="77777777" w:rsidR="00925449" w:rsidRPr="005B4F8A" w:rsidRDefault="00925449" w:rsidP="00925449">
      <w:pPr>
        <w:tabs>
          <w:tab w:val="left" w:pos="720"/>
        </w:tabs>
        <w:jc w:val="both"/>
        <w:rPr>
          <w:rFonts w:ascii="Arial" w:hAnsi="Arial" w:cs="Arial"/>
          <w:sz w:val="22"/>
          <w:szCs w:val="22"/>
        </w:rPr>
      </w:pPr>
    </w:p>
    <w:p w14:paraId="68960B8A" w14:textId="411D9AD8" w:rsidR="00925449" w:rsidRPr="005B4F8A" w:rsidRDefault="00925449" w:rsidP="00925449">
      <w:pPr>
        <w:numPr>
          <w:ilvl w:val="12"/>
          <w:numId w:val="0"/>
        </w:numPr>
        <w:rPr>
          <w:rFonts w:ascii="Arial" w:hAnsi="Arial" w:cs="Arial"/>
          <w:b/>
          <w:i/>
          <w:sz w:val="22"/>
          <w:szCs w:val="22"/>
        </w:rPr>
      </w:pPr>
      <w:r w:rsidRPr="005B4F8A">
        <w:rPr>
          <w:rFonts w:ascii="Arial" w:hAnsi="Arial" w:cs="Arial"/>
          <w:b/>
          <w:i/>
          <w:sz w:val="22"/>
          <w:szCs w:val="22"/>
        </w:rPr>
        <w:t xml:space="preserve">V. </w:t>
      </w:r>
      <w:r w:rsidR="00A40946">
        <w:rPr>
          <w:rFonts w:ascii="Arial" w:hAnsi="Arial" w:cs="Arial"/>
          <w:b/>
          <w:i/>
          <w:sz w:val="22"/>
          <w:szCs w:val="22"/>
        </w:rPr>
        <w:t>PREVZEM</w:t>
      </w:r>
    </w:p>
    <w:p w14:paraId="5F459D26" w14:textId="77777777" w:rsidR="00925449" w:rsidRPr="005B4F8A" w:rsidRDefault="00925449" w:rsidP="00925449">
      <w:pPr>
        <w:numPr>
          <w:ilvl w:val="12"/>
          <w:numId w:val="0"/>
        </w:numPr>
        <w:rPr>
          <w:rFonts w:ascii="Arial" w:hAnsi="Arial" w:cs="Arial"/>
          <w:sz w:val="22"/>
          <w:szCs w:val="22"/>
        </w:rPr>
      </w:pPr>
    </w:p>
    <w:p w14:paraId="0CAAA9DA" w14:textId="6FC029CE" w:rsidR="00925449" w:rsidRPr="005B4F8A" w:rsidRDefault="00A40946" w:rsidP="00925449">
      <w:pPr>
        <w:numPr>
          <w:ilvl w:val="12"/>
          <w:numId w:val="0"/>
        </w:numPr>
        <w:jc w:val="center"/>
        <w:rPr>
          <w:rFonts w:ascii="Arial" w:hAnsi="Arial" w:cs="Arial"/>
          <w:sz w:val="22"/>
          <w:szCs w:val="22"/>
        </w:rPr>
      </w:pPr>
      <w:r>
        <w:rPr>
          <w:rFonts w:ascii="Arial" w:hAnsi="Arial" w:cs="Arial"/>
          <w:sz w:val="22"/>
          <w:szCs w:val="22"/>
        </w:rPr>
        <w:t>7</w:t>
      </w:r>
      <w:r w:rsidR="00925449" w:rsidRPr="005B4F8A">
        <w:rPr>
          <w:rFonts w:ascii="Arial" w:hAnsi="Arial" w:cs="Arial"/>
          <w:sz w:val="22"/>
          <w:szCs w:val="22"/>
        </w:rPr>
        <w:t>. člen</w:t>
      </w:r>
    </w:p>
    <w:p w14:paraId="6BA67A93" w14:textId="27CA1F98" w:rsidR="00925449" w:rsidRDefault="00925449" w:rsidP="00925449">
      <w:pPr>
        <w:numPr>
          <w:ilvl w:val="12"/>
          <w:numId w:val="0"/>
        </w:numPr>
        <w:rPr>
          <w:rFonts w:ascii="Arial" w:hAnsi="Arial" w:cs="Arial"/>
          <w:sz w:val="22"/>
          <w:szCs w:val="22"/>
        </w:rPr>
      </w:pPr>
    </w:p>
    <w:p w14:paraId="5969026A" w14:textId="77777777" w:rsidR="00A40946" w:rsidRPr="00EC31D6" w:rsidRDefault="00A40946" w:rsidP="00A40946">
      <w:pPr>
        <w:spacing w:line="276" w:lineRule="auto"/>
        <w:jc w:val="both"/>
        <w:rPr>
          <w:rFonts w:ascii="Arial" w:eastAsia="Calibri" w:hAnsi="Arial" w:cs="Arial"/>
          <w:sz w:val="22"/>
          <w:szCs w:val="22"/>
          <w:lang w:eastAsia="en-US"/>
        </w:rPr>
      </w:pPr>
      <w:r w:rsidRPr="00A40946">
        <w:rPr>
          <w:rFonts w:ascii="Arial" w:eastAsia="Calibri" w:hAnsi="Arial" w:cs="Arial"/>
          <w:sz w:val="22"/>
          <w:szCs w:val="22"/>
          <w:lang w:eastAsia="en-US"/>
        </w:rPr>
        <w:t xml:space="preserve">Stranki sporazuma soglašata, da se prevzem artiklov opravi pri naročniku, na vseh lokacijah </w:t>
      </w:r>
      <w:r w:rsidRPr="00EC31D6">
        <w:rPr>
          <w:rFonts w:ascii="Arial" w:eastAsia="Calibri" w:hAnsi="Arial" w:cs="Arial"/>
          <w:sz w:val="22"/>
          <w:szCs w:val="22"/>
          <w:lang w:eastAsia="en-US"/>
        </w:rPr>
        <w:t>naročnika.</w:t>
      </w:r>
    </w:p>
    <w:p w14:paraId="7BC7CD78" w14:textId="64A5B8DB" w:rsidR="00925449" w:rsidRPr="00EC31D6" w:rsidRDefault="00925449" w:rsidP="00925449">
      <w:pPr>
        <w:numPr>
          <w:ilvl w:val="12"/>
          <w:numId w:val="0"/>
        </w:numPr>
        <w:rPr>
          <w:rFonts w:ascii="Arial" w:hAnsi="Arial" w:cs="Arial"/>
          <w:sz w:val="22"/>
          <w:szCs w:val="22"/>
        </w:rPr>
      </w:pPr>
    </w:p>
    <w:p w14:paraId="44B18BCA" w14:textId="3D847946" w:rsidR="00036E62" w:rsidRDefault="00036E62" w:rsidP="00036E62">
      <w:pPr>
        <w:numPr>
          <w:ilvl w:val="12"/>
          <w:numId w:val="0"/>
        </w:numPr>
        <w:jc w:val="both"/>
        <w:rPr>
          <w:rFonts w:ascii="Arial" w:hAnsi="Arial" w:cs="Arial"/>
          <w:sz w:val="22"/>
          <w:szCs w:val="22"/>
        </w:rPr>
      </w:pPr>
      <w:r w:rsidRPr="00EC31D6">
        <w:rPr>
          <w:rFonts w:ascii="Arial" w:hAnsi="Arial" w:cs="Arial"/>
          <w:sz w:val="22"/>
          <w:szCs w:val="22"/>
        </w:rPr>
        <w:t>Količinski in kakovostni prevzem dobavljenega blaga se izvrši z dobavnico, ki jo podpišeta pooblaščena predstavnika izvajalca in naročnika, pri čemer mora naročnik o morebitnih pomanjkljivostih v zvezi s količino in kakovostjo dobavljenega blaga seznaniti dobavitelja najkasneje v naslednjih dveh delovnih dneh. Če bi se po prevzemu dobavljenega blaga izkazalo, da je dobavitelj dobavil blago, ki bi moralo izpolnjevati določene zahteve, pa jih dejansko ne izpolnjuje, bo naročnik od dobavitelj zahteval dobavo ustreznega blaga, neustrezno blago pa bo izvajalec moral prevzeti na svoje stroške.</w:t>
      </w:r>
    </w:p>
    <w:p w14:paraId="191F59B7" w14:textId="77777777" w:rsidR="00036E62" w:rsidRDefault="00036E62" w:rsidP="00925449">
      <w:pPr>
        <w:numPr>
          <w:ilvl w:val="12"/>
          <w:numId w:val="0"/>
        </w:numPr>
        <w:rPr>
          <w:rFonts w:ascii="Arial" w:hAnsi="Arial" w:cs="Arial"/>
          <w:sz w:val="22"/>
          <w:szCs w:val="22"/>
        </w:rPr>
      </w:pPr>
    </w:p>
    <w:p w14:paraId="76821931" w14:textId="77777777" w:rsidR="00A40946" w:rsidRPr="00925449" w:rsidRDefault="00A40946" w:rsidP="00925449">
      <w:pPr>
        <w:numPr>
          <w:ilvl w:val="12"/>
          <w:numId w:val="0"/>
        </w:numPr>
        <w:rPr>
          <w:rFonts w:ascii="Arial" w:hAnsi="Arial" w:cs="Arial"/>
          <w:b/>
          <w:i/>
          <w:sz w:val="22"/>
          <w:szCs w:val="22"/>
        </w:rPr>
      </w:pPr>
    </w:p>
    <w:p w14:paraId="3B22776B" w14:textId="7639CF40"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VI. </w:t>
      </w:r>
      <w:r w:rsidR="00A40946">
        <w:rPr>
          <w:rFonts w:ascii="Arial" w:hAnsi="Arial" w:cs="Arial"/>
          <w:b/>
          <w:i/>
          <w:sz w:val="22"/>
          <w:szCs w:val="22"/>
        </w:rPr>
        <w:t>FINANČNO ZAVAROVANJE ZA DOBRO IZVEDBO POGODBENIH OBVEZNOSTI</w:t>
      </w:r>
    </w:p>
    <w:p w14:paraId="344C2368" w14:textId="77777777" w:rsidR="00925449" w:rsidRPr="00925449" w:rsidRDefault="00925449" w:rsidP="00925449">
      <w:pPr>
        <w:numPr>
          <w:ilvl w:val="12"/>
          <w:numId w:val="0"/>
        </w:numPr>
        <w:rPr>
          <w:rFonts w:ascii="Arial" w:hAnsi="Arial" w:cs="Arial"/>
          <w:sz w:val="22"/>
          <w:szCs w:val="22"/>
        </w:rPr>
      </w:pPr>
    </w:p>
    <w:p w14:paraId="67F716F5" w14:textId="77777777" w:rsidR="00925449" w:rsidRPr="00925449" w:rsidRDefault="00925449" w:rsidP="00A40946">
      <w:pPr>
        <w:numPr>
          <w:ilvl w:val="12"/>
          <w:numId w:val="0"/>
        </w:numPr>
        <w:spacing w:after="200"/>
        <w:jc w:val="center"/>
        <w:rPr>
          <w:rFonts w:ascii="Arial" w:hAnsi="Arial" w:cs="Arial"/>
          <w:sz w:val="22"/>
          <w:szCs w:val="22"/>
        </w:rPr>
      </w:pPr>
      <w:r w:rsidRPr="00925449">
        <w:rPr>
          <w:rFonts w:ascii="Arial" w:hAnsi="Arial" w:cs="Arial"/>
          <w:sz w:val="22"/>
          <w:szCs w:val="22"/>
        </w:rPr>
        <w:t>8. člen</w:t>
      </w:r>
    </w:p>
    <w:p w14:paraId="6D88B546" w14:textId="64ABA223" w:rsidR="00925449" w:rsidRPr="00A40946" w:rsidRDefault="00A40946" w:rsidP="00A40946">
      <w:pPr>
        <w:spacing w:line="276" w:lineRule="auto"/>
        <w:jc w:val="both"/>
        <w:rPr>
          <w:rFonts w:ascii="Arial" w:eastAsia="Calibri" w:hAnsi="Arial" w:cs="Arial"/>
          <w:bCs/>
          <w:sz w:val="22"/>
          <w:szCs w:val="22"/>
          <w:lang w:eastAsia="en-US"/>
        </w:rPr>
      </w:pPr>
      <w:r w:rsidRPr="00A40946">
        <w:rPr>
          <w:rFonts w:ascii="Arial" w:eastAsia="Calibri" w:hAnsi="Arial" w:cs="Arial"/>
          <w:bCs/>
          <w:sz w:val="22"/>
          <w:szCs w:val="22"/>
          <w:lang w:eastAsia="en-US"/>
        </w:rPr>
        <w:t xml:space="preserve">Dobavitelj se zaveže izročiti naročniku v roku </w:t>
      </w:r>
      <w:r w:rsidR="00DC3F6A">
        <w:rPr>
          <w:rFonts w:ascii="Arial" w:eastAsia="Calibri" w:hAnsi="Arial" w:cs="Arial"/>
          <w:bCs/>
          <w:sz w:val="22"/>
          <w:szCs w:val="22"/>
          <w:lang w:eastAsia="en-US"/>
        </w:rPr>
        <w:t>2</w:t>
      </w:r>
      <w:r w:rsidRPr="00A40946">
        <w:rPr>
          <w:rFonts w:ascii="Arial" w:eastAsia="Calibri" w:hAnsi="Arial" w:cs="Arial"/>
          <w:bCs/>
          <w:sz w:val="22"/>
          <w:szCs w:val="22"/>
          <w:lang w:eastAsia="en-US"/>
        </w:rPr>
        <w:t>0 dni od podpisa okvirnega sporazuma garancijo banke oz. zavarovalnice za dobro izvedbo pogodbenih obveznosti z oznako »brez protesta« in plačljivo na prvi poziv v višini 10% ocenjene pogodbene vrednosti z DDV, z veljavnostjo 30 dni po zaključku pogodbenih obveznosti.</w:t>
      </w:r>
    </w:p>
    <w:p w14:paraId="309F398A" w14:textId="434A58D5" w:rsidR="00925449" w:rsidRDefault="00925449" w:rsidP="00925449">
      <w:pPr>
        <w:numPr>
          <w:ilvl w:val="12"/>
          <w:numId w:val="0"/>
        </w:numPr>
        <w:jc w:val="both"/>
        <w:rPr>
          <w:rFonts w:ascii="Arial" w:hAnsi="Arial" w:cs="Arial"/>
          <w:sz w:val="22"/>
          <w:szCs w:val="22"/>
        </w:rPr>
      </w:pPr>
    </w:p>
    <w:p w14:paraId="163EBA4C" w14:textId="77777777" w:rsidR="00A40946" w:rsidRPr="00925449" w:rsidRDefault="00A40946" w:rsidP="00925449">
      <w:pPr>
        <w:numPr>
          <w:ilvl w:val="12"/>
          <w:numId w:val="0"/>
        </w:numPr>
        <w:jc w:val="both"/>
        <w:rPr>
          <w:rFonts w:ascii="Arial" w:hAnsi="Arial" w:cs="Arial"/>
          <w:sz w:val="22"/>
          <w:szCs w:val="22"/>
        </w:rPr>
      </w:pPr>
    </w:p>
    <w:p w14:paraId="676F2764" w14:textId="4DD28BD2"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VII. </w:t>
      </w:r>
      <w:r w:rsidR="00A40946">
        <w:rPr>
          <w:rFonts w:ascii="Arial" w:hAnsi="Arial" w:cs="Arial"/>
          <w:b/>
          <w:i/>
          <w:sz w:val="22"/>
          <w:szCs w:val="22"/>
        </w:rPr>
        <w:t>SKRBNIK SPORAZUMA</w:t>
      </w:r>
      <w:r w:rsidRPr="00925449">
        <w:rPr>
          <w:rFonts w:ascii="Arial" w:hAnsi="Arial" w:cs="Arial"/>
          <w:b/>
          <w:i/>
          <w:sz w:val="22"/>
          <w:szCs w:val="22"/>
        </w:rPr>
        <w:t xml:space="preserve"> </w:t>
      </w:r>
    </w:p>
    <w:p w14:paraId="2E471360" w14:textId="77777777" w:rsidR="00925449" w:rsidRPr="00925449" w:rsidRDefault="00925449" w:rsidP="00925449">
      <w:pPr>
        <w:numPr>
          <w:ilvl w:val="12"/>
          <w:numId w:val="0"/>
        </w:numPr>
        <w:rPr>
          <w:rFonts w:ascii="Arial" w:hAnsi="Arial" w:cs="Arial"/>
          <w:sz w:val="22"/>
          <w:szCs w:val="22"/>
        </w:rPr>
      </w:pPr>
    </w:p>
    <w:p w14:paraId="77BF20DD" w14:textId="7044B08D" w:rsidR="00925449" w:rsidRPr="00925449" w:rsidRDefault="00A40946" w:rsidP="00A40946">
      <w:pPr>
        <w:numPr>
          <w:ilvl w:val="12"/>
          <w:numId w:val="0"/>
        </w:numPr>
        <w:spacing w:after="200"/>
        <w:jc w:val="center"/>
        <w:rPr>
          <w:rFonts w:ascii="Arial" w:hAnsi="Arial" w:cs="Arial"/>
          <w:sz w:val="22"/>
          <w:szCs w:val="22"/>
        </w:rPr>
      </w:pPr>
      <w:r>
        <w:rPr>
          <w:rFonts w:ascii="Arial" w:hAnsi="Arial" w:cs="Arial"/>
          <w:sz w:val="22"/>
          <w:szCs w:val="22"/>
        </w:rPr>
        <w:t>9</w:t>
      </w:r>
      <w:r w:rsidR="00925449" w:rsidRPr="00925449">
        <w:rPr>
          <w:rFonts w:ascii="Arial" w:hAnsi="Arial" w:cs="Arial"/>
          <w:sz w:val="22"/>
          <w:szCs w:val="22"/>
        </w:rPr>
        <w:t>. člen</w:t>
      </w:r>
    </w:p>
    <w:p w14:paraId="2057A015" w14:textId="77777777" w:rsidR="00A40946" w:rsidRPr="00A40946" w:rsidRDefault="00A40946" w:rsidP="00A40946">
      <w:pPr>
        <w:spacing w:line="276" w:lineRule="auto"/>
        <w:jc w:val="both"/>
        <w:rPr>
          <w:rFonts w:ascii="Arial" w:eastAsia="Calibri" w:hAnsi="Arial" w:cs="Arial"/>
          <w:iCs/>
          <w:sz w:val="22"/>
          <w:szCs w:val="22"/>
        </w:rPr>
      </w:pPr>
      <w:r w:rsidRPr="00A40946">
        <w:rPr>
          <w:rFonts w:ascii="Arial" w:eastAsia="Calibri" w:hAnsi="Arial" w:cs="Arial"/>
          <w:iCs/>
          <w:sz w:val="22"/>
          <w:szCs w:val="22"/>
        </w:rPr>
        <w:t>Skrbnik okvirnega sporazuma in kontaktna oseba s strani naročnika je [</w:t>
      </w:r>
      <w:r w:rsidRPr="00A40946">
        <w:rPr>
          <w:rFonts w:ascii="Arial" w:eastAsia="Calibri" w:hAnsi="Arial" w:cs="Arial"/>
          <w:iCs/>
          <w:sz w:val="22"/>
          <w:szCs w:val="22"/>
          <w:shd w:val="clear" w:color="auto" w:fill="BDD6EE"/>
        </w:rPr>
        <w:t>ime in priimek</w:t>
      </w:r>
      <w:r w:rsidRPr="00A40946">
        <w:rPr>
          <w:rFonts w:ascii="Arial" w:eastAsia="Calibri" w:hAnsi="Arial" w:cs="Arial"/>
          <w:iCs/>
          <w:sz w:val="22"/>
          <w:szCs w:val="22"/>
        </w:rPr>
        <w:t>].</w:t>
      </w:r>
    </w:p>
    <w:p w14:paraId="5CA4FE80" w14:textId="77777777" w:rsidR="00A40946" w:rsidRPr="00A40946" w:rsidRDefault="00A40946" w:rsidP="00A40946">
      <w:pPr>
        <w:spacing w:line="276" w:lineRule="auto"/>
        <w:jc w:val="both"/>
        <w:rPr>
          <w:rFonts w:ascii="Arial" w:eastAsia="Calibri" w:hAnsi="Arial" w:cs="Arial"/>
          <w:iCs/>
          <w:sz w:val="22"/>
          <w:szCs w:val="22"/>
        </w:rPr>
      </w:pPr>
    </w:p>
    <w:p w14:paraId="40C4492B" w14:textId="5DA699C2" w:rsidR="00A40946" w:rsidRDefault="00A40946" w:rsidP="00A40946">
      <w:pPr>
        <w:spacing w:line="276" w:lineRule="auto"/>
        <w:jc w:val="both"/>
        <w:rPr>
          <w:rFonts w:ascii="Arial" w:eastAsia="Calibri" w:hAnsi="Arial" w:cs="Arial"/>
          <w:iCs/>
          <w:sz w:val="22"/>
          <w:szCs w:val="22"/>
        </w:rPr>
      </w:pPr>
      <w:r w:rsidRPr="00A40946">
        <w:rPr>
          <w:rFonts w:ascii="Arial" w:eastAsia="Calibri" w:hAnsi="Arial" w:cs="Arial"/>
          <w:iCs/>
          <w:sz w:val="22"/>
          <w:szCs w:val="22"/>
        </w:rPr>
        <w:t>Dobavitelj bo naročnika pisno obvestil, kdo je kontaktna oseba odgovorna za izvajanje tega sporazuma.</w:t>
      </w:r>
    </w:p>
    <w:p w14:paraId="0551F3E0" w14:textId="340587CE" w:rsidR="00E23715" w:rsidRDefault="00E23715" w:rsidP="00A40946">
      <w:pPr>
        <w:spacing w:line="276" w:lineRule="auto"/>
        <w:jc w:val="both"/>
        <w:rPr>
          <w:rFonts w:ascii="Arial" w:eastAsia="Calibri" w:hAnsi="Arial" w:cs="Arial"/>
          <w:iCs/>
          <w:sz w:val="22"/>
          <w:szCs w:val="22"/>
        </w:rPr>
      </w:pPr>
    </w:p>
    <w:p w14:paraId="5337C2DA" w14:textId="77777777" w:rsidR="00E23715" w:rsidRPr="00A40946" w:rsidRDefault="00E23715" w:rsidP="00A40946">
      <w:pPr>
        <w:spacing w:line="276" w:lineRule="auto"/>
        <w:jc w:val="both"/>
        <w:rPr>
          <w:rFonts w:ascii="Arial" w:eastAsia="Calibri" w:hAnsi="Arial" w:cs="Arial"/>
          <w:iCs/>
          <w:sz w:val="22"/>
          <w:szCs w:val="22"/>
        </w:rPr>
      </w:pPr>
    </w:p>
    <w:p w14:paraId="72CD5F5F" w14:textId="121F93F6"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VIII. </w:t>
      </w:r>
      <w:r w:rsidR="00E23715">
        <w:rPr>
          <w:rFonts w:ascii="Arial" w:hAnsi="Arial" w:cs="Arial"/>
          <w:b/>
          <w:i/>
          <w:sz w:val="22"/>
          <w:szCs w:val="22"/>
        </w:rPr>
        <w:t>PROTIKORUPCIJSKA KLAVZULA</w:t>
      </w:r>
    </w:p>
    <w:p w14:paraId="4BD0BFB7" w14:textId="77777777" w:rsidR="00925449" w:rsidRPr="00925449" w:rsidRDefault="00925449" w:rsidP="00925449">
      <w:pPr>
        <w:numPr>
          <w:ilvl w:val="12"/>
          <w:numId w:val="0"/>
        </w:numPr>
        <w:rPr>
          <w:rFonts w:ascii="Arial" w:hAnsi="Arial" w:cs="Arial"/>
          <w:sz w:val="22"/>
          <w:szCs w:val="22"/>
        </w:rPr>
      </w:pPr>
    </w:p>
    <w:p w14:paraId="2257A13B" w14:textId="0F5B8595" w:rsidR="00925449" w:rsidRPr="00925449" w:rsidRDefault="00925449" w:rsidP="00E23715">
      <w:pPr>
        <w:numPr>
          <w:ilvl w:val="12"/>
          <w:numId w:val="0"/>
        </w:numPr>
        <w:spacing w:after="200"/>
        <w:jc w:val="center"/>
        <w:rPr>
          <w:rFonts w:ascii="Arial" w:hAnsi="Arial" w:cs="Arial"/>
          <w:sz w:val="22"/>
          <w:szCs w:val="22"/>
        </w:rPr>
      </w:pPr>
      <w:r w:rsidRPr="00925449">
        <w:rPr>
          <w:rFonts w:ascii="Arial" w:hAnsi="Arial" w:cs="Arial"/>
          <w:sz w:val="22"/>
          <w:szCs w:val="22"/>
        </w:rPr>
        <w:t>1</w:t>
      </w:r>
      <w:r w:rsidR="00E23715">
        <w:rPr>
          <w:rFonts w:ascii="Arial" w:hAnsi="Arial" w:cs="Arial"/>
          <w:sz w:val="22"/>
          <w:szCs w:val="22"/>
        </w:rPr>
        <w:t>0</w:t>
      </w:r>
      <w:r w:rsidRPr="00925449">
        <w:rPr>
          <w:rFonts w:ascii="Arial" w:hAnsi="Arial" w:cs="Arial"/>
          <w:sz w:val="22"/>
          <w:szCs w:val="22"/>
        </w:rPr>
        <w:t>. člen</w:t>
      </w:r>
    </w:p>
    <w:p w14:paraId="59B5C639" w14:textId="77777777" w:rsidR="00E23715" w:rsidRPr="00E23715" w:rsidRDefault="00E23715" w:rsidP="00E23715">
      <w:pPr>
        <w:spacing w:line="276" w:lineRule="auto"/>
        <w:jc w:val="both"/>
        <w:rPr>
          <w:rFonts w:ascii="Arial" w:eastAsia="Calibri" w:hAnsi="Arial" w:cs="Arial"/>
          <w:iCs/>
          <w:sz w:val="22"/>
          <w:szCs w:val="22"/>
        </w:rPr>
      </w:pPr>
      <w:r w:rsidRPr="00E23715">
        <w:rPr>
          <w:rFonts w:ascii="Arial" w:eastAsia="Calibri" w:hAnsi="Arial" w:cs="Arial"/>
          <w:iCs/>
          <w:sz w:val="22"/>
          <w:szCs w:val="22"/>
        </w:rPr>
        <w:t>Pogodba (okvirni sporazum), pri kateri kdo v imenu ali na račun dobavitelja, predstavniku ali posredniku organa ali organizacije iz javnega sektorja obljubi, ponudi ali da kakšno nedovoljeno korist za:</w:t>
      </w:r>
    </w:p>
    <w:p w14:paraId="2D826056" w14:textId="77777777" w:rsidR="00E23715" w:rsidRPr="00E23715" w:rsidRDefault="00E23715" w:rsidP="004A2043">
      <w:pPr>
        <w:numPr>
          <w:ilvl w:val="0"/>
          <w:numId w:val="36"/>
        </w:numPr>
        <w:tabs>
          <w:tab w:val="num" w:pos="1134"/>
        </w:tabs>
        <w:spacing w:line="276" w:lineRule="auto"/>
        <w:ind w:left="567"/>
        <w:jc w:val="both"/>
        <w:rPr>
          <w:rFonts w:ascii="Arial" w:eastAsia="Calibri" w:hAnsi="Arial" w:cs="Arial"/>
          <w:iCs/>
          <w:sz w:val="22"/>
          <w:szCs w:val="22"/>
        </w:rPr>
      </w:pPr>
      <w:r w:rsidRPr="00E23715">
        <w:rPr>
          <w:rFonts w:ascii="Arial" w:eastAsia="Calibri" w:hAnsi="Arial" w:cs="Arial"/>
          <w:iCs/>
          <w:sz w:val="22"/>
          <w:szCs w:val="22"/>
        </w:rPr>
        <w:t>pridobitev posla ali</w:t>
      </w:r>
    </w:p>
    <w:p w14:paraId="7DB67EBB" w14:textId="77777777" w:rsidR="00E23715" w:rsidRPr="00E23715" w:rsidRDefault="00E23715" w:rsidP="004A2043">
      <w:pPr>
        <w:numPr>
          <w:ilvl w:val="0"/>
          <w:numId w:val="36"/>
        </w:numPr>
        <w:tabs>
          <w:tab w:val="num" w:pos="1134"/>
        </w:tabs>
        <w:spacing w:line="276" w:lineRule="auto"/>
        <w:ind w:left="567"/>
        <w:jc w:val="both"/>
        <w:rPr>
          <w:rFonts w:ascii="Arial" w:eastAsia="Calibri" w:hAnsi="Arial" w:cs="Arial"/>
          <w:iCs/>
          <w:sz w:val="22"/>
          <w:szCs w:val="22"/>
        </w:rPr>
      </w:pPr>
      <w:r w:rsidRPr="00E23715">
        <w:rPr>
          <w:rFonts w:ascii="Arial" w:eastAsia="Calibri" w:hAnsi="Arial" w:cs="Arial"/>
          <w:iCs/>
          <w:sz w:val="22"/>
          <w:szCs w:val="22"/>
        </w:rPr>
        <w:lastRenderedPageBreak/>
        <w:t>za sklenitev posla pod ugodnejšimi pogoji ali</w:t>
      </w:r>
    </w:p>
    <w:p w14:paraId="5D28D4AD" w14:textId="77777777" w:rsidR="00E23715" w:rsidRPr="00E23715" w:rsidRDefault="00E23715" w:rsidP="004A2043">
      <w:pPr>
        <w:numPr>
          <w:ilvl w:val="0"/>
          <w:numId w:val="36"/>
        </w:numPr>
        <w:tabs>
          <w:tab w:val="num" w:pos="1134"/>
        </w:tabs>
        <w:spacing w:line="276" w:lineRule="auto"/>
        <w:ind w:left="567"/>
        <w:jc w:val="both"/>
        <w:rPr>
          <w:rFonts w:ascii="Arial" w:eastAsia="Calibri" w:hAnsi="Arial" w:cs="Arial"/>
          <w:iCs/>
          <w:sz w:val="22"/>
          <w:szCs w:val="22"/>
        </w:rPr>
      </w:pPr>
      <w:r w:rsidRPr="00E23715">
        <w:rPr>
          <w:rFonts w:ascii="Arial" w:eastAsia="Calibri" w:hAnsi="Arial" w:cs="Arial"/>
          <w:iCs/>
          <w:sz w:val="22"/>
          <w:szCs w:val="22"/>
        </w:rPr>
        <w:t>za opustitev dolžnega nadzora nad izvajanjem pogodbenih obveznosti ali</w:t>
      </w:r>
    </w:p>
    <w:p w14:paraId="0273DDB9" w14:textId="77777777" w:rsidR="00E23715" w:rsidRPr="00E23715" w:rsidRDefault="00E23715" w:rsidP="004A2043">
      <w:pPr>
        <w:numPr>
          <w:ilvl w:val="0"/>
          <w:numId w:val="36"/>
        </w:numPr>
        <w:tabs>
          <w:tab w:val="num" w:pos="1134"/>
        </w:tabs>
        <w:spacing w:line="276" w:lineRule="auto"/>
        <w:ind w:left="567"/>
        <w:jc w:val="both"/>
        <w:rPr>
          <w:rFonts w:ascii="Arial" w:eastAsia="Calibri" w:hAnsi="Arial" w:cs="Arial"/>
          <w:iCs/>
          <w:sz w:val="22"/>
          <w:szCs w:val="22"/>
        </w:rPr>
      </w:pPr>
      <w:r w:rsidRPr="00E23715">
        <w:rPr>
          <w:rFonts w:ascii="Arial" w:eastAsia="Calibri" w:hAnsi="Arial" w:cs="Arial"/>
          <w:iCs/>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20DB2C3" w14:textId="77777777" w:rsidR="00E23715" w:rsidRPr="00E23715" w:rsidRDefault="00E23715" w:rsidP="00E23715">
      <w:pPr>
        <w:spacing w:line="276" w:lineRule="auto"/>
        <w:jc w:val="both"/>
        <w:rPr>
          <w:rFonts w:ascii="Arial" w:eastAsia="Calibri" w:hAnsi="Arial" w:cs="Arial"/>
          <w:iCs/>
          <w:sz w:val="22"/>
          <w:szCs w:val="22"/>
        </w:rPr>
      </w:pPr>
      <w:r w:rsidRPr="00E23715">
        <w:rPr>
          <w:rFonts w:ascii="Arial" w:eastAsia="Calibri" w:hAnsi="Arial" w:cs="Arial"/>
          <w:iCs/>
          <w:sz w:val="22"/>
          <w:szCs w:val="22"/>
        </w:rPr>
        <w:t xml:space="preserve"> je nična.</w:t>
      </w:r>
    </w:p>
    <w:p w14:paraId="266AACCB" w14:textId="77777777" w:rsidR="00925449" w:rsidRPr="00925449" w:rsidRDefault="00925449" w:rsidP="00925449">
      <w:pPr>
        <w:numPr>
          <w:ilvl w:val="12"/>
          <w:numId w:val="0"/>
        </w:numPr>
        <w:rPr>
          <w:rFonts w:ascii="Arial" w:hAnsi="Arial" w:cs="Arial"/>
          <w:sz w:val="22"/>
          <w:szCs w:val="22"/>
        </w:rPr>
      </w:pPr>
    </w:p>
    <w:p w14:paraId="6573B406" w14:textId="77777777" w:rsidR="00925449" w:rsidRPr="00925449" w:rsidRDefault="00925449" w:rsidP="00925449">
      <w:pPr>
        <w:numPr>
          <w:ilvl w:val="12"/>
          <w:numId w:val="0"/>
        </w:numPr>
        <w:rPr>
          <w:rFonts w:ascii="Arial" w:hAnsi="Arial" w:cs="Arial"/>
          <w:sz w:val="22"/>
          <w:szCs w:val="22"/>
        </w:rPr>
      </w:pPr>
    </w:p>
    <w:p w14:paraId="22CE2C13" w14:textId="27DC1C9C"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IX. </w:t>
      </w:r>
      <w:r w:rsidR="00E23715">
        <w:rPr>
          <w:rFonts w:ascii="Arial" w:hAnsi="Arial" w:cs="Arial"/>
          <w:b/>
          <w:i/>
          <w:sz w:val="22"/>
          <w:szCs w:val="22"/>
        </w:rPr>
        <w:t>RAZVEZNI POGOJ</w:t>
      </w:r>
    </w:p>
    <w:p w14:paraId="5A7DA79F" w14:textId="77777777" w:rsidR="00925449" w:rsidRPr="00925449" w:rsidRDefault="00925449" w:rsidP="00925449">
      <w:pPr>
        <w:numPr>
          <w:ilvl w:val="12"/>
          <w:numId w:val="0"/>
        </w:numPr>
        <w:rPr>
          <w:rFonts w:ascii="Arial" w:hAnsi="Arial" w:cs="Arial"/>
          <w:sz w:val="22"/>
          <w:szCs w:val="22"/>
        </w:rPr>
      </w:pPr>
    </w:p>
    <w:p w14:paraId="21946CFC" w14:textId="07526D8D" w:rsidR="00925449" w:rsidRPr="00925449" w:rsidRDefault="00925449" w:rsidP="00925449">
      <w:pPr>
        <w:numPr>
          <w:ilvl w:val="12"/>
          <w:numId w:val="0"/>
        </w:numPr>
        <w:jc w:val="center"/>
        <w:rPr>
          <w:rFonts w:ascii="Arial" w:hAnsi="Arial" w:cs="Arial"/>
          <w:sz w:val="22"/>
          <w:szCs w:val="22"/>
        </w:rPr>
      </w:pPr>
      <w:r w:rsidRPr="00925449">
        <w:rPr>
          <w:rFonts w:ascii="Arial" w:hAnsi="Arial" w:cs="Arial"/>
          <w:sz w:val="22"/>
          <w:szCs w:val="22"/>
        </w:rPr>
        <w:t>1</w:t>
      </w:r>
      <w:r w:rsidR="00E23715">
        <w:rPr>
          <w:rFonts w:ascii="Arial" w:hAnsi="Arial" w:cs="Arial"/>
          <w:sz w:val="22"/>
          <w:szCs w:val="22"/>
        </w:rPr>
        <w:t>1</w:t>
      </w:r>
      <w:r w:rsidRPr="00925449">
        <w:rPr>
          <w:rFonts w:ascii="Arial" w:hAnsi="Arial" w:cs="Arial"/>
          <w:sz w:val="22"/>
          <w:szCs w:val="22"/>
        </w:rPr>
        <w:t>. člen</w:t>
      </w:r>
    </w:p>
    <w:p w14:paraId="5625BA71" w14:textId="77777777" w:rsidR="00925449" w:rsidRPr="00925449" w:rsidRDefault="00925449" w:rsidP="00925449">
      <w:pPr>
        <w:numPr>
          <w:ilvl w:val="12"/>
          <w:numId w:val="0"/>
        </w:numPr>
        <w:jc w:val="center"/>
        <w:rPr>
          <w:rFonts w:ascii="Arial" w:hAnsi="Arial" w:cs="Arial"/>
          <w:sz w:val="22"/>
          <w:szCs w:val="22"/>
        </w:rPr>
      </w:pPr>
    </w:p>
    <w:p w14:paraId="2F02B51F" w14:textId="77777777" w:rsidR="00E23715" w:rsidRPr="00E23715" w:rsidRDefault="00E23715" w:rsidP="00E23715">
      <w:pPr>
        <w:spacing w:line="276" w:lineRule="auto"/>
        <w:jc w:val="both"/>
        <w:rPr>
          <w:rFonts w:ascii="Arial" w:eastAsia="Calibri" w:hAnsi="Arial" w:cs="Arial"/>
          <w:bCs/>
          <w:sz w:val="22"/>
          <w:szCs w:val="22"/>
          <w:lang w:eastAsia="en-US"/>
        </w:rPr>
      </w:pPr>
      <w:r w:rsidRPr="00E23715">
        <w:rPr>
          <w:rFonts w:ascii="Arial" w:eastAsia="Calibri" w:hAnsi="Arial" w:cs="Arial"/>
          <w:bCs/>
          <w:sz w:val="22"/>
          <w:szCs w:val="22"/>
          <w:lang w:eastAsia="en-US"/>
        </w:rPr>
        <w:t xml:space="preserve">Pogodba preneha veljati, če je naročnik seznanjen, da je sodišče s pravnomočno odločitvijo ugotovilo kršitev obveznosti iz drugega odstavka 3. člena ZJN-3 (obveznosti na področju okoljskega, socialnega in delovnega prava) s strani dobavitelja ali njegovega podizvajalca ali če je naročnik seznanjen,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15EB3384" w14:textId="77777777" w:rsidR="00E23715" w:rsidRPr="00E23715" w:rsidRDefault="00E23715" w:rsidP="00E23715">
      <w:pPr>
        <w:spacing w:line="276" w:lineRule="auto"/>
        <w:jc w:val="both"/>
        <w:rPr>
          <w:rFonts w:ascii="Arial" w:eastAsia="Calibri" w:hAnsi="Arial" w:cs="Arial"/>
          <w:bCs/>
          <w:sz w:val="22"/>
          <w:szCs w:val="22"/>
          <w:lang w:eastAsia="en-US"/>
        </w:rPr>
      </w:pPr>
    </w:p>
    <w:p w14:paraId="7B240CD7" w14:textId="77777777" w:rsidR="00E23715" w:rsidRPr="00E23715" w:rsidRDefault="00E23715" w:rsidP="00E23715">
      <w:pPr>
        <w:spacing w:line="276" w:lineRule="auto"/>
        <w:jc w:val="both"/>
        <w:rPr>
          <w:rFonts w:ascii="Arial" w:eastAsia="Calibri" w:hAnsi="Arial" w:cs="Arial"/>
          <w:bCs/>
          <w:sz w:val="22"/>
          <w:szCs w:val="22"/>
          <w:lang w:eastAsia="en-US"/>
        </w:rPr>
      </w:pPr>
      <w:r w:rsidRPr="00E23715">
        <w:rPr>
          <w:rFonts w:ascii="Arial" w:eastAsia="Calibri" w:hAnsi="Arial" w:cs="Arial"/>
          <w:bCs/>
          <w:sz w:val="22"/>
          <w:szCs w:val="22"/>
          <w:lang w:eastAsia="en-US"/>
        </w:rPr>
        <w:t xml:space="preserve">Razvezni pogoj iz prejšnjega odstavka se uresniči pod pogojem, da je od seznanitve s kršitvijo in do izteka veljavnosti pogodbe še najmanj šest mesecev, v primerih nastopanja s podizvajalci pa tudi, če zaradi ugotovljene kršitve pri podizvajalcu dobavitelj ustrezno ne nadomesti ali zamenja tega podizvajalca v roku 30 dni od seznanitve s kršitvijo. </w:t>
      </w:r>
    </w:p>
    <w:p w14:paraId="310D95A8" w14:textId="77777777" w:rsidR="00E23715" w:rsidRPr="00E23715" w:rsidRDefault="00E23715" w:rsidP="00E23715">
      <w:pPr>
        <w:spacing w:line="276" w:lineRule="auto"/>
        <w:jc w:val="both"/>
        <w:rPr>
          <w:rFonts w:ascii="Arial" w:eastAsia="Calibri" w:hAnsi="Arial" w:cs="Arial"/>
          <w:bCs/>
          <w:sz w:val="22"/>
          <w:szCs w:val="22"/>
          <w:lang w:eastAsia="en-US"/>
        </w:rPr>
      </w:pPr>
    </w:p>
    <w:p w14:paraId="71332A1E" w14:textId="77777777" w:rsidR="00E23715" w:rsidRPr="00E23715" w:rsidRDefault="00E23715" w:rsidP="00E23715">
      <w:pPr>
        <w:spacing w:line="276" w:lineRule="auto"/>
        <w:jc w:val="both"/>
        <w:rPr>
          <w:rFonts w:ascii="Arial" w:eastAsia="Calibri" w:hAnsi="Arial" w:cs="Arial"/>
          <w:sz w:val="22"/>
          <w:szCs w:val="22"/>
          <w:lang w:eastAsia="en-US"/>
        </w:rPr>
      </w:pPr>
      <w:r w:rsidRPr="00E23715">
        <w:rPr>
          <w:rFonts w:ascii="Arial" w:eastAsia="Calibri" w:hAnsi="Arial" w:cs="Arial"/>
          <w:bCs/>
          <w:sz w:val="22"/>
          <w:szCs w:val="22"/>
          <w:lang w:eastAsia="en-US"/>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14:paraId="241635A1" w14:textId="77777777" w:rsidR="00925449" w:rsidRPr="00925449" w:rsidRDefault="00925449" w:rsidP="00925449">
      <w:pPr>
        <w:numPr>
          <w:ilvl w:val="12"/>
          <w:numId w:val="0"/>
        </w:numPr>
        <w:rPr>
          <w:rFonts w:ascii="Arial" w:hAnsi="Arial" w:cs="Arial"/>
          <w:sz w:val="22"/>
          <w:szCs w:val="22"/>
        </w:rPr>
      </w:pPr>
    </w:p>
    <w:p w14:paraId="03143573" w14:textId="77777777" w:rsidR="00925449" w:rsidRPr="00925449" w:rsidRDefault="00925449" w:rsidP="00925449">
      <w:pPr>
        <w:numPr>
          <w:ilvl w:val="12"/>
          <w:numId w:val="0"/>
        </w:numPr>
        <w:rPr>
          <w:rFonts w:ascii="Arial" w:hAnsi="Arial" w:cs="Arial"/>
          <w:sz w:val="22"/>
          <w:szCs w:val="22"/>
        </w:rPr>
      </w:pPr>
    </w:p>
    <w:p w14:paraId="39533157" w14:textId="77777777" w:rsidR="00925449" w:rsidRPr="00925449" w:rsidRDefault="00925449" w:rsidP="00925449">
      <w:pPr>
        <w:numPr>
          <w:ilvl w:val="12"/>
          <w:numId w:val="0"/>
        </w:numPr>
        <w:jc w:val="both"/>
        <w:rPr>
          <w:rFonts w:ascii="Arial" w:hAnsi="Arial" w:cs="Arial"/>
          <w:b/>
          <w:i/>
          <w:sz w:val="22"/>
          <w:szCs w:val="22"/>
        </w:rPr>
      </w:pPr>
      <w:r w:rsidRPr="00925449">
        <w:rPr>
          <w:rFonts w:ascii="Arial" w:hAnsi="Arial" w:cs="Arial"/>
          <w:b/>
          <w:i/>
          <w:sz w:val="22"/>
          <w:szCs w:val="22"/>
        </w:rPr>
        <w:t>X. PODIZVAJALCI</w:t>
      </w:r>
    </w:p>
    <w:p w14:paraId="4798AD69" w14:textId="77777777" w:rsidR="00925449" w:rsidRPr="00925449" w:rsidRDefault="00925449" w:rsidP="00925449">
      <w:pPr>
        <w:numPr>
          <w:ilvl w:val="12"/>
          <w:numId w:val="0"/>
        </w:numPr>
        <w:jc w:val="both"/>
        <w:rPr>
          <w:rFonts w:ascii="Arial" w:hAnsi="Arial" w:cs="Arial"/>
          <w:i/>
          <w:sz w:val="22"/>
          <w:szCs w:val="22"/>
        </w:rPr>
      </w:pPr>
      <w:r w:rsidRPr="00925449">
        <w:rPr>
          <w:rFonts w:ascii="Arial" w:hAnsi="Arial" w:cs="Arial"/>
          <w:i/>
          <w:sz w:val="22"/>
          <w:szCs w:val="22"/>
        </w:rPr>
        <w:t>(Opomba: Določbe v X. poglavju veljajo samo v primeru, če bo izvajalec nastopal skupaj s podizvajalci)</w:t>
      </w:r>
    </w:p>
    <w:p w14:paraId="4741834A" w14:textId="77777777" w:rsidR="00925449" w:rsidRPr="00925449" w:rsidRDefault="00925449" w:rsidP="00925449">
      <w:pPr>
        <w:numPr>
          <w:ilvl w:val="12"/>
          <w:numId w:val="0"/>
        </w:numPr>
        <w:jc w:val="both"/>
        <w:rPr>
          <w:rFonts w:ascii="Arial" w:hAnsi="Arial" w:cs="Arial"/>
          <w:b/>
          <w:i/>
          <w:sz w:val="22"/>
          <w:szCs w:val="22"/>
        </w:rPr>
      </w:pPr>
    </w:p>
    <w:p w14:paraId="3756882C" w14:textId="1E956EE6" w:rsidR="00925449" w:rsidRPr="00925449" w:rsidRDefault="00925449" w:rsidP="00E23715">
      <w:pPr>
        <w:numPr>
          <w:ilvl w:val="12"/>
          <w:numId w:val="0"/>
        </w:numPr>
        <w:spacing w:after="200"/>
        <w:jc w:val="center"/>
        <w:rPr>
          <w:rFonts w:ascii="Arial" w:hAnsi="Arial" w:cs="Arial"/>
          <w:b/>
          <w:i/>
          <w:sz w:val="22"/>
          <w:szCs w:val="22"/>
        </w:rPr>
      </w:pPr>
      <w:r w:rsidRPr="00925449">
        <w:rPr>
          <w:rFonts w:ascii="Arial" w:hAnsi="Arial" w:cs="Arial"/>
          <w:sz w:val="22"/>
          <w:szCs w:val="22"/>
        </w:rPr>
        <w:t>1</w:t>
      </w:r>
      <w:r w:rsidR="00E23715">
        <w:rPr>
          <w:rFonts w:ascii="Arial" w:hAnsi="Arial" w:cs="Arial"/>
          <w:sz w:val="22"/>
          <w:szCs w:val="22"/>
        </w:rPr>
        <w:t>2</w:t>
      </w:r>
      <w:r w:rsidRPr="00925449">
        <w:rPr>
          <w:rFonts w:ascii="Arial" w:hAnsi="Arial" w:cs="Arial"/>
          <w:sz w:val="22"/>
          <w:szCs w:val="22"/>
        </w:rPr>
        <w:t>. člen</w:t>
      </w:r>
    </w:p>
    <w:p w14:paraId="0DB2D51B"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20A62D79"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Podizvajalec soglaša s tem, da mu naročnik neposredno poravna terjatve do dobavitelja, ki izhajajo iz te pogodbe.</w:t>
      </w:r>
    </w:p>
    <w:p w14:paraId="222B4B6F" w14:textId="77777777" w:rsidR="00925449" w:rsidRPr="00925449" w:rsidRDefault="00925449" w:rsidP="00925449">
      <w:pPr>
        <w:numPr>
          <w:ilvl w:val="12"/>
          <w:numId w:val="0"/>
        </w:numPr>
        <w:jc w:val="both"/>
        <w:rPr>
          <w:rFonts w:ascii="Arial" w:hAnsi="Arial" w:cs="Arial"/>
          <w:sz w:val="22"/>
          <w:szCs w:val="22"/>
        </w:rPr>
      </w:pPr>
    </w:p>
    <w:p w14:paraId="71F997F2"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0F4708B7" w14:textId="77777777" w:rsidR="00925449" w:rsidRPr="00925449" w:rsidRDefault="00925449" w:rsidP="00925449">
      <w:pPr>
        <w:numPr>
          <w:ilvl w:val="12"/>
          <w:numId w:val="0"/>
        </w:numPr>
        <w:jc w:val="both"/>
        <w:rPr>
          <w:rFonts w:ascii="Arial" w:hAnsi="Arial" w:cs="Arial"/>
          <w:sz w:val="22"/>
          <w:szCs w:val="22"/>
        </w:rPr>
      </w:pPr>
    </w:p>
    <w:p w14:paraId="33261A3D"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 xml:space="preserve">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w:t>
      </w:r>
      <w:r w:rsidRPr="00925449">
        <w:rPr>
          <w:rFonts w:ascii="Arial" w:hAnsi="Arial" w:cs="Arial"/>
          <w:sz w:val="22"/>
          <w:szCs w:val="22"/>
        </w:rPr>
        <w:lastRenderedPageBreak/>
        <w:t>če podizvajalec to zahteva in pooblastilo za plačilo opravljenih in prevzetih del oziroma dobav neposredno novemu podizvajalcu, če podizvajalec to zahteva.</w:t>
      </w:r>
    </w:p>
    <w:p w14:paraId="57C9741E" w14:textId="77777777" w:rsidR="00925449" w:rsidRPr="00925449" w:rsidRDefault="00925449" w:rsidP="00925449">
      <w:pPr>
        <w:numPr>
          <w:ilvl w:val="12"/>
          <w:numId w:val="0"/>
        </w:numPr>
        <w:jc w:val="both"/>
        <w:rPr>
          <w:rFonts w:ascii="Arial" w:hAnsi="Arial" w:cs="Arial"/>
          <w:sz w:val="22"/>
          <w:szCs w:val="22"/>
        </w:rPr>
      </w:pPr>
    </w:p>
    <w:p w14:paraId="66789A8F" w14:textId="77777777" w:rsidR="00925449" w:rsidRPr="00925449" w:rsidRDefault="00925449" w:rsidP="00925449">
      <w:pPr>
        <w:autoSpaceDE w:val="0"/>
        <w:autoSpaceDN w:val="0"/>
        <w:adjustRightInd w:val="0"/>
        <w:jc w:val="both"/>
        <w:rPr>
          <w:rFonts w:ascii="Arial" w:hAnsi="Arial" w:cs="Arial"/>
          <w:sz w:val="22"/>
          <w:szCs w:val="22"/>
        </w:rPr>
      </w:pPr>
      <w:r w:rsidRPr="00925449">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3BCE3CDC" w14:textId="77777777" w:rsidR="00925449" w:rsidRPr="00925449" w:rsidRDefault="00925449" w:rsidP="00925449">
      <w:pPr>
        <w:autoSpaceDE w:val="0"/>
        <w:autoSpaceDN w:val="0"/>
        <w:adjustRightInd w:val="0"/>
        <w:jc w:val="both"/>
        <w:rPr>
          <w:rFonts w:ascii="Arial" w:hAnsi="Arial" w:cs="Arial"/>
          <w:sz w:val="22"/>
          <w:szCs w:val="22"/>
        </w:rPr>
      </w:pPr>
    </w:p>
    <w:p w14:paraId="7201A6C0" w14:textId="77777777" w:rsidR="00925449" w:rsidRPr="00925449" w:rsidRDefault="00925449" w:rsidP="00925449">
      <w:pPr>
        <w:autoSpaceDE w:val="0"/>
        <w:autoSpaceDN w:val="0"/>
        <w:adjustRightInd w:val="0"/>
        <w:jc w:val="both"/>
        <w:rPr>
          <w:rFonts w:ascii="Arial" w:hAnsi="Arial" w:cs="Arial"/>
          <w:sz w:val="22"/>
          <w:szCs w:val="22"/>
        </w:rPr>
      </w:pPr>
      <w:r w:rsidRPr="00925449">
        <w:rPr>
          <w:rFonts w:ascii="Arial" w:hAnsi="Arial" w:cs="Arial"/>
          <w:sz w:val="22"/>
          <w:szCs w:val="22"/>
        </w:rPr>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446703FE" w14:textId="77777777" w:rsidR="00925449" w:rsidRPr="00925449" w:rsidRDefault="00925449" w:rsidP="00925449">
      <w:pPr>
        <w:numPr>
          <w:ilvl w:val="12"/>
          <w:numId w:val="0"/>
        </w:numPr>
        <w:rPr>
          <w:rFonts w:ascii="Arial" w:hAnsi="Arial" w:cs="Arial"/>
          <w:sz w:val="22"/>
          <w:szCs w:val="22"/>
        </w:rPr>
      </w:pPr>
    </w:p>
    <w:p w14:paraId="3F110502" w14:textId="652CE9C8" w:rsidR="00925449" w:rsidRPr="00925449" w:rsidRDefault="00925449" w:rsidP="00E23715">
      <w:pPr>
        <w:spacing w:after="200"/>
        <w:jc w:val="center"/>
        <w:rPr>
          <w:rFonts w:ascii="Arial" w:hAnsi="Arial" w:cs="Arial"/>
          <w:sz w:val="22"/>
          <w:szCs w:val="22"/>
        </w:rPr>
      </w:pPr>
      <w:r w:rsidRPr="00925449">
        <w:rPr>
          <w:rFonts w:ascii="Arial" w:hAnsi="Arial" w:cs="Arial"/>
          <w:sz w:val="22"/>
          <w:szCs w:val="22"/>
        </w:rPr>
        <w:t>1</w:t>
      </w:r>
      <w:r w:rsidR="00E23715">
        <w:rPr>
          <w:rFonts w:ascii="Arial" w:hAnsi="Arial" w:cs="Arial"/>
          <w:sz w:val="22"/>
          <w:szCs w:val="22"/>
        </w:rPr>
        <w:t>3</w:t>
      </w:r>
      <w:r w:rsidRPr="00925449">
        <w:rPr>
          <w:rFonts w:ascii="Arial" w:hAnsi="Arial" w:cs="Arial"/>
          <w:sz w:val="22"/>
          <w:szCs w:val="22"/>
        </w:rPr>
        <w:t>. člen</w:t>
      </w:r>
    </w:p>
    <w:p w14:paraId="0AFA007C"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14:paraId="33F157F5" w14:textId="77777777" w:rsidR="00925449" w:rsidRPr="00925449" w:rsidRDefault="00925449" w:rsidP="00925449">
      <w:pPr>
        <w:jc w:val="both"/>
        <w:rPr>
          <w:rFonts w:ascii="Arial" w:hAnsi="Arial" w:cs="Arial"/>
          <w:sz w:val="22"/>
          <w:szCs w:val="22"/>
        </w:rPr>
      </w:pPr>
    </w:p>
    <w:p w14:paraId="4CC833B6" w14:textId="77777777" w:rsidR="00925449" w:rsidRPr="00925449" w:rsidRDefault="00925449" w:rsidP="00925449">
      <w:pPr>
        <w:jc w:val="both"/>
        <w:rPr>
          <w:rFonts w:ascii="Arial" w:hAnsi="Arial" w:cs="Arial"/>
          <w:sz w:val="22"/>
          <w:szCs w:val="22"/>
        </w:rPr>
      </w:pPr>
      <w:r w:rsidRPr="00925449">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3774A190" w14:textId="77777777" w:rsidR="00925449" w:rsidRPr="00925449" w:rsidRDefault="00925449" w:rsidP="00925449">
      <w:pPr>
        <w:jc w:val="center"/>
        <w:rPr>
          <w:rFonts w:ascii="Arial" w:hAnsi="Arial" w:cs="Arial"/>
          <w:sz w:val="22"/>
          <w:szCs w:val="22"/>
        </w:rPr>
      </w:pPr>
    </w:p>
    <w:p w14:paraId="1066DFFE" w14:textId="77777777" w:rsidR="00925449" w:rsidRPr="00925449" w:rsidRDefault="00925449" w:rsidP="00925449">
      <w:pPr>
        <w:jc w:val="center"/>
        <w:rPr>
          <w:rFonts w:ascii="Arial" w:hAnsi="Arial" w:cs="Arial"/>
          <w:sz w:val="22"/>
          <w:szCs w:val="22"/>
        </w:rPr>
      </w:pPr>
    </w:p>
    <w:p w14:paraId="55ABBC1C" w14:textId="2D31C594" w:rsidR="00925449" w:rsidRPr="00925449" w:rsidRDefault="00925449" w:rsidP="00925449">
      <w:pPr>
        <w:numPr>
          <w:ilvl w:val="12"/>
          <w:numId w:val="0"/>
        </w:numPr>
        <w:rPr>
          <w:rFonts w:ascii="Arial" w:hAnsi="Arial" w:cs="Arial"/>
          <w:b/>
          <w:i/>
          <w:sz w:val="22"/>
          <w:szCs w:val="22"/>
        </w:rPr>
      </w:pPr>
      <w:r w:rsidRPr="00925449">
        <w:rPr>
          <w:rFonts w:ascii="Arial" w:hAnsi="Arial" w:cs="Arial"/>
          <w:b/>
          <w:i/>
          <w:sz w:val="22"/>
          <w:szCs w:val="22"/>
        </w:rPr>
        <w:t xml:space="preserve">XI. </w:t>
      </w:r>
      <w:r w:rsidR="00E23715">
        <w:rPr>
          <w:rFonts w:ascii="Arial" w:hAnsi="Arial" w:cs="Arial"/>
          <w:b/>
          <w:i/>
          <w:sz w:val="22"/>
          <w:szCs w:val="22"/>
        </w:rPr>
        <w:t>SPLOŠNE DOLOČBE</w:t>
      </w:r>
    </w:p>
    <w:p w14:paraId="385C57C9" w14:textId="77777777" w:rsidR="00925449" w:rsidRPr="00925449" w:rsidRDefault="00925449" w:rsidP="00925449">
      <w:pPr>
        <w:numPr>
          <w:ilvl w:val="12"/>
          <w:numId w:val="0"/>
        </w:numPr>
        <w:rPr>
          <w:rFonts w:ascii="Arial" w:hAnsi="Arial" w:cs="Arial"/>
          <w:b/>
          <w:i/>
          <w:sz w:val="22"/>
          <w:szCs w:val="22"/>
        </w:rPr>
      </w:pPr>
    </w:p>
    <w:p w14:paraId="49A09D26" w14:textId="12847409" w:rsidR="00925449" w:rsidRPr="00925449" w:rsidRDefault="00925449" w:rsidP="00E23715">
      <w:pPr>
        <w:numPr>
          <w:ilvl w:val="12"/>
          <w:numId w:val="0"/>
        </w:numPr>
        <w:spacing w:after="200"/>
        <w:jc w:val="center"/>
        <w:rPr>
          <w:rFonts w:ascii="Arial" w:hAnsi="Arial" w:cs="Arial"/>
          <w:sz w:val="22"/>
          <w:szCs w:val="22"/>
        </w:rPr>
      </w:pPr>
      <w:r w:rsidRPr="00925449">
        <w:rPr>
          <w:rFonts w:ascii="Arial" w:hAnsi="Arial" w:cs="Arial"/>
          <w:sz w:val="22"/>
          <w:szCs w:val="22"/>
        </w:rPr>
        <w:t>1</w:t>
      </w:r>
      <w:r w:rsidR="00E23715">
        <w:rPr>
          <w:rFonts w:ascii="Arial" w:hAnsi="Arial" w:cs="Arial"/>
          <w:sz w:val="22"/>
          <w:szCs w:val="22"/>
        </w:rPr>
        <w:t>4</w:t>
      </w:r>
      <w:r w:rsidRPr="00925449">
        <w:rPr>
          <w:rFonts w:ascii="Arial" w:hAnsi="Arial" w:cs="Arial"/>
          <w:sz w:val="22"/>
          <w:szCs w:val="22"/>
        </w:rPr>
        <w:t>. člen</w:t>
      </w:r>
    </w:p>
    <w:p w14:paraId="1B5BF860" w14:textId="450336C8" w:rsidR="00E23715" w:rsidRPr="00E23715" w:rsidRDefault="00E23715" w:rsidP="00E23715">
      <w:pPr>
        <w:spacing w:after="120" w:line="276" w:lineRule="auto"/>
        <w:jc w:val="both"/>
        <w:rPr>
          <w:rFonts w:ascii="Arial" w:eastAsia="Calibri" w:hAnsi="Arial" w:cs="Arial"/>
          <w:sz w:val="22"/>
          <w:szCs w:val="22"/>
          <w:lang w:eastAsia="en-US"/>
        </w:rPr>
      </w:pPr>
      <w:r w:rsidRPr="00E23715">
        <w:rPr>
          <w:rFonts w:ascii="Arial" w:eastAsia="Calibri" w:hAnsi="Arial" w:cs="Arial"/>
          <w:sz w:val="22"/>
          <w:szCs w:val="22"/>
          <w:lang w:eastAsia="en-US"/>
        </w:rPr>
        <w:t>Dobavitelj ne bo brez predhodnega pisnega soglasja naročnika, prenesel na tretjo osebo pogodbe ali dela pogodbe, ali kakršnekoli pravice, koristi, obveznosti ali interesa iz pogodbe ali na podlagi le-te.</w:t>
      </w:r>
    </w:p>
    <w:p w14:paraId="42730BF2" w14:textId="3858D874" w:rsidR="00925449" w:rsidRPr="00E23715" w:rsidRDefault="00E23715" w:rsidP="00E23715">
      <w:pPr>
        <w:spacing w:line="276" w:lineRule="auto"/>
        <w:jc w:val="both"/>
        <w:rPr>
          <w:rFonts w:ascii="Arial" w:eastAsia="Calibri" w:hAnsi="Arial" w:cs="Arial"/>
          <w:sz w:val="22"/>
          <w:szCs w:val="22"/>
          <w:lang w:eastAsia="en-US"/>
        </w:rPr>
      </w:pPr>
      <w:r w:rsidRPr="00E23715">
        <w:rPr>
          <w:rFonts w:ascii="Arial" w:eastAsia="Calibri" w:hAnsi="Arial" w:cs="Arial"/>
          <w:sz w:val="22"/>
          <w:szCs w:val="22"/>
          <w:lang w:eastAsia="en-US"/>
        </w:rPr>
        <w:t>Stranke se obvezujejo, da bodo uredile vse kar je potrebno za izvršitev sporazuma in da bodo ravnale kot dobri gospodarji.</w:t>
      </w:r>
    </w:p>
    <w:p w14:paraId="7CCF47CD" w14:textId="77777777" w:rsidR="00925449" w:rsidRPr="00925449" w:rsidRDefault="00925449" w:rsidP="00925449">
      <w:pPr>
        <w:numPr>
          <w:ilvl w:val="12"/>
          <w:numId w:val="0"/>
        </w:numPr>
        <w:jc w:val="center"/>
        <w:rPr>
          <w:rFonts w:ascii="Arial" w:hAnsi="Arial" w:cs="Arial"/>
          <w:sz w:val="22"/>
          <w:szCs w:val="22"/>
        </w:rPr>
      </w:pPr>
    </w:p>
    <w:p w14:paraId="3702754A" w14:textId="01BA4019" w:rsidR="00925449" w:rsidRPr="00925449" w:rsidRDefault="00925449" w:rsidP="00E23715">
      <w:pPr>
        <w:spacing w:after="200"/>
        <w:jc w:val="center"/>
        <w:rPr>
          <w:rFonts w:ascii="Arial" w:hAnsi="Arial" w:cs="Arial"/>
          <w:sz w:val="22"/>
          <w:szCs w:val="22"/>
        </w:rPr>
      </w:pPr>
      <w:r w:rsidRPr="00925449">
        <w:rPr>
          <w:rFonts w:ascii="Arial" w:hAnsi="Arial" w:cs="Arial"/>
          <w:sz w:val="22"/>
          <w:szCs w:val="22"/>
        </w:rPr>
        <w:t xml:space="preserve"> </w:t>
      </w:r>
      <w:r w:rsidR="00E23715">
        <w:rPr>
          <w:rFonts w:ascii="Arial" w:hAnsi="Arial" w:cs="Arial"/>
          <w:sz w:val="22"/>
          <w:szCs w:val="22"/>
        </w:rPr>
        <w:t>15</w:t>
      </w:r>
      <w:r w:rsidRPr="00925449">
        <w:rPr>
          <w:rFonts w:ascii="Arial" w:hAnsi="Arial" w:cs="Arial"/>
          <w:sz w:val="22"/>
          <w:szCs w:val="22"/>
        </w:rPr>
        <w:t>. člen</w:t>
      </w:r>
    </w:p>
    <w:p w14:paraId="745A6E6C" w14:textId="77777777" w:rsidR="00925449" w:rsidRPr="00925449" w:rsidRDefault="00925449" w:rsidP="00925449">
      <w:pPr>
        <w:numPr>
          <w:ilvl w:val="12"/>
          <w:numId w:val="0"/>
        </w:numPr>
        <w:jc w:val="both"/>
        <w:rPr>
          <w:rFonts w:ascii="Arial" w:hAnsi="Arial" w:cs="Arial"/>
          <w:sz w:val="22"/>
          <w:szCs w:val="22"/>
        </w:rPr>
      </w:pPr>
      <w:r w:rsidRPr="00925449">
        <w:rPr>
          <w:rFonts w:ascii="Arial" w:hAnsi="Arial" w:cs="Arial"/>
          <w:sz w:val="22"/>
          <w:szCs w:val="22"/>
        </w:rPr>
        <w:t>Pogodbeni stranki sta sporazumni, da bosta morebitna nesoglasja oz. spore reševale predvsem sporazumno, če v tem ne bi uspele, bo v sporih odločilo pristojno sodišče v Ljubljani.</w:t>
      </w:r>
    </w:p>
    <w:p w14:paraId="4C4B1D92" w14:textId="77777777" w:rsidR="00925449" w:rsidRPr="00925449" w:rsidRDefault="00925449" w:rsidP="00925449">
      <w:pPr>
        <w:numPr>
          <w:ilvl w:val="12"/>
          <w:numId w:val="0"/>
        </w:numPr>
        <w:jc w:val="center"/>
        <w:rPr>
          <w:rFonts w:ascii="Arial" w:hAnsi="Arial" w:cs="Arial"/>
          <w:sz w:val="22"/>
          <w:szCs w:val="22"/>
        </w:rPr>
      </w:pPr>
    </w:p>
    <w:p w14:paraId="78BA3916" w14:textId="44C59B40" w:rsidR="00925449" w:rsidRPr="00925449" w:rsidRDefault="00E23715" w:rsidP="00E23715">
      <w:pPr>
        <w:numPr>
          <w:ilvl w:val="12"/>
          <w:numId w:val="0"/>
        </w:numPr>
        <w:spacing w:after="200"/>
        <w:jc w:val="center"/>
        <w:rPr>
          <w:rFonts w:ascii="Arial" w:hAnsi="Arial" w:cs="Arial"/>
          <w:sz w:val="22"/>
          <w:szCs w:val="22"/>
        </w:rPr>
      </w:pPr>
      <w:r>
        <w:rPr>
          <w:rFonts w:ascii="Arial" w:hAnsi="Arial" w:cs="Arial"/>
          <w:sz w:val="22"/>
          <w:szCs w:val="22"/>
        </w:rPr>
        <w:t>16</w:t>
      </w:r>
      <w:r w:rsidR="00925449" w:rsidRPr="00925449">
        <w:rPr>
          <w:rFonts w:ascii="Arial" w:hAnsi="Arial" w:cs="Arial"/>
          <w:sz w:val="22"/>
          <w:szCs w:val="22"/>
        </w:rPr>
        <w:t>. člen</w:t>
      </w:r>
    </w:p>
    <w:p w14:paraId="1B2CF309" w14:textId="1FA378D0" w:rsidR="00925449" w:rsidRPr="00925449" w:rsidRDefault="00925449" w:rsidP="00925449">
      <w:pPr>
        <w:keepLines/>
        <w:overflowPunct w:val="0"/>
        <w:autoSpaceDE w:val="0"/>
        <w:autoSpaceDN w:val="0"/>
        <w:adjustRightInd w:val="0"/>
        <w:jc w:val="both"/>
        <w:textAlignment w:val="baseline"/>
        <w:rPr>
          <w:rFonts w:ascii="Arial" w:hAnsi="Arial" w:cs="Arial"/>
          <w:color w:val="000000"/>
          <w:sz w:val="22"/>
          <w:szCs w:val="22"/>
        </w:rPr>
      </w:pPr>
      <w:r w:rsidRPr="00925449">
        <w:rPr>
          <w:rFonts w:ascii="Arial" w:hAnsi="Arial" w:cs="Arial"/>
          <w:color w:val="000000"/>
          <w:sz w:val="22"/>
          <w:szCs w:val="22"/>
        </w:rPr>
        <w:t xml:space="preserve">Ta </w:t>
      </w:r>
      <w:r w:rsidR="00E23715">
        <w:rPr>
          <w:rFonts w:ascii="Arial" w:hAnsi="Arial" w:cs="Arial"/>
          <w:color w:val="000000"/>
          <w:sz w:val="22"/>
          <w:szCs w:val="22"/>
        </w:rPr>
        <w:t>okvirni sporazum</w:t>
      </w:r>
      <w:r w:rsidRPr="00925449">
        <w:rPr>
          <w:rFonts w:ascii="Arial" w:hAnsi="Arial" w:cs="Arial"/>
          <w:color w:val="000000"/>
          <w:sz w:val="22"/>
          <w:szCs w:val="22"/>
        </w:rPr>
        <w:t xml:space="preserve"> stopi v veljavo z dnem, ko </w:t>
      </w:r>
      <w:r w:rsidR="00E23715">
        <w:rPr>
          <w:rFonts w:ascii="Arial" w:hAnsi="Arial" w:cs="Arial"/>
          <w:color w:val="000000"/>
          <w:sz w:val="22"/>
          <w:szCs w:val="22"/>
        </w:rPr>
        <w:t>ga</w:t>
      </w:r>
      <w:r w:rsidRPr="00925449">
        <w:rPr>
          <w:rFonts w:ascii="Arial" w:hAnsi="Arial" w:cs="Arial"/>
          <w:color w:val="000000"/>
          <w:sz w:val="22"/>
          <w:szCs w:val="22"/>
        </w:rPr>
        <w:t xml:space="preserve"> podpišeta obe pogodbeni stranki in pod odložnim pogojem, da </w:t>
      </w:r>
      <w:r w:rsidR="00DC3F6A">
        <w:rPr>
          <w:rFonts w:ascii="Arial" w:hAnsi="Arial" w:cs="Arial"/>
          <w:color w:val="000000"/>
          <w:sz w:val="22"/>
          <w:szCs w:val="22"/>
        </w:rPr>
        <w:t>dobavitelj</w:t>
      </w:r>
      <w:r w:rsidRPr="00925449">
        <w:rPr>
          <w:rFonts w:ascii="Arial" w:hAnsi="Arial" w:cs="Arial"/>
          <w:color w:val="000000"/>
          <w:sz w:val="22"/>
          <w:szCs w:val="22"/>
        </w:rPr>
        <w:t xml:space="preserve"> predloži podpisano izjavo o lastniški strukturi ponudnika v skladu z 6. odstavkom 14. člena </w:t>
      </w:r>
      <w:bookmarkStart w:id="31" w:name="rps_glavni"/>
      <w:r w:rsidRPr="00925449">
        <w:rPr>
          <w:rFonts w:ascii="Arial" w:hAnsi="Arial" w:cs="Arial"/>
          <w:bCs/>
          <w:color w:val="000000"/>
          <w:sz w:val="22"/>
        </w:rPr>
        <w:t>Zakona o integriteti in preprečevanju korupcije</w:t>
      </w:r>
      <w:bookmarkEnd w:id="31"/>
      <w:r w:rsidRPr="00925449">
        <w:rPr>
          <w:rFonts w:ascii="Arial" w:hAnsi="Arial" w:cs="Arial"/>
          <w:bCs/>
          <w:color w:val="000000"/>
          <w:sz w:val="22"/>
        </w:rPr>
        <w:t xml:space="preserve"> (</w:t>
      </w:r>
      <w:r w:rsidRPr="00925449">
        <w:rPr>
          <w:rFonts w:ascii="Arial" w:hAnsi="Arial" w:cs="Arial"/>
          <w:color w:val="000000"/>
          <w:sz w:val="22"/>
          <w:szCs w:val="22"/>
        </w:rPr>
        <w:t>ZIntPK)</w:t>
      </w:r>
      <w:r w:rsidR="00DC3F6A">
        <w:rPr>
          <w:rFonts w:ascii="Arial" w:hAnsi="Arial" w:cs="Arial"/>
          <w:color w:val="000000"/>
          <w:sz w:val="22"/>
          <w:szCs w:val="22"/>
        </w:rPr>
        <w:t xml:space="preserve"> in ustrezno finančno zavarovanje za dobro izvedbo pogodbenih obveznosti</w:t>
      </w:r>
      <w:r w:rsidRPr="00925449">
        <w:rPr>
          <w:rFonts w:ascii="Arial" w:hAnsi="Arial" w:cs="Arial"/>
          <w:color w:val="000000"/>
          <w:sz w:val="22"/>
          <w:szCs w:val="22"/>
        </w:rPr>
        <w:t>.</w:t>
      </w:r>
    </w:p>
    <w:p w14:paraId="2674656E" w14:textId="77777777" w:rsidR="00925449" w:rsidRPr="00925449" w:rsidRDefault="00925449" w:rsidP="00925449">
      <w:pPr>
        <w:keepLines/>
        <w:overflowPunct w:val="0"/>
        <w:autoSpaceDE w:val="0"/>
        <w:autoSpaceDN w:val="0"/>
        <w:adjustRightInd w:val="0"/>
        <w:jc w:val="both"/>
        <w:textAlignment w:val="baseline"/>
        <w:rPr>
          <w:rFonts w:ascii="Arial" w:hAnsi="Arial" w:cs="Arial"/>
          <w:color w:val="000000"/>
          <w:sz w:val="22"/>
          <w:szCs w:val="22"/>
        </w:rPr>
      </w:pPr>
    </w:p>
    <w:p w14:paraId="5A63F989" w14:textId="145F81DE" w:rsidR="00925449" w:rsidRPr="00925449" w:rsidRDefault="00925449" w:rsidP="00925449">
      <w:pPr>
        <w:keepLines/>
        <w:overflowPunct w:val="0"/>
        <w:autoSpaceDE w:val="0"/>
        <w:autoSpaceDN w:val="0"/>
        <w:adjustRightInd w:val="0"/>
        <w:jc w:val="both"/>
        <w:textAlignment w:val="baseline"/>
        <w:rPr>
          <w:rFonts w:ascii="Arial" w:hAnsi="Arial" w:cs="Arial"/>
          <w:color w:val="000000"/>
          <w:sz w:val="22"/>
          <w:szCs w:val="22"/>
        </w:rPr>
      </w:pPr>
      <w:r w:rsidRPr="00925449">
        <w:rPr>
          <w:rFonts w:ascii="Arial" w:hAnsi="Arial" w:cs="Arial"/>
          <w:color w:val="000000"/>
          <w:sz w:val="22"/>
          <w:szCs w:val="22"/>
        </w:rPr>
        <w:t>Vse morebitne spremembe in dopolnitve te</w:t>
      </w:r>
      <w:r w:rsidR="00E23715">
        <w:rPr>
          <w:rFonts w:ascii="Arial" w:hAnsi="Arial" w:cs="Arial"/>
          <w:color w:val="000000"/>
          <w:sz w:val="22"/>
          <w:szCs w:val="22"/>
        </w:rPr>
        <w:t>ga</w:t>
      </w:r>
      <w:r w:rsidRPr="00925449">
        <w:rPr>
          <w:rFonts w:ascii="Arial" w:hAnsi="Arial" w:cs="Arial"/>
          <w:color w:val="000000"/>
          <w:sz w:val="22"/>
          <w:szCs w:val="22"/>
        </w:rPr>
        <w:t xml:space="preserve"> </w:t>
      </w:r>
      <w:r w:rsidR="00E23715">
        <w:rPr>
          <w:rFonts w:ascii="Arial" w:hAnsi="Arial" w:cs="Arial"/>
          <w:color w:val="000000"/>
          <w:sz w:val="22"/>
          <w:szCs w:val="22"/>
        </w:rPr>
        <w:t>okvirnega sporazuma</w:t>
      </w:r>
      <w:r w:rsidRPr="00925449">
        <w:rPr>
          <w:rFonts w:ascii="Arial" w:hAnsi="Arial" w:cs="Arial"/>
          <w:color w:val="000000"/>
          <w:sz w:val="22"/>
          <w:szCs w:val="22"/>
        </w:rPr>
        <w:t xml:space="preserve"> so veljavne le v pisni obliki kot dodatek k pogodbi.</w:t>
      </w:r>
    </w:p>
    <w:p w14:paraId="4868EF09" w14:textId="77777777" w:rsidR="00925449" w:rsidRPr="00925449" w:rsidRDefault="00925449" w:rsidP="00925449">
      <w:pPr>
        <w:numPr>
          <w:ilvl w:val="12"/>
          <w:numId w:val="0"/>
        </w:numPr>
        <w:jc w:val="both"/>
        <w:rPr>
          <w:rFonts w:ascii="Arial" w:hAnsi="Arial" w:cs="Arial"/>
          <w:sz w:val="22"/>
          <w:szCs w:val="22"/>
        </w:rPr>
      </w:pPr>
    </w:p>
    <w:p w14:paraId="7CA7062E" w14:textId="2BB3852A" w:rsidR="00925449" w:rsidRPr="00925449" w:rsidRDefault="00E23715" w:rsidP="00925449">
      <w:pPr>
        <w:numPr>
          <w:ilvl w:val="12"/>
          <w:numId w:val="0"/>
        </w:numPr>
        <w:jc w:val="both"/>
        <w:rPr>
          <w:rFonts w:ascii="Arial" w:hAnsi="Arial" w:cs="Arial"/>
          <w:sz w:val="22"/>
          <w:szCs w:val="22"/>
        </w:rPr>
      </w:pPr>
      <w:r>
        <w:rPr>
          <w:rFonts w:ascii="Arial" w:hAnsi="Arial" w:cs="Arial"/>
          <w:sz w:val="22"/>
          <w:szCs w:val="22"/>
        </w:rPr>
        <w:t>Sporazum je sestavljen in podpisan</w:t>
      </w:r>
      <w:r w:rsidR="00925449" w:rsidRPr="00925449">
        <w:rPr>
          <w:rFonts w:ascii="Arial" w:hAnsi="Arial" w:cs="Arial"/>
          <w:sz w:val="22"/>
          <w:szCs w:val="22"/>
        </w:rPr>
        <w:t xml:space="preserve"> v 3 izvodih, od katerih prejme naročnik 2, </w:t>
      </w:r>
      <w:r w:rsidR="00DC3F6A">
        <w:rPr>
          <w:rFonts w:ascii="Arial" w:hAnsi="Arial" w:cs="Arial"/>
          <w:sz w:val="22"/>
          <w:szCs w:val="22"/>
        </w:rPr>
        <w:t>dobavitelj</w:t>
      </w:r>
      <w:r w:rsidR="00925449" w:rsidRPr="00925449">
        <w:rPr>
          <w:rFonts w:ascii="Arial" w:hAnsi="Arial" w:cs="Arial"/>
          <w:sz w:val="22"/>
          <w:szCs w:val="22"/>
        </w:rPr>
        <w:t xml:space="preserve"> pa 1 izvoda.</w:t>
      </w:r>
    </w:p>
    <w:p w14:paraId="2EA511B7" w14:textId="77777777" w:rsidR="00925449" w:rsidRPr="00925449" w:rsidRDefault="00925449" w:rsidP="00925449">
      <w:pPr>
        <w:numPr>
          <w:ilvl w:val="12"/>
          <w:numId w:val="0"/>
        </w:numPr>
        <w:rPr>
          <w:rFonts w:ascii="Arial" w:hAnsi="Arial" w:cs="Arial"/>
          <w:sz w:val="22"/>
          <w:szCs w:val="22"/>
        </w:rPr>
      </w:pPr>
    </w:p>
    <w:p w14:paraId="0DA56ED4" w14:textId="77777777" w:rsidR="00925449" w:rsidRPr="00925449" w:rsidRDefault="00925449" w:rsidP="00925449">
      <w:pPr>
        <w:numPr>
          <w:ilvl w:val="12"/>
          <w:numId w:val="0"/>
        </w:numPr>
        <w:rPr>
          <w:rFonts w:ascii="Arial" w:hAnsi="Arial" w:cs="Arial"/>
          <w:sz w:val="22"/>
          <w:szCs w:val="22"/>
        </w:rPr>
      </w:pPr>
      <w:r w:rsidRPr="00925449">
        <w:rPr>
          <w:rFonts w:ascii="Arial" w:hAnsi="Arial" w:cs="Arial"/>
          <w:sz w:val="22"/>
          <w:szCs w:val="22"/>
        </w:rPr>
        <w:t>Priloge:</w:t>
      </w:r>
    </w:p>
    <w:p w14:paraId="1E996A39" w14:textId="77777777" w:rsidR="00925449" w:rsidRPr="00925449" w:rsidRDefault="00925449" w:rsidP="00925449">
      <w:pPr>
        <w:numPr>
          <w:ilvl w:val="0"/>
          <w:numId w:val="11"/>
        </w:numPr>
        <w:rPr>
          <w:rFonts w:ascii="Arial" w:hAnsi="Arial" w:cs="Arial"/>
          <w:sz w:val="22"/>
          <w:szCs w:val="22"/>
        </w:rPr>
      </w:pPr>
      <w:r w:rsidRPr="00925449">
        <w:rPr>
          <w:rFonts w:ascii="Arial" w:hAnsi="Arial" w:cs="Arial"/>
          <w:sz w:val="22"/>
          <w:szCs w:val="22"/>
        </w:rPr>
        <w:t>ponudba izvajalca št. ____________ z dne ___________;</w:t>
      </w:r>
    </w:p>
    <w:p w14:paraId="7E8CD0D0" w14:textId="2B8B7CE4" w:rsidR="00925449" w:rsidRDefault="00925449" w:rsidP="00925449">
      <w:pPr>
        <w:numPr>
          <w:ilvl w:val="0"/>
          <w:numId w:val="11"/>
        </w:numPr>
        <w:rPr>
          <w:rFonts w:ascii="Arial" w:hAnsi="Arial" w:cs="Arial"/>
          <w:sz w:val="22"/>
          <w:szCs w:val="22"/>
        </w:rPr>
      </w:pPr>
      <w:r w:rsidRPr="00925449">
        <w:rPr>
          <w:rFonts w:ascii="Arial" w:hAnsi="Arial" w:cs="Arial"/>
          <w:sz w:val="22"/>
          <w:szCs w:val="22"/>
        </w:rPr>
        <w:t>popis/predračun št.______ z dne ________;</w:t>
      </w:r>
    </w:p>
    <w:p w14:paraId="2142F77E" w14:textId="4C3D3143" w:rsidR="00E23715" w:rsidRPr="00925449" w:rsidRDefault="00E23715" w:rsidP="00925449">
      <w:pPr>
        <w:numPr>
          <w:ilvl w:val="0"/>
          <w:numId w:val="11"/>
        </w:numPr>
        <w:rPr>
          <w:rFonts w:ascii="Arial" w:hAnsi="Arial" w:cs="Arial"/>
          <w:sz w:val="22"/>
          <w:szCs w:val="22"/>
        </w:rPr>
      </w:pPr>
      <w:r>
        <w:rPr>
          <w:rFonts w:ascii="Arial" w:hAnsi="Arial" w:cs="Arial"/>
          <w:sz w:val="22"/>
          <w:szCs w:val="22"/>
        </w:rPr>
        <w:t>cenik;</w:t>
      </w:r>
    </w:p>
    <w:p w14:paraId="7B33C008" w14:textId="04B605B7" w:rsidR="00925449" w:rsidRPr="00925449" w:rsidRDefault="009839BF" w:rsidP="00925449">
      <w:pPr>
        <w:numPr>
          <w:ilvl w:val="0"/>
          <w:numId w:val="11"/>
        </w:numPr>
        <w:rPr>
          <w:rFonts w:ascii="Arial" w:hAnsi="Arial" w:cs="Arial"/>
          <w:sz w:val="22"/>
          <w:szCs w:val="22"/>
        </w:rPr>
      </w:pPr>
      <w:r>
        <w:rPr>
          <w:rFonts w:ascii="Arial" w:hAnsi="Arial" w:cs="Arial"/>
          <w:sz w:val="22"/>
          <w:szCs w:val="22"/>
        </w:rPr>
        <w:t xml:space="preserve">finančno zavarovanje </w:t>
      </w:r>
      <w:r w:rsidR="00925449" w:rsidRPr="00925449">
        <w:rPr>
          <w:rFonts w:ascii="Arial" w:hAnsi="Arial" w:cs="Arial"/>
          <w:sz w:val="22"/>
          <w:szCs w:val="22"/>
        </w:rPr>
        <w:t>za dobro izvedbo pogodbenih obveznosti;</w:t>
      </w:r>
    </w:p>
    <w:p w14:paraId="0B5AF882" w14:textId="77777777" w:rsidR="00925449" w:rsidRPr="00925449" w:rsidRDefault="00925449" w:rsidP="00925449">
      <w:pPr>
        <w:numPr>
          <w:ilvl w:val="0"/>
          <w:numId w:val="11"/>
        </w:numPr>
        <w:rPr>
          <w:rFonts w:ascii="Arial" w:hAnsi="Arial" w:cs="Arial"/>
          <w:sz w:val="22"/>
          <w:szCs w:val="22"/>
        </w:rPr>
      </w:pPr>
      <w:r w:rsidRPr="00925449">
        <w:rPr>
          <w:rFonts w:ascii="Arial" w:hAnsi="Arial" w:cs="Arial"/>
          <w:sz w:val="22"/>
          <w:szCs w:val="22"/>
        </w:rPr>
        <w:lastRenderedPageBreak/>
        <w:t>izjava o lastniški strukturi ponudnika.</w:t>
      </w:r>
    </w:p>
    <w:p w14:paraId="3BFC419C" w14:textId="77777777" w:rsidR="00925449" w:rsidRPr="00925449" w:rsidRDefault="00925449" w:rsidP="00925449">
      <w:pPr>
        <w:ind w:left="720"/>
        <w:rPr>
          <w:rFonts w:ascii="Arial" w:hAnsi="Arial" w:cs="Arial"/>
          <w:sz w:val="22"/>
          <w:szCs w:val="22"/>
        </w:rPr>
      </w:pPr>
    </w:p>
    <w:p w14:paraId="576DC1DB" w14:textId="77777777" w:rsidR="00925449" w:rsidRPr="00925449" w:rsidRDefault="00925449" w:rsidP="00925449">
      <w:pPr>
        <w:numPr>
          <w:ilvl w:val="12"/>
          <w:numId w:val="0"/>
        </w:numPr>
        <w:rPr>
          <w:rFonts w:ascii="Arial" w:hAnsi="Arial" w:cs="Arial"/>
          <w:sz w:val="22"/>
          <w:szCs w:val="22"/>
        </w:rPr>
      </w:pPr>
    </w:p>
    <w:p w14:paraId="28B2D3A3" w14:textId="77777777" w:rsidR="00925449" w:rsidRPr="00925449" w:rsidRDefault="00925449" w:rsidP="00925449">
      <w:pPr>
        <w:numPr>
          <w:ilvl w:val="12"/>
          <w:numId w:val="0"/>
        </w:numPr>
        <w:rPr>
          <w:rFonts w:ascii="Arial" w:hAnsi="Arial" w:cs="Arial"/>
          <w:sz w:val="22"/>
          <w:szCs w:val="22"/>
        </w:rPr>
      </w:pPr>
      <w:r w:rsidRPr="00925449">
        <w:rPr>
          <w:rFonts w:ascii="Arial" w:hAnsi="Arial" w:cs="Arial"/>
          <w:sz w:val="22"/>
          <w:szCs w:val="22"/>
        </w:rPr>
        <w:t>V Ljubljani, dne ..............................</w:t>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t>V ………………….., dne .......................</w:t>
      </w:r>
    </w:p>
    <w:p w14:paraId="6F6DEF53" w14:textId="77777777" w:rsidR="00925449" w:rsidRPr="00925449" w:rsidRDefault="00925449" w:rsidP="00925449">
      <w:pPr>
        <w:numPr>
          <w:ilvl w:val="12"/>
          <w:numId w:val="0"/>
        </w:numPr>
        <w:rPr>
          <w:rFonts w:ascii="Arial" w:hAnsi="Arial" w:cs="Arial"/>
          <w:sz w:val="22"/>
          <w:szCs w:val="22"/>
        </w:rPr>
      </w:pPr>
    </w:p>
    <w:p w14:paraId="67833E8F" w14:textId="240D8716" w:rsidR="00925449" w:rsidRPr="00925449" w:rsidRDefault="00925449" w:rsidP="00925449">
      <w:pPr>
        <w:numPr>
          <w:ilvl w:val="12"/>
          <w:numId w:val="0"/>
        </w:numPr>
        <w:rPr>
          <w:rFonts w:ascii="Arial" w:hAnsi="Arial" w:cs="Arial"/>
          <w:szCs w:val="22"/>
        </w:rPr>
      </w:pPr>
      <w:r w:rsidRPr="00925449">
        <w:rPr>
          <w:rFonts w:ascii="Arial" w:hAnsi="Arial" w:cs="Arial"/>
          <w:sz w:val="22"/>
          <w:szCs w:val="22"/>
        </w:rPr>
        <w:t>Naročnik:</w:t>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r>
      <w:r w:rsidRPr="00925449">
        <w:rPr>
          <w:rFonts w:ascii="Arial" w:hAnsi="Arial" w:cs="Arial"/>
          <w:sz w:val="22"/>
          <w:szCs w:val="22"/>
        </w:rPr>
        <w:tab/>
      </w:r>
      <w:r w:rsidR="00DC3F6A">
        <w:rPr>
          <w:rFonts w:ascii="Arial" w:hAnsi="Arial" w:cs="Arial"/>
          <w:sz w:val="22"/>
          <w:szCs w:val="22"/>
        </w:rPr>
        <w:t>Dobavitelj</w:t>
      </w:r>
      <w:r w:rsidRPr="00925449">
        <w:rPr>
          <w:rFonts w:ascii="Arial" w:hAnsi="Arial" w:cs="Arial"/>
          <w:sz w:val="22"/>
          <w:szCs w:val="22"/>
        </w:rPr>
        <w:t>:</w:t>
      </w:r>
    </w:p>
    <w:p w14:paraId="3103D415" w14:textId="77777777" w:rsidR="00925449" w:rsidRPr="00925449" w:rsidRDefault="00925449" w:rsidP="00925449">
      <w:pPr>
        <w:rPr>
          <w:rFonts w:ascii="Arial" w:hAnsi="Arial" w:cs="Arial"/>
          <w:szCs w:val="22"/>
        </w:rPr>
      </w:pPr>
    </w:p>
    <w:p w14:paraId="32962474" w14:textId="0B80F1B0" w:rsidR="009839BF" w:rsidRPr="009839BF" w:rsidRDefault="009839BF" w:rsidP="009839BF">
      <w:pPr>
        <w:jc w:val="both"/>
        <w:rPr>
          <w:rFonts w:ascii="Arial" w:hAnsi="Arial" w:cs="Arial"/>
          <w:sz w:val="22"/>
          <w:szCs w:val="22"/>
        </w:rPr>
      </w:pPr>
      <w:r w:rsidRPr="009839BF">
        <w:rPr>
          <w:rFonts w:ascii="Arial" w:hAnsi="Arial" w:cs="Arial"/>
          <w:sz w:val="22"/>
          <w:szCs w:val="22"/>
        </w:rPr>
        <w:t xml:space="preserve">CENTER ŠOLSKIH IN OBŠOLSKIH                        </w:t>
      </w:r>
    </w:p>
    <w:p w14:paraId="45014C02" w14:textId="77777777" w:rsidR="009839BF" w:rsidRPr="009839BF" w:rsidRDefault="009839BF" w:rsidP="009839BF">
      <w:pPr>
        <w:jc w:val="both"/>
        <w:rPr>
          <w:rFonts w:ascii="Arial" w:hAnsi="Arial" w:cs="Arial"/>
          <w:sz w:val="22"/>
          <w:szCs w:val="22"/>
        </w:rPr>
      </w:pPr>
      <w:r w:rsidRPr="009839BF">
        <w:rPr>
          <w:rFonts w:ascii="Arial" w:hAnsi="Arial" w:cs="Arial"/>
          <w:sz w:val="22"/>
          <w:szCs w:val="22"/>
        </w:rPr>
        <w:t>DEJAVNOSTI</w:t>
      </w:r>
    </w:p>
    <w:p w14:paraId="5DCDC8B5" w14:textId="77777777" w:rsidR="009839BF" w:rsidRPr="009839BF" w:rsidRDefault="009839BF" w:rsidP="009839BF">
      <w:pPr>
        <w:jc w:val="both"/>
        <w:rPr>
          <w:rFonts w:ascii="Arial" w:hAnsi="Arial" w:cs="Arial"/>
          <w:sz w:val="22"/>
          <w:szCs w:val="22"/>
        </w:rPr>
      </w:pPr>
      <w:r w:rsidRPr="009839BF">
        <w:rPr>
          <w:rFonts w:ascii="Arial" w:hAnsi="Arial" w:cs="Arial"/>
          <w:sz w:val="22"/>
          <w:szCs w:val="22"/>
        </w:rPr>
        <w:t xml:space="preserve"> </w:t>
      </w:r>
    </w:p>
    <w:p w14:paraId="0E7F6131" w14:textId="7013F59B" w:rsidR="009839BF" w:rsidRPr="00925449" w:rsidRDefault="009839BF" w:rsidP="009839BF">
      <w:pPr>
        <w:jc w:val="both"/>
        <w:rPr>
          <w:rFonts w:ascii="Arial" w:hAnsi="Arial" w:cs="Arial"/>
          <w:sz w:val="22"/>
          <w:szCs w:val="22"/>
        </w:rPr>
      </w:pPr>
      <w:r w:rsidRPr="009839BF">
        <w:rPr>
          <w:rFonts w:ascii="Arial" w:hAnsi="Arial" w:cs="Arial"/>
          <w:sz w:val="22"/>
          <w:szCs w:val="22"/>
        </w:rPr>
        <w:t>Branko Kumer</w:t>
      </w:r>
      <w:r>
        <w:rPr>
          <w:rFonts w:ascii="Arial" w:hAnsi="Arial" w:cs="Arial"/>
          <w:sz w:val="22"/>
          <w:szCs w:val="22"/>
        </w:rPr>
        <w:t>,</w:t>
      </w:r>
      <w:r w:rsidRPr="009839BF">
        <w:rPr>
          <w:rFonts w:ascii="Arial" w:hAnsi="Arial" w:cs="Arial"/>
          <w:sz w:val="22"/>
          <w:szCs w:val="22"/>
        </w:rPr>
        <w:t xml:space="preserve"> </w:t>
      </w:r>
      <w:r>
        <w:rPr>
          <w:rFonts w:ascii="Arial" w:hAnsi="Arial" w:cs="Arial"/>
          <w:sz w:val="22"/>
          <w:szCs w:val="22"/>
        </w:rPr>
        <w:t>d</w:t>
      </w:r>
      <w:r w:rsidRPr="009839BF">
        <w:rPr>
          <w:rFonts w:ascii="Arial" w:hAnsi="Arial" w:cs="Arial"/>
          <w:sz w:val="22"/>
          <w:szCs w:val="22"/>
        </w:rPr>
        <w:t>irektor</w:t>
      </w:r>
    </w:p>
    <w:p w14:paraId="5B1436C7" w14:textId="0846D25C" w:rsidR="00A033F3" w:rsidRDefault="00A033F3" w:rsidP="00D56151">
      <w:pPr>
        <w:ind w:left="4956" w:firstLine="708"/>
        <w:jc w:val="right"/>
        <w:rPr>
          <w:rFonts w:ascii="Arial" w:hAnsi="Arial" w:cs="Arial"/>
          <w:b/>
          <w:sz w:val="22"/>
          <w:szCs w:val="22"/>
        </w:rPr>
      </w:pPr>
    </w:p>
    <w:p w14:paraId="2000B60B" w14:textId="1C10E015" w:rsidR="00102DD1" w:rsidRDefault="00102DD1" w:rsidP="00D56151">
      <w:pPr>
        <w:ind w:left="4956" w:firstLine="708"/>
        <w:jc w:val="right"/>
        <w:rPr>
          <w:rFonts w:ascii="Arial" w:hAnsi="Arial" w:cs="Arial"/>
          <w:b/>
          <w:sz w:val="22"/>
          <w:szCs w:val="22"/>
        </w:rPr>
      </w:pPr>
    </w:p>
    <w:p w14:paraId="4E71494A" w14:textId="6B15768B" w:rsidR="00C55917" w:rsidRDefault="00C55917" w:rsidP="00D56151">
      <w:pPr>
        <w:ind w:left="4956" w:firstLine="708"/>
        <w:jc w:val="right"/>
        <w:rPr>
          <w:rFonts w:ascii="Arial" w:hAnsi="Arial" w:cs="Arial"/>
          <w:b/>
          <w:sz w:val="22"/>
          <w:szCs w:val="22"/>
        </w:rPr>
      </w:pPr>
    </w:p>
    <w:p w14:paraId="3171AA75" w14:textId="70A51CFF" w:rsidR="00C55917" w:rsidRDefault="00C55917" w:rsidP="00D56151">
      <w:pPr>
        <w:ind w:left="4956" w:firstLine="708"/>
        <w:jc w:val="right"/>
        <w:rPr>
          <w:rFonts w:ascii="Arial" w:hAnsi="Arial" w:cs="Arial"/>
          <w:b/>
          <w:sz w:val="22"/>
          <w:szCs w:val="22"/>
        </w:rPr>
      </w:pPr>
    </w:p>
    <w:p w14:paraId="09566251" w14:textId="520684AF" w:rsidR="00C55917" w:rsidRDefault="00C55917" w:rsidP="00D56151">
      <w:pPr>
        <w:ind w:left="4956" w:firstLine="708"/>
        <w:jc w:val="right"/>
        <w:rPr>
          <w:rFonts w:ascii="Arial" w:hAnsi="Arial" w:cs="Arial"/>
          <w:b/>
          <w:sz w:val="22"/>
          <w:szCs w:val="22"/>
        </w:rPr>
      </w:pPr>
    </w:p>
    <w:p w14:paraId="5F1CFD72" w14:textId="7633F061" w:rsidR="00C55917" w:rsidRDefault="00C55917" w:rsidP="00D56151">
      <w:pPr>
        <w:ind w:left="4956" w:firstLine="708"/>
        <w:jc w:val="right"/>
        <w:rPr>
          <w:rFonts w:ascii="Arial" w:hAnsi="Arial" w:cs="Arial"/>
          <w:b/>
          <w:sz w:val="22"/>
          <w:szCs w:val="22"/>
        </w:rPr>
      </w:pPr>
    </w:p>
    <w:p w14:paraId="41999DA4" w14:textId="3D4185B4" w:rsidR="00C55917" w:rsidRDefault="00C55917" w:rsidP="00D56151">
      <w:pPr>
        <w:ind w:left="4956" w:firstLine="708"/>
        <w:jc w:val="right"/>
        <w:rPr>
          <w:rFonts w:ascii="Arial" w:hAnsi="Arial" w:cs="Arial"/>
          <w:b/>
          <w:sz w:val="22"/>
          <w:szCs w:val="22"/>
        </w:rPr>
      </w:pPr>
    </w:p>
    <w:p w14:paraId="15B31E2A" w14:textId="1398E795" w:rsidR="00C55917" w:rsidRDefault="00C55917" w:rsidP="00D56151">
      <w:pPr>
        <w:ind w:left="4956" w:firstLine="708"/>
        <w:jc w:val="right"/>
        <w:rPr>
          <w:rFonts w:ascii="Arial" w:hAnsi="Arial" w:cs="Arial"/>
          <w:b/>
          <w:sz w:val="22"/>
          <w:szCs w:val="22"/>
        </w:rPr>
      </w:pPr>
    </w:p>
    <w:p w14:paraId="6BF90D0D" w14:textId="4C76A854" w:rsidR="00C55917" w:rsidRDefault="00C55917" w:rsidP="00D56151">
      <w:pPr>
        <w:ind w:left="4956" w:firstLine="708"/>
        <w:jc w:val="right"/>
        <w:rPr>
          <w:rFonts w:ascii="Arial" w:hAnsi="Arial" w:cs="Arial"/>
          <w:b/>
          <w:sz w:val="22"/>
          <w:szCs w:val="22"/>
        </w:rPr>
      </w:pPr>
    </w:p>
    <w:p w14:paraId="7F247B0C" w14:textId="35918813" w:rsidR="00C55917" w:rsidRDefault="00C55917" w:rsidP="00D56151">
      <w:pPr>
        <w:ind w:left="4956" w:firstLine="708"/>
        <w:jc w:val="right"/>
        <w:rPr>
          <w:rFonts w:ascii="Arial" w:hAnsi="Arial" w:cs="Arial"/>
          <w:b/>
          <w:sz w:val="22"/>
          <w:szCs w:val="22"/>
        </w:rPr>
      </w:pPr>
    </w:p>
    <w:p w14:paraId="2B1E1F8A" w14:textId="3DACB46B" w:rsidR="00C55917" w:rsidRDefault="00C55917" w:rsidP="00D56151">
      <w:pPr>
        <w:ind w:left="4956" w:firstLine="708"/>
        <w:jc w:val="right"/>
        <w:rPr>
          <w:rFonts w:ascii="Arial" w:hAnsi="Arial" w:cs="Arial"/>
          <w:b/>
          <w:sz w:val="22"/>
          <w:szCs w:val="22"/>
        </w:rPr>
      </w:pPr>
    </w:p>
    <w:p w14:paraId="25924B0F" w14:textId="78563E49" w:rsidR="00C55917" w:rsidRDefault="00C55917" w:rsidP="00D56151">
      <w:pPr>
        <w:ind w:left="4956" w:firstLine="708"/>
        <w:jc w:val="right"/>
        <w:rPr>
          <w:rFonts w:ascii="Arial" w:hAnsi="Arial" w:cs="Arial"/>
          <w:b/>
          <w:sz w:val="22"/>
          <w:szCs w:val="22"/>
        </w:rPr>
      </w:pPr>
    </w:p>
    <w:p w14:paraId="1FA06D6F" w14:textId="6892F8FD" w:rsidR="00C55917" w:rsidRDefault="00C55917" w:rsidP="00D56151">
      <w:pPr>
        <w:ind w:left="4956" w:firstLine="708"/>
        <w:jc w:val="right"/>
        <w:rPr>
          <w:rFonts w:ascii="Arial" w:hAnsi="Arial" w:cs="Arial"/>
          <w:b/>
          <w:sz w:val="22"/>
          <w:szCs w:val="22"/>
        </w:rPr>
      </w:pPr>
    </w:p>
    <w:p w14:paraId="6966EE8E" w14:textId="2CDAA5F6" w:rsidR="00C55917" w:rsidRDefault="00C55917" w:rsidP="00D56151">
      <w:pPr>
        <w:ind w:left="4956" w:firstLine="708"/>
        <w:jc w:val="right"/>
        <w:rPr>
          <w:rFonts w:ascii="Arial" w:hAnsi="Arial" w:cs="Arial"/>
          <w:b/>
          <w:sz w:val="22"/>
          <w:szCs w:val="22"/>
        </w:rPr>
      </w:pPr>
    </w:p>
    <w:p w14:paraId="5B1DA92E" w14:textId="1BF0293F" w:rsidR="00C55917" w:rsidRDefault="00C55917" w:rsidP="00D56151">
      <w:pPr>
        <w:ind w:left="4956" w:firstLine="708"/>
        <w:jc w:val="right"/>
        <w:rPr>
          <w:rFonts w:ascii="Arial" w:hAnsi="Arial" w:cs="Arial"/>
          <w:b/>
          <w:sz w:val="22"/>
          <w:szCs w:val="22"/>
        </w:rPr>
      </w:pPr>
    </w:p>
    <w:p w14:paraId="676B2010" w14:textId="13B9FF46" w:rsidR="00C55917" w:rsidRDefault="00C55917" w:rsidP="00D56151">
      <w:pPr>
        <w:ind w:left="4956" w:firstLine="708"/>
        <w:jc w:val="right"/>
        <w:rPr>
          <w:rFonts w:ascii="Arial" w:hAnsi="Arial" w:cs="Arial"/>
          <w:b/>
          <w:sz w:val="22"/>
          <w:szCs w:val="22"/>
        </w:rPr>
      </w:pPr>
    </w:p>
    <w:p w14:paraId="6182E4C3" w14:textId="758EFFDA" w:rsidR="00C55917" w:rsidRDefault="00C55917" w:rsidP="00D56151">
      <w:pPr>
        <w:ind w:left="4956" w:firstLine="708"/>
        <w:jc w:val="right"/>
        <w:rPr>
          <w:rFonts w:ascii="Arial" w:hAnsi="Arial" w:cs="Arial"/>
          <w:b/>
          <w:sz w:val="22"/>
          <w:szCs w:val="22"/>
        </w:rPr>
      </w:pPr>
    </w:p>
    <w:p w14:paraId="09FA476F" w14:textId="61931CE7" w:rsidR="00C55917" w:rsidRDefault="00C55917" w:rsidP="00D56151">
      <w:pPr>
        <w:ind w:left="4956" w:firstLine="708"/>
        <w:jc w:val="right"/>
        <w:rPr>
          <w:rFonts w:ascii="Arial" w:hAnsi="Arial" w:cs="Arial"/>
          <w:b/>
          <w:sz w:val="22"/>
          <w:szCs w:val="22"/>
        </w:rPr>
      </w:pPr>
    </w:p>
    <w:p w14:paraId="63C8B0DE" w14:textId="25362485" w:rsidR="00C55917" w:rsidRDefault="00C55917" w:rsidP="00D56151">
      <w:pPr>
        <w:ind w:left="4956" w:firstLine="708"/>
        <w:jc w:val="right"/>
        <w:rPr>
          <w:rFonts w:ascii="Arial" w:hAnsi="Arial" w:cs="Arial"/>
          <w:b/>
          <w:sz w:val="22"/>
          <w:szCs w:val="22"/>
        </w:rPr>
      </w:pPr>
    </w:p>
    <w:p w14:paraId="2923BD10" w14:textId="5B18D1DF" w:rsidR="00C55917" w:rsidRDefault="00C55917" w:rsidP="00D56151">
      <w:pPr>
        <w:ind w:left="4956" w:firstLine="708"/>
        <w:jc w:val="right"/>
        <w:rPr>
          <w:rFonts w:ascii="Arial" w:hAnsi="Arial" w:cs="Arial"/>
          <w:b/>
          <w:sz w:val="22"/>
          <w:szCs w:val="22"/>
        </w:rPr>
      </w:pPr>
    </w:p>
    <w:p w14:paraId="623847A7" w14:textId="2421C43C" w:rsidR="00C55917" w:rsidRDefault="00C55917" w:rsidP="00D56151">
      <w:pPr>
        <w:ind w:left="4956" w:firstLine="708"/>
        <w:jc w:val="right"/>
        <w:rPr>
          <w:rFonts w:ascii="Arial" w:hAnsi="Arial" w:cs="Arial"/>
          <w:b/>
          <w:sz w:val="22"/>
          <w:szCs w:val="22"/>
        </w:rPr>
      </w:pPr>
    </w:p>
    <w:p w14:paraId="3E720139" w14:textId="36A5AFDD" w:rsidR="00C55917" w:rsidRDefault="00C55917" w:rsidP="00D56151">
      <w:pPr>
        <w:ind w:left="4956" w:firstLine="708"/>
        <w:jc w:val="right"/>
        <w:rPr>
          <w:rFonts w:ascii="Arial" w:hAnsi="Arial" w:cs="Arial"/>
          <w:b/>
          <w:sz w:val="22"/>
          <w:szCs w:val="22"/>
        </w:rPr>
      </w:pPr>
    </w:p>
    <w:p w14:paraId="0D58880E" w14:textId="1868419A" w:rsidR="00C55917" w:rsidRDefault="00C55917" w:rsidP="00D56151">
      <w:pPr>
        <w:ind w:left="4956" w:firstLine="708"/>
        <w:jc w:val="right"/>
        <w:rPr>
          <w:rFonts w:ascii="Arial" w:hAnsi="Arial" w:cs="Arial"/>
          <w:b/>
          <w:sz w:val="22"/>
          <w:szCs w:val="22"/>
        </w:rPr>
      </w:pPr>
    </w:p>
    <w:p w14:paraId="72A9737B" w14:textId="69C01AE9" w:rsidR="00C55917" w:rsidRDefault="00C55917" w:rsidP="00D56151">
      <w:pPr>
        <w:ind w:left="4956" w:firstLine="708"/>
        <w:jc w:val="right"/>
        <w:rPr>
          <w:rFonts w:ascii="Arial" w:hAnsi="Arial" w:cs="Arial"/>
          <w:b/>
          <w:sz w:val="22"/>
          <w:szCs w:val="22"/>
        </w:rPr>
      </w:pPr>
    </w:p>
    <w:p w14:paraId="09D545C6" w14:textId="55E26A56" w:rsidR="00C55917" w:rsidRDefault="00C55917" w:rsidP="00D56151">
      <w:pPr>
        <w:ind w:left="4956" w:firstLine="708"/>
        <w:jc w:val="right"/>
        <w:rPr>
          <w:rFonts w:ascii="Arial" w:hAnsi="Arial" w:cs="Arial"/>
          <w:b/>
          <w:sz w:val="22"/>
          <w:szCs w:val="22"/>
        </w:rPr>
      </w:pPr>
    </w:p>
    <w:p w14:paraId="6A1641ED" w14:textId="72EC1562" w:rsidR="00C55917" w:rsidRDefault="00C55917" w:rsidP="00D56151">
      <w:pPr>
        <w:ind w:left="4956" w:firstLine="708"/>
        <w:jc w:val="right"/>
        <w:rPr>
          <w:rFonts w:ascii="Arial" w:hAnsi="Arial" w:cs="Arial"/>
          <w:b/>
          <w:sz w:val="22"/>
          <w:szCs w:val="22"/>
        </w:rPr>
      </w:pPr>
    </w:p>
    <w:p w14:paraId="65FD4D35" w14:textId="4187C6CA" w:rsidR="00C55917" w:rsidRDefault="00C55917" w:rsidP="00D56151">
      <w:pPr>
        <w:ind w:left="4956" w:firstLine="708"/>
        <w:jc w:val="right"/>
        <w:rPr>
          <w:rFonts w:ascii="Arial" w:hAnsi="Arial" w:cs="Arial"/>
          <w:b/>
          <w:sz w:val="22"/>
          <w:szCs w:val="22"/>
        </w:rPr>
      </w:pPr>
    </w:p>
    <w:p w14:paraId="10E219BD" w14:textId="4D021FC8" w:rsidR="00C55917" w:rsidRDefault="00C55917" w:rsidP="00D56151">
      <w:pPr>
        <w:ind w:left="4956" w:firstLine="708"/>
        <w:jc w:val="right"/>
        <w:rPr>
          <w:rFonts w:ascii="Arial" w:hAnsi="Arial" w:cs="Arial"/>
          <w:b/>
          <w:sz w:val="22"/>
          <w:szCs w:val="22"/>
        </w:rPr>
      </w:pPr>
    </w:p>
    <w:p w14:paraId="658A175E" w14:textId="7DAF5792" w:rsidR="00C55917" w:rsidRDefault="00C55917" w:rsidP="00D56151">
      <w:pPr>
        <w:ind w:left="4956" w:firstLine="708"/>
        <w:jc w:val="right"/>
        <w:rPr>
          <w:rFonts w:ascii="Arial" w:hAnsi="Arial" w:cs="Arial"/>
          <w:b/>
          <w:sz w:val="22"/>
          <w:szCs w:val="22"/>
        </w:rPr>
      </w:pPr>
    </w:p>
    <w:p w14:paraId="4ABF87DB" w14:textId="30CBB44D" w:rsidR="00C55917" w:rsidRDefault="00C55917" w:rsidP="00D56151">
      <w:pPr>
        <w:ind w:left="4956" w:firstLine="708"/>
        <w:jc w:val="right"/>
        <w:rPr>
          <w:rFonts w:ascii="Arial" w:hAnsi="Arial" w:cs="Arial"/>
          <w:b/>
          <w:sz w:val="22"/>
          <w:szCs w:val="22"/>
        </w:rPr>
      </w:pPr>
    </w:p>
    <w:p w14:paraId="11D0BC5A" w14:textId="0FD67C06" w:rsidR="00C55917" w:rsidRDefault="00C55917" w:rsidP="00D56151">
      <w:pPr>
        <w:ind w:left="4956" w:firstLine="708"/>
        <w:jc w:val="right"/>
        <w:rPr>
          <w:rFonts w:ascii="Arial" w:hAnsi="Arial" w:cs="Arial"/>
          <w:b/>
          <w:sz w:val="22"/>
          <w:szCs w:val="22"/>
        </w:rPr>
      </w:pPr>
    </w:p>
    <w:p w14:paraId="3260B5EB" w14:textId="432FB3A4" w:rsidR="00C55917" w:rsidRDefault="00C55917" w:rsidP="00D56151">
      <w:pPr>
        <w:ind w:left="4956" w:firstLine="708"/>
        <w:jc w:val="right"/>
        <w:rPr>
          <w:rFonts w:ascii="Arial" w:hAnsi="Arial" w:cs="Arial"/>
          <w:b/>
          <w:sz w:val="22"/>
          <w:szCs w:val="22"/>
        </w:rPr>
      </w:pPr>
    </w:p>
    <w:p w14:paraId="180B680F" w14:textId="08A3B3E3" w:rsidR="00C55917" w:rsidRDefault="00C55917" w:rsidP="00D56151">
      <w:pPr>
        <w:ind w:left="4956" w:firstLine="708"/>
        <w:jc w:val="right"/>
        <w:rPr>
          <w:rFonts w:ascii="Arial" w:hAnsi="Arial" w:cs="Arial"/>
          <w:b/>
          <w:sz w:val="22"/>
          <w:szCs w:val="22"/>
        </w:rPr>
      </w:pPr>
    </w:p>
    <w:p w14:paraId="0B38B3EE" w14:textId="195B683C" w:rsidR="00C55917" w:rsidRDefault="00C55917" w:rsidP="00D56151">
      <w:pPr>
        <w:ind w:left="4956" w:firstLine="708"/>
        <w:jc w:val="right"/>
        <w:rPr>
          <w:rFonts w:ascii="Arial" w:hAnsi="Arial" w:cs="Arial"/>
          <w:b/>
          <w:sz w:val="22"/>
          <w:szCs w:val="22"/>
        </w:rPr>
      </w:pPr>
    </w:p>
    <w:p w14:paraId="62BA972B" w14:textId="2B463081" w:rsidR="00C55917" w:rsidRDefault="00C55917" w:rsidP="00D56151">
      <w:pPr>
        <w:ind w:left="4956" w:firstLine="708"/>
        <w:jc w:val="right"/>
        <w:rPr>
          <w:rFonts w:ascii="Arial" w:hAnsi="Arial" w:cs="Arial"/>
          <w:b/>
          <w:sz w:val="22"/>
          <w:szCs w:val="22"/>
        </w:rPr>
      </w:pPr>
    </w:p>
    <w:p w14:paraId="3EBF7D36" w14:textId="53334ADF" w:rsidR="00C55917" w:rsidRDefault="00C55917" w:rsidP="00D56151">
      <w:pPr>
        <w:ind w:left="4956" w:firstLine="708"/>
        <w:jc w:val="right"/>
        <w:rPr>
          <w:rFonts w:ascii="Arial" w:hAnsi="Arial" w:cs="Arial"/>
          <w:b/>
          <w:sz w:val="22"/>
          <w:szCs w:val="22"/>
        </w:rPr>
      </w:pPr>
    </w:p>
    <w:p w14:paraId="71CC2713" w14:textId="4003EA7B" w:rsidR="00C55917" w:rsidRDefault="00C55917" w:rsidP="00D56151">
      <w:pPr>
        <w:ind w:left="4956" w:firstLine="708"/>
        <w:jc w:val="right"/>
        <w:rPr>
          <w:rFonts w:ascii="Arial" w:hAnsi="Arial" w:cs="Arial"/>
          <w:b/>
          <w:sz w:val="22"/>
          <w:szCs w:val="22"/>
        </w:rPr>
      </w:pPr>
    </w:p>
    <w:p w14:paraId="71473DC8" w14:textId="551A1E56" w:rsidR="00C55917" w:rsidRDefault="00C55917" w:rsidP="00D56151">
      <w:pPr>
        <w:ind w:left="4956" w:firstLine="708"/>
        <w:jc w:val="right"/>
        <w:rPr>
          <w:rFonts w:ascii="Arial" w:hAnsi="Arial" w:cs="Arial"/>
          <w:b/>
          <w:sz w:val="22"/>
          <w:szCs w:val="22"/>
        </w:rPr>
      </w:pPr>
    </w:p>
    <w:p w14:paraId="660AACAC" w14:textId="2FF61E9F" w:rsidR="00C55917" w:rsidRDefault="00C55917" w:rsidP="00D56151">
      <w:pPr>
        <w:ind w:left="4956" w:firstLine="708"/>
        <w:jc w:val="right"/>
        <w:rPr>
          <w:rFonts w:ascii="Arial" w:hAnsi="Arial" w:cs="Arial"/>
          <w:b/>
          <w:sz w:val="22"/>
          <w:szCs w:val="22"/>
        </w:rPr>
      </w:pPr>
    </w:p>
    <w:p w14:paraId="100177E1" w14:textId="2360BC78" w:rsidR="00EC31D6" w:rsidRDefault="00EC31D6" w:rsidP="00D56151">
      <w:pPr>
        <w:ind w:left="4956" w:firstLine="708"/>
        <w:jc w:val="right"/>
        <w:rPr>
          <w:rFonts w:ascii="Arial" w:hAnsi="Arial" w:cs="Arial"/>
          <w:b/>
          <w:sz w:val="22"/>
          <w:szCs w:val="22"/>
        </w:rPr>
      </w:pPr>
    </w:p>
    <w:p w14:paraId="512B173E" w14:textId="7D278295" w:rsidR="00EC31D6" w:rsidRDefault="00EC31D6" w:rsidP="00D56151">
      <w:pPr>
        <w:ind w:left="4956" w:firstLine="708"/>
        <w:jc w:val="right"/>
        <w:rPr>
          <w:rFonts w:ascii="Arial" w:hAnsi="Arial" w:cs="Arial"/>
          <w:b/>
          <w:sz w:val="22"/>
          <w:szCs w:val="22"/>
        </w:rPr>
      </w:pPr>
    </w:p>
    <w:p w14:paraId="6FC97EE5" w14:textId="2015FF45" w:rsidR="00EC31D6" w:rsidRDefault="00EC31D6" w:rsidP="00D56151">
      <w:pPr>
        <w:ind w:left="4956" w:firstLine="708"/>
        <w:jc w:val="right"/>
        <w:rPr>
          <w:rFonts w:ascii="Arial" w:hAnsi="Arial" w:cs="Arial"/>
          <w:b/>
          <w:sz w:val="22"/>
          <w:szCs w:val="22"/>
        </w:rPr>
      </w:pPr>
    </w:p>
    <w:p w14:paraId="06EEB916" w14:textId="0F3F2B41" w:rsidR="00EC31D6" w:rsidRDefault="00EC31D6" w:rsidP="00D56151">
      <w:pPr>
        <w:ind w:left="4956" w:firstLine="708"/>
        <w:jc w:val="right"/>
        <w:rPr>
          <w:rFonts w:ascii="Arial" w:hAnsi="Arial" w:cs="Arial"/>
          <w:b/>
          <w:sz w:val="22"/>
          <w:szCs w:val="22"/>
        </w:rPr>
      </w:pPr>
    </w:p>
    <w:p w14:paraId="056B212D" w14:textId="77777777" w:rsidR="00EC31D6" w:rsidRDefault="00EC31D6" w:rsidP="00D56151">
      <w:pPr>
        <w:ind w:left="4956" w:firstLine="708"/>
        <w:jc w:val="right"/>
        <w:rPr>
          <w:rFonts w:ascii="Arial" w:hAnsi="Arial" w:cs="Arial"/>
          <w:b/>
          <w:sz w:val="22"/>
          <w:szCs w:val="22"/>
        </w:rPr>
      </w:pPr>
    </w:p>
    <w:p w14:paraId="07750B5F" w14:textId="3041ECF7" w:rsidR="00C55917" w:rsidRDefault="00C55917" w:rsidP="00D56151">
      <w:pPr>
        <w:ind w:left="4956" w:firstLine="708"/>
        <w:jc w:val="right"/>
        <w:rPr>
          <w:rFonts w:ascii="Arial" w:hAnsi="Arial" w:cs="Arial"/>
          <w:b/>
          <w:sz w:val="22"/>
          <w:szCs w:val="22"/>
        </w:rPr>
      </w:pPr>
    </w:p>
    <w:p w14:paraId="6C2C9512" w14:textId="77777777" w:rsidR="00C55917" w:rsidRDefault="00C55917" w:rsidP="00D56151">
      <w:pPr>
        <w:ind w:left="4956" w:firstLine="708"/>
        <w:jc w:val="right"/>
        <w:rPr>
          <w:rFonts w:ascii="Arial" w:hAnsi="Arial" w:cs="Arial"/>
          <w:b/>
          <w:sz w:val="22"/>
          <w:szCs w:val="22"/>
        </w:rPr>
      </w:pPr>
    </w:p>
    <w:p w14:paraId="00FF7411" w14:textId="63145078" w:rsidR="00102DD1" w:rsidRDefault="00102DD1" w:rsidP="00D56151">
      <w:pPr>
        <w:ind w:left="4956" w:firstLine="708"/>
        <w:jc w:val="right"/>
        <w:rPr>
          <w:rFonts w:ascii="Arial" w:hAnsi="Arial" w:cs="Arial"/>
          <w:b/>
          <w:sz w:val="22"/>
          <w:szCs w:val="22"/>
        </w:rPr>
      </w:pPr>
    </w:p>
    <w:p w14:paraId="0CEE64B3" w14:textId="7DDD0A43" w:rsidR="00EF7226" w:rsidRPr="00E63D38" w:rsidRDefault="00EF7226" w:rsidP="00EF7226">
      <w:pPr>
        <w:pStyle w:val="Glava"/>
        <w:tabs>
          <w:tab w:val="clear" w:pos="4536"/>
          <w:tab w:val="clear" w:pos="9072"/>
        </w:tabs>
        <w:jc w:val="right"/>
        <w:rPr>
          <w:rFonts w:cs="Arial"/>
          <w:b/>
          <w:sz w:val="22"/>
          <w:szCs w:val="22"/>
        </w:rPr>
      </w:pPr>
      <w:r w:rsidRPr="006463E0">
        <w:rPr>
          <w:rFonts w:cs="Arial"/>
          <w:b/>
          <w:sz w:val="22"/>
          <w:szCs w:val="22"/>
        </w:rPr>
        <w:lastRenderedPageBreak/>
        <w:t xml:space="preserve">Razpisni obrazec št. </w:t>
      </w:r>
      <w:r>
        <w:rPr>
          <w:rFonts w:cs="Arial"/>
          <w:b/>
          <w:sz w:val="22"/>
          <w:szCs w:val="22"/>
        </w:rPr>
        <w:t>1</w:t>
      </w:r>
      <w:r w:rsidR="00733992">
        <w:rPr>
          <w:rFonts w:cs="Arial"/>
          <w:b/>
          <w:sz w:val="22"/>
          <w:szCs w:val="22"/>
        </w:rPr>
        <w:t>0</w:t>
      </w:r>
    </w:p>
    <w:p w14:paraId="3099DB8E" w14:textId="77777777" w:rsidR="003D0697" w:rsidRPr="00656D9C" w:rsidRDefault="003D0697" w:rsidP="00CF4788">
      <w:pPr>
        <w:pStyle w:val="Glava"/>
        <w:tabs>
          <w:tab w:val="clear" w:pos="4536"/>
          <w:tab w:val="clear" w:pos="9072"/>
        </w:tabs>
        <w:jc w:val="both"/>
        <w:rPr>
          <w:rFonts w:cs="Arial"/>
          <w:b/>
          <w:sz w:val="22"/>
          <w:szCs w:val="22"/>
          <w:highlight w:val="green"/>
        </w:rPr>
      </w:pPr>
    </w:p>
    <w:p w14:paraId="198896BA" w14:textId="77777777" w:rsidR="00317BA8" w:rsidRPr="00317BA8" w:rsidRDefault="00317BA8" w:rsidP="00CF4788">
      <w:pPr>
        <w:rPr>
          <w:rFonts w:ascii="Arial" w:hAnsi="Arial" w:cs="Arial"/>
          <w:sz w:val="22"/>
        </w:rPr>
      </w:pPr>
    </w:p>
    <w:p w14:paraId="280B23A1" w14:textId="77777777" w:rsidR="001747A1" w:rsidRDefault="001747A1" w:rsidP="00CF4788">
      <w:pPr>
        <w:rPr>
          <w:rFonts w:ascii="Arial" w:hAnsi="Arial" w:cs="Arial"/>
          <w:sz w:val="22"/>
        </w:rPr>
      </w:pPr>
    </w:p>
    <w:p w14:paraId="4E62AAF5" w14:textId="77777777" w:rsidR="001747A1" w:rsidRDefault="001747A1" w:rsidP="00CF4788">
      <w:pPr>
        <w:rPr>
          <w:rFonts w:ascii="Arial" w:hAnsi="Arial" w:cs="Arial"/>
          <w:sz w:val="22"/>
        </w:rPr>
      </w:pPr>
    </w:p>
    <w:p w14:paraId="3A45602E" w14:textId="77777777" w:rsidR="001747A1" w:rsidRDefault="001747A1" w:rsidP="00CF4788">
      <w:pPr>
        <w:rPr>
          <w:rFonts w:ascii="Arial" w:hAnsi="Arial" w:cs="Arial"/>
          <w:sz w:val="22"/>
        </w:rPr>
      </w:pPr>
    </w:p>
    <w:p w14:paraId="1287A320" w14:textId="77777777" w:rsidR="001747A1" w:rsidRPr="00317BA8" w:rsidRDefault="001747A1" w:rsidP="001747A1">
      <w:pPr>
        <w:jc w:val="right"/>
        <w:rPr>
          <w:rFonts w:ascii="Arial" w:hAnsi="Arial" w:cs="Arial"/>
          <w:b/>
          <w:sz w:val="22"/>
        </w:rPr>
      </w:pPr>
    </w:p>
    <w:p w14:paraId="4674994E" w14:textId="77777777" w:rsidR="00520C7D" w:rsidRDefault="00520C7D" w:rsidP="00520C7D">
      <w:pPr>
        <w:rPr>
          <w:rFonts w:ascii="Arial" w:hAnsi="Arial" w:cs="Arial"/>
          <w:sz w:val="22"/>
        </w:rPr>
      </w:pPr>
    </w:p>
    <w:p w14:paraId="022A2C11" w14:textId="77777777" w:rsidR="00520C7D" w:rsidRPr="00317BA8" w:rsidRDefault="00520C7D" w:rsidP="00520C7D">
      <w:pPr>
        <w:jc w:val="right"/>
        <w:rPr>
          <w:rFonts w:ascii="Arial" w:hAnsi="Arial" w:cs="Arial"/>
          <w:b/>
          <w:sz w:val="22"/>
        </w:rPr>
      </w:pPr>
    </w:p>
    <w:p w14:paraId="26E93CC7" w14:textId="77777777" w:rsidR="00520C7D" w:rsidRPr="00317BA8" w:rsidRDefault="00520C7D" w:rsidP="00520C7D">
      <w:pPr>
        <w:numPr>
          <w:ilvl w:val="12"/>
          <w:numId w:val="0"/>
        </w:numPr>
        <w:tabs>
          <w:tab w:val="left" w:pos="6237"/>
        </w:tabs>
        <w:jc w:val="center"/>
        <w:rPr>
          <w:rFonts w:ascii="Arial" w:hAnsi="Arial" w:cs="Arial"/>
          <w:b/>
          <w:sz w:val="22"/>
        </w:rPr>
      </w:pPr>
      <w:r w:rsidRPr="00317BA8">
        <w:rPr>
          <w:rFonts w:ascii="Arial" w:hAnsi="Arial" w:cs="Arial"/>
          <w:b/>
          <w:sz w:val="22"/>
        </w:rPr>
        <w:t xml:space="preserve">IZJAVA </w:t>
      </w:r>
      <w:r>
        <w:rPr>
          <w:rFonts w:ascii="Arial" w:hAnsi="Arial" w:cs="Arial"/>
          <w:b/>
          <w:sz w:val="22"/>
        </w:rPr>
        <w:t>PONUDNIKA</w:t>
      </w:r>
    </w:p>
    <w:p w14:paraId="5CCD6567" w14:textId="77777777" w:rsidR="00520C7D" w:rsidRPr="00317BA8" w:rsidRDefault="00520C7D" w:rsidP="00520C7D">
      <w:pPr>
        <w:numPr>
          <w:ilvl w:val="12"/>
          <w:numId w:val="0"/>
        </w:numPr>
        <w:tabs>
          <w:tab w:val="left" w:pos="6237"/>
        </w:tabs>
        <w:jc w:val="center"/>
        <w:rPr>
          <w:rFonts w:ascii="Arial" w:hAnsi="Arial" w:cs="Arial"/>
          <w:b/>
          <w:sz w:val="22"/>
        </w:rPr>
      </w:pPr>
    </w:p>
    <w:p w14:paraId="4EB7F95B" w14:textId="3BC2D48D" w:rsidR="00520C7D" w:rsidRPr="00317BA8" w:rsidRDefault="00520C7D" w:rsidP="00520C7D">
      <w:pPr>
        <w:numPr>
          <w:ilvl w:val="12"/>
          <w:numId w:val="0"/>
        </w:numPr>
        <w:tabs>
          <w:tab w:val="left" w:pos="6237"/>
        </w:tabs>
        <w:jc w:val="center"/>
        <w:rPr>
          <w:rFonts w:ascii="Arial" w:hAnsi="Arial" w:cs="Arial"/>
          <w:b/>
          <w:sz w:val="22"/>
        </w:rPr>
      </w:pPr>
      <w:r w:rsidRPr="00317BA8">
        <w:rPr>
          <w:rFonts w:ascii="Arial" w:hAnsi="Arial" w:cs="Arial"/>
          <w:b/>
          <w:sz w:val="22"/>
        </w:rPr>
        <w:t xml:space="preserve">O PREDLOŽITVI </w:t>
      </w:r>
      <w:r w:rsidR="00947435">
        <w:rPr>
          <w:rFonts w:ascii="Arial" w:hAnsi="Arial" w:cs="Arial"/>
          <w:b/>
          <w:sz w:val="22"/>
        </w:rPr>
        <w:t>GARANCIJE BANKE OZ. ZAVAROVALNICE</w:t>
      </w:r>
      <w:r>
        <w:rPr>
          <w:rFonts w:ascii="Arial" w:hAnsi="Arial" w:cs="Arial"/>
          <w:b/>
          <w:sz w:val="22"/>
        </w:rPr>
        <w:t xml:space="preserve">  </w:t>
      </w:r>
    </w:p>
    <w:p w14:paraId="02E60934" w14:textId="77777777" w:rsidR="00520C7D" w:rsidRPr="00317BA8" w:rsidRDefault="00520C7D" w:rsidP="00520C7D">
      <w:pPr>
        <w:numPr>
          <w:ilvl w:val="12"/>
          <w:numId w:val="0"/>
        </w:numPr>
        <w:tabs>
          <w:tab w:val="left" w:pos="6237"/>
        </w:tabs>
        <w:jc w:val="center"/>
        <w:rPr>
          <w:rFonts w:ascii="Arial" w:hAnsi="Arial" w:cs="Arial"/>
          <w:b/>
          <w:sz w:val="22"/>
        </w:rPr>
      </w:pPr>
    </w:p>
    <w:p w14:paraId="4DFBCE01" w14:textId="77777777" w:rsidR="00520C7D" w:rsidRPr="00317BA8" w:rsidRDefault="00520C7D" w:rsidP="00520C7D">
      <w:pPr>
        <w:numPr>
          <w:ilvl w:val="12"/>
          <w:numId w:val="0"/>
        </w:numPr>
        <w:tabs>
          <w:tab w:val="left" w:pos="6237"/>
        </w:tabs>
        <w:jc w:val="center"/>
        <w:rPr>
          <w:rFonts w:ascii="Arial" w:hAnsi="Arial" w:cs="Arial"/>
          <w:sz w:val="22"/>
        </w:rPr>
      </w:pPr>
      <w:r>
        <w:rPr>
          <w:rFonts w:ascii="Arial" w:hAnsi="Arial" w:cs="Arial"/>
          <w:b/>
          <w:bCs/>
          <w:sz w:val="22"/>
        </w:rPr>
        <w:t xml:space="preserve">ZA </w:t>
      </w:r>
      <w:r w:rsidRPr="001747A1">
        <w:rPr>
          <w:rFonts w:ascii="Arial" w:hAnsi="Arial" w:cs="Arial"/>
          <w:b/>
          <w:bCs/>
          <w:sz w:val="22"/>
        </w:rPr>
        <w:t>DOBRO IZVEDBO POGODBENIH OBVEZNOSTI</w:t>
      </w:r>
    </w:p>
    <w:p w14:paraId="501AEC75" w14:textId="77777777" w:rsidR="00520C7D" w:rsidRPr="00317BA8" w:rsidRDefault="00520C7D" w:rsidP="00520C7D">
      <w:pPr>
        <w:numPr>
          <w:ilvl w:val="12"/>
          <w:numId w:val="0"/>
        </w:numPr>
        <w:tabs>
          <w:tab w:val="left" w:pos="6237"/>
        </w:tabs>
        <w:jc w:val="both"/>
        <w:rPr>
          <w:rFonts w:ascii="Arial" w:hAnsi="Arial" w:cs="Arial"/>
          <w:sz w:val="22"/>
        </w:rPr>
      </w:pPr>
    </w:p>
    <w:p w14:paraId="33EE2B28" w14:textId="77777777" w:rsidR="00520C7D" w:rsidRPr="00317BA8" w:rsidRDefault="00520C7D" w:rsidP="00520C7D">
      <w:pPr>
        <w:numPr>
          <w:ilvl w:val="12"/>
          <w:numId w:val="0"/>
        </w:numPr>
        <w:tabs>
          <w:tab w:val="left" w:pos="6237"/>
        </w:tabs>
        <w:jc w:val="both"/>
        <w:rPr>
          <w:rFonts w:ascii="Arial" w:hAnsi="Arial" w:cs="Arial"/>
          <w:sz w:val="22"/>
        </w:rPr>
      </w:pPr>
    </w:p>
    <w:p w14:paraId="52FA7186" w14:textId="77777777" w:rsidR="00520C7D" w:rsidRPr="001911BF" w:rsidRDefault="00520C7D" w:rsidP="00520C7D">
      <w:pPr>
        <w:tabs>
          <w:tab w:val="center" w:pos="4536"/>
          <w:tab w:val="right" w:pos="9072"/>
        </w:tabs>
        <w:spacing w:line="360" w:lineRule="auto"/>
        <w:rPr>
          <w:rFonts w:ascii="Arial" w:hAnsi="Arial" w:cs="Arial"/>
          <w:b/>
          <w:sz w:val="22"/>
          <w:szCs w:val="22"/>
        </w:rPr>
      </w:pPr>
    </w:p>
    <w:p w14:paraId="6CE21345" w14:textId="515833BC" w:rsidR="00520C7D" w:rsidRPr="001911BF" w:rsidRDefault="00520C7D" w:rsidP="00520C7D">
      <w:pPr>
        <w:spacing w:line="360" w:lineRule="auto"/>
        <w:jc w:val="both"/>
        <w:rPr>
          <w:rFonts w:ascii="Arial" w:hAnsi="Arial" w:cs="Arial"/>
          <w:sz w:val="22"/>
          <w:szCs w:val="22"/>
        </w:rPr>
      </w:pPr>
      <w:r w:rsidRPr="00C821FB">
        <w:rPr>
          <w:rFonts w:ascii="Arial" w:hAnsi="Arial" w:cs="Arial"/>
          <w:sz w:val="22"/>
          <w:szCs w:val="22"/>
        </w:rPr>
        <w:t xml:space="preserve">V skladu z javnim naročilom </w:t>
      </w:r>
      <w:r w:rsidRPr="009D67AD">
        <w:rPr>
          <w:rFonts w:ascii="Arial" w:hAnsi="Arial" w:cs="Arial"/>
          <w:b/>
          <w:sz w:val="22"/>
          <w:szCs w:val="22"/>
        </w:rPr>
        <w:t>»</w:t>
      </w:r>
      <w:bookmarkStart w:id="32" w:name="_Hlk120524294"/>
      <w:r w:rsidR="000A6F23">
        <w:rPr>
          <w:rFonts w:ascii="Arial" w:hAnsi="Arial" w:cs="Arial"/>
          <w:b/>
          <w:bCs/>
          <w:iCs/>
          <w:sz w:val="22"/>
          <w:szCs w:val="22"/>
        </w:rPr>
        <w:t>Nakup in dobava okoljsko manj obremenjujočih čistil, pripomočkov za čiščenje in papirne galanterije</w:t>
      </w:r>
      <w:bookmarkEnd w:id="32"/>
      <w:r w:rsidRPr="009D67AD">
        <w:rPr>
          <w:rFonts w:ascii="Arial" w:hAnsi="Arial" w:cs="Arial"/>
          <w:b/>
          <w:bCs/>
          <w:sz w:val="22"/>
          <w:szCs w:val="22"/>
        </w:rPr>
        <w:t>«</w:t>
      </w:r>
      <w:r w:rsidRPr="00E76CB8">
        <w:rPr>
          <w:rFonts w:ascii="Arial" w:hAnsi="Arial" w:cs="Arial"/>
          <w:sz w:val="22"/>
          <w:szCs w:val="22"/>
        </w:rPr>
        <w:t>, objavljenim</w:t>
      </w:r>
      <w:r w:rsidRPr="00C821FB">
        <w:rPr>
          <w:rFonts w:ascii="Arial" w:hAnsi="Arial" w:cs="Arial"/>
          <w:sz w:val="22"/>
          <w:szCs w:val="22"/>
        </w:rPr>
        <w:t xml:space="preserve"> na Portalu javnih naročil št.</w:t>
      </w:r>
      <w:r>
        <w:rPr>
          <w:rFonts w:ascii="Arial" w:hAnsi="Arial" w:cs="Arial"/>
          <w:sz w:val="22"/>
          <w:szCs w:val="22"/>
        </w:rPr>
        <w:t xml:space="preserve"> JN……………. dne.............. 202</w:t>
      </w:r>
      <w:r w:rsidR="001353A9">
        <w:rPr>
          <w:rFonts w:ascii="Arial" w:hAnsi="Arial" w:cs="Arial"/>
          <w:sz w:val="22"/>
          <w:szCs w:val="22"/>
        </w:rPr>
        <w:t>2</w:t>
      </w:r>
      <w:r w:rsidRPr="00C821FB">
        <w:rPr>
          <w:rFonts w:ascii="Arial" w:hAnsi="Arial" w:cs="Arial"/>
          <w:sz w:val="22"/>
          <w:szCs w:val="22"/>
        </w:rPr>
        <w:t>,</w:t>
      </w:r>
      <w:r w:rsidRPr="001911BF">
        <w:rPr>
          <w:rFonts w:ascii="Arial" w:hAnsi="Arial" w:cs="Arial"/>
          <w:sz w:val="22"/>
          <w:szCs w:val="22"/>
        </w:rPr>
        <w:t xml:space="preserve"> </w:t>
      </w:r>
    </w:p>
    <w:p w14:paraId="380A25FE" w14:textId="77777777" w:rsidR="00520C7D" w:rsidRDefault="00520C7D" w:rsidP="00520C7D">
      <w:pPr>
        <w:spacing w:line="360" w:lineRule="auto"/>
        <w:jc w:val="both"/>
        <w:rPr>
          <w:rFonts w:ascii="Arial" w:hAnsi="Arial" w:cs="Arial"/>
          <w:sz w:val="22"/>
        </w:rPr>
      </w:pPr>
    </w:p>
    <w:p w14:paraId="786058B6" w14:textId="77777777" w:rsidR="00520C7D" w:rsidRPr="001911BF" w:rsidRDefault="00520C7D" w:rsidP="00520C7D">
      <w:pPr>
        <w:spacing w:line="360" w:lineRule="auto"/>
        <w:jc w:val="center"/>
        <w:rPr>
          <w:rFonts w:ascii="Arial" w:hAnsi="Arial" w:cs="Arial"/>
          <w:b/>
          <w:sz w:val="22"/>
          <w:szCs w:val="22"/>
        </w:rPr>
      </w:pPr>
      <w:r w:rsidRPr="004B7236">
        <w:rPr>
          <w:rFonts w:ascii="Arial" w:hAnsi="Arial" w:cs="Arial"/>
          <w:b/>
          <w:sz w:val="22"/>
        </w:rPr>
        <w:t>izjavljamo</w:t>
      </w:r>
      <w:r w:rsidRPr="00D03511">
        <w:rPr>
          <w:rFonts w:ascii="Arial" w:hAnsi="Arial" w:cs="Arial"/>
          <w:sz w:val="22"/>
        </w:rPr>
        <w:t>,</w:t>
      </w:r>
    </w:p>
    <w:p w14:paraId="23383D59" w14:textId="77777777" w:rsidR="00520C7D" w:rsidRPr="00317BA8" w:rsidRDefault="00520C7D" w:rsidP="00520C7D">
      <w:pPr>
        <w:numPr>
          <w:ilvl w:val="12"/>
          <w:numId w:val="0"/>
        </w:numPr>
        <w:tabs>
          <w:tab w:val="left" w:pos="6237"/>
        </w:tabs>
        <w:jc w:val="both"/>
        <w:rPr>
          <w:rFonts w:ascii="Arial" w:hAnsi="Arial" w:cs="Arial"/>
          <w:sz w:val="22"/>
        </w:rPr>
      </w:pPr>
    </w:p>
    <w:p w14:paraId="17510E00" w14:textId="3B9A4E7D" w:rsidR="001747A1" w:rsidRPr="00317BA8" w:rsidRDefault="00520C7D" w:rsidP="00947435">
      <w:pPr>
        <w:numPr>
          <w:ilvl w:val="12"/>
          <w:numId w:val="0"/>
        </w:numPr>
        <w:tabs>
          <w:tab w:val="left" w:pos="6237"/>
        </w:tabs>
        <w:spacing w:line="360" w:lineRule="auto"/>
        <w:jc w:val="both"/>
        <w:rPr>
          <w:rFonts w:ascii="Arial" w:hAnsi="Arial" w:cs="Arial"/>
          <w:sz w:val="22"/>
        </w:rPr>
      </w:pPr>
      <w:r w:rsidRPr="008375C8">
        <w:rPr>
          <w:rFonts w:ascii="Arial" w:hAnsi="Arial" w:cs="Arial"/>
          <w:sz w:val="22"/>
        </w:rPr>
        <w:t xml:space="preserve">da bomo, </w:t>
      </w:r>
      <w:r w:rsidRPr="008375C8">
        <w:rPr>
          <w:rFonts w:ascii="Arial" w:hAnsi="Arial" w:cs="Arial"/>
          <w:sz w:val="22"/>
          <w:szCs w:val="22"/>
        </w:rPr>
        <w:t>v primeru, da bo naša ponudba izbrana za izvedbo predmetnega naročila</w:t>
      </w:r>
      <w:r w:rsidR="00947435">
        <w:rPr>
          <w:rFonts w:ascii="Arial" w:hAnsi="Arial" w:cs="Arial"/>
          <w:sz w:val="22"/>
          <w:szCs w:val="22"/>
        </w:rPr>
        <w:t>,</w:t>
      </w:r>
      <w:r>
        <w:rPr>
          <w:rFonts w:ascii="Arial" w:hAnsi="Arial" w:cs="Arial"/>
          <w:sz w:val="22"/>
          <w:szCs w:val="22"/>
        </w:rPr>
        <w:t xml:space="preserve"> </w:t>
      </w:r>
      <w:r w:rsidR="00947435" w:rsidRPr="00947435">
        <w:rPr>
          <w:rFonts w:ascii="Arial" w:hAnsi="Arial" w:cs="Arial"/>
          <w:sz w:val="22"/>
          <w:szCs w:val="22"/>
        </w:rPr>
        <w:t>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w:t>
      </w:r>
    </w:p>
    <w:p w14:paraId="1B92E474" w14:textId="77777777" w:rsidR="001747A1" w:rsidRPr="00317BA8" w:rsidRDefault="001747A1" w:rsidP="001747A1">
      <w:pPr>
        <w:numPr>
          <w:ilvl w:val="12"/>
          <w:numId w:val="0"/>
        </w:numPr>
        <w:jc w:val="both"/>
        <w:rPr>
          <w:rFonts w:ascii="Arial" w:hAnsi="Arial" w:cs="Arial"/>
          <w:sz w:val="22"/>
        </w:rPr>
      </w:pPr>
    </w:p>
    <w:p w14:paraId="6D52F06F" w14:textId="77777777" w:rsidR="001747A1" w:rsidRPr="00317BA8" w:rsidRDefault="001747A1" w:rsidP="001747A1">
      <w:pPr>
        <w:numPr>
          <w:ilvl w:val="12"/>
          <w:numId w:val="0"/>
        </w:numPr>
        <w:jc w:val="both"/>
        <w:rPr>
          <w:rFonts w:ascii="Arial" w:hAnsi="Arial" w:cs="Arial"/>
          <w:sz w:val="22"/>
        </w:rPr>
      </w:pPr>
    </w:p>
    <w:p w14:paraId="21DEB84E" w14:textId="77777777" w:rsidR="001747A1" w:rsidRPr="00317BA8" w:rsidRDefault="001747A1" w:rsidP="001747A1">
      <w:pPr>
        <w:pStyle w:val="Glava"/>
        <w:tabs>
          <w:tab w:val="clear" w:pos="4536"/>
          <w:tab w:val="clear" w:pos="9072"/>
          <w:tab w:val="left" w:pos="4395"/>
        </w:tabs>
        <w:ind w:left="708" w:firstLine="708"/>
        <w:jc w:val="both"/>
        <w:rPr>
          <w:rFonts w:cs="Arial"/>
          <w:sz w:val="22"/>
          <w:szCs w:val="24"/>
        </w:rPr>
      </w:pPr>
      <w:r w:rsidRPr="00317BA8">
        <w:rPr>
          <w:rFonts w:cs="Arial"/>
          <w:sz w:val="22"/>
          <w:szCs w:val="24"/>
        </w:rPr>
        <w:t>Datum:</w:t>
      </w:r>
      <w:r w:rsidRPr="00317BA8">
        <w:rPr>
          <w:rFonts w:cs="Arial"/>
          <w:sz w:val="22"/>
          <w:szCs w:val="24"/>
        </w:rPr>
        <w:tab/>
      </w:r>
      <w:r w:rsidR="00C26012">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t>Podpis:</w:t>
      </w:r>
    </w:p>
    <w:p w14:paraId="7851440D" w14:textId="77777777" w:rsidR="001747A1" w:rsidRPr="00317BA8" w:rsidRDefault="001747A1" w:rsidP="001747A1">
      <w:pPr>
        <w:pStyle w:val="Glava"/>
        <w:tabs>
          <w:tab w:val="clear" w:pos="4536"/>
          <w:tab w:val="clear" w:pos="9072"/>
          <w:tab w:val="left" w:pos="4395"/>
        </w:tabs>
        <w:ind w:left="708" w:firstLine="708"/>
        <w:jc w:val="both"/>
        <w:rPr>
          <w:rFonts w:cs="Arial"/>
          <w:sz w:val="22"/>
          <w:szCs w:val="24"/>
        </w:rPr>
      </w:pPr>
    </w:p>
    <w:p w14:paraId="60AC9E02" w14:textId="77777777" w:rsidR="001747A1" w:rsidRPr="00317BA8" w:rsidRDefault="001747A1" w:rsidP="001747A1">
      <w:pPr>
        <w:pStyle w:val="Glava"/>
        <w:tabs>
          <w:tab w:val="clear" w:pos="4536"/>
          <w:tab w:val="clear" w:pos="9072"/>
        </w:tabs>
        <w:jc w:val="both"/>
        <w:rPr>
          <w:rFonts w:cs="Arial"/>
          <w:sz w:val="22"/>
          <w:szCs w:val="24"/>
        </w:rPr>
      </w:pPr>
      <w:r w:rsidRPr="00317BA8">
        <w:rPr>
          <w:rFonts w:cs="Arial"/>
          <w:sz w:val="22"/>
          <w:szCs w:val="24"/>
        </w:rPr>
        <w:tab/>
        <w:t>_________________</w:t>
      </w: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t>___________________</w:t>
      </w:r>
    </w:p>
    <w:p w14:paraId="59369328" w14:textId="77777777" w:rsidR="001747A1" w:rsidRPr="00317BA8" w:rsidRDefault="001747A1" w:rsidP="001747A1">
      <w:pPr>
        <w:pStyle w:val="Glava"/>
        <w:tabs>
          <w:tab w:val="clear" w:pos="4536"/>
          <w:tab w:val="clear" w:pos="9072"/>
          <w:tab w:val="left" w:pos="4395"/>
        </w:tabs>
        <w:jc w:val="both"/>
        <w:rPr>
          <w:rFonts w:cs="Arial"/>
          <w:sz w:val="22"/>
          <w:szCs w:val="24"/>
        </w:rPr>
      </w:pP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r>
      <w:r w:rsidRPr="00317BA8">
        <w:rPr>
          <w:rFonts w:cs="Arial"/>
          <w:sz w:val="22"/>
          <w:szCs w:val="24"/>
        </w:rPr>
        <w:tab/>
      </w:r>
    </w:p>
    <w:p w14:paraId="1DB85CF8" w14:textId="77777777" w:rsidR="001747A1" w:rsidRPr="00317BA8" w:rsidRDefault="001747A1" w:rsidP="001747A1">
      <w:pPr>
        <w:numPr>
          <w:ilvl w:val="12"/>
          <w:numId w:val="0"/>
        </w:numPr>
        <w:jc w:val="both"/>
        <w:rPr>
          <w:rFonts w:ascii="Arial" w:hAnsi="Arial" w:cs="Arial"/>
          <w:sz w:val="22"/>
        </w:rPr>
      </w:pPr>
    </w:p>
    <w:p w14:paraId="44D35E1A" w14:textId="77777777" w:rsidR="001747A1" w:rsidRPr="00317BA8" w:rsidRDefault="001747A1" w:rsidP="001747A1">
      <w:pPr>
        <w:jc w:val="both"/>
        <w:rPr>
          <w:rFonts w:ascii="Arial" w:hAnsi="Arial" w:cs="Arial"/>
          <w:b/>
          <w:sz w:val="22"/>
        </w:rPr>
      </w:pPr>
    </w:p>
    <w:p w14:paraId="7BCDD446" w14:textId="77777777" w:rsidR="001747A1" w:rsidRPr="00317BA8" w:rsidRDefault="001747A1" w:rsidP="001747A1">
      <w:pPr>
        <w:rPr>
          <w:rFonts w:ascii="Arial" w:hAnsi="Arial" w:cs="Arial"/>
          <w:sz w:val="22"/>
        </w:rPr>
      </w:pPr>
    </w:p>
    <w:p w14:paraId="2255708D" w14:textId="77777777" w:rsidR="001747A1" w:rsidRDefault="001747A1" w:rsidP="00CF4788">
      <w:pPr>
        <w:rPr>
          <w:rFonts w:ascii="Arial" w:hAnsi="Arial" w:cs="Arial"/>
          <w:sz w:val="22"/>
        </w:rPr>
      </w:pPr>
    </w:p>
    <w:p w14:paraId="42CB9316" w14:textId="77777777" w:rsidR="001747A1" w:rsidRDefault="001747A1" w:rsidP="00CF4788">
      <w:pPr>
        <w:rPr>
          <w:rFonts w:ascii="Arial" w:hAnsi="Arial" w:cs="Arial"/>
          <w:sz w:val="22"/>
        </w:rPr>
      </w:pPr>
    </w:p>
    <w:p w14:paraId="16D67FDF" w14:textId="77777777" w:rsidR="001747A1" w:rsidRDefault="001747A1" w:rsidP="00CF4788">
      <w:pPr>
        <w:rPr>
          <w:rFonts w:ascii="Arial" w:hAnsi="Arial" w:cs="Arial"/>
          <w:sz w:val="22"/>
        </w:rPr>
      </w:pPr>
    </w:p>
    <w:p w14:paraId="3DF44F6D" w14:textId="77777777" w:rsidR="001747A1" w:rsidRDefault="001747A1" w:rsidP="00CF4788">
      <w:pPr>
        <w:rPr>
          <w:rFonts w:ascii="Arial" w:hAnsi="Arial" w:cs="Arial"/>
          <w:sz w:val="22"/>
        </w:rPr>
      </w:pPr>
    </w:p>
    <w:p w14:paraId="6097D207" w14:textId="77777777" w:rsidR="001747A1" w:rsidRDefault="001747A1" w:rsidP="00CF4788">
      <w:pPr>
        <w:rPr>
          <w:rFonts w:ascii="Arial" w:hAnsi="Arial" w:cs="Arial"/>
          <w:sz w:val="22"/>
        </w:rPr>
      </w:pPr>
    </w:p>
    <w:p w14:paraId="3B6130AF" w14:textId="77777777" w:rsidR="00DD3E22" w:rsidRDefault="00DD3E22" w:rsidP="00DD3E22">
      <w:pPr>
        <w:pStyle w:val="Glava"/>
        <w:tabs>
          <w:tab w:val="left" w:pos="708"/>
        </w:tabs>
        <w:jc w:val="both"/>
        <w:rPr>
          <w:rFonts w:cs="Arial"/>
          <w:b/>
          <w:sz w:val="22"/>
          <w:szCs w:val="22"/>
        </w:rPr>
      </w:pPr>
    </w:p>
    <w:p w14:paraId="1A9570C2" w14:textId="77777777" w:rsidR="00DD3E22" w:rsidRDefault="00DD3E22" w:rsidP="00DD3E22">
      <w:pPr>
        <w:pStyle w:val="Glava"/>
        <w:tabs>
          <w:tab w:val="left" w:pos="708"/>
        </w:tabs>
        <w:jc w:val="both"/>
        <w:rPr>
          <w:rFonts w:cs="Arial"/>
          <w:b/>
          <w:sz w:val="22"/>
          <w:szCs w:val="22"/>
        </w:rPr>
      </w:pPr>
      <w:r>
        <w:rPr>
          <w:rFonts w:cs="Arial"/>
          <w:b/>
          <w:sz w:val="22"/>
          <w:szCs w:val="22"/>
        </w:rPr>
        <w:t>PRILOGA:</w:t>
      </w:r>
    </w:p>
    <w:p w14:paraId="03A0B8C3" w14:textId="574C1085" w:rsidR="00520C7D" w:rsidRPr="00520C7D" w:rsidRDefault="00520C7D" w:rsidP="004A2043">
      <w:pPr>
        <w:numPr>
          <w:ilvl w:val="0"/>
          <w:numId w:val="29"/>
        </w:numPr>
        <w:tabs>
          <w:tab w:val="center" w:pos="4536"/>
          <w:tab w:val="right" w:pos="9072"/>
        </w:tabs>
        <w:jc w:val="both"/>
        <w:rPr>
          <w:rFonts w:ascii="Arial" w:hAnsi="Arial" w:cs="Arial"/>
          <w:sz w:val="22"/>
        </w:rPr>
      </w:pPr>
      <w:r w:rsidRPr="00520C7D">
        <w:rPr>
          <w:rFonts w:ascii="Arial" w:hAnsi="Arial" w:cs="Arial"/>
          <w:sz w:val="22"/>
          <w:szCs w:val="22"/>
        </w:rPr>
        <w:t xml:space="preserve">Vzorec </w:t>
      </w:r>
      <w:r w:rsidR="00947435">
        <w:rPr>
          <w:rFonts w:ascii="Arial" w:hAnsi="Arial" w:cs="Arial"/>
          <w:sz w:val="22"/>
          <w:szCs w:val="22"/>
        </w:rPr>
        <w:t>garancije</w:t>
      </w:r>
      <w:r w:rsidRPr="00520C7D">
        <w:rPr>
          <w:rFonts w:ascii="Arial" w:hAnsi="Arial" w:cs="Arial"/>
          <w:sz w:val="22"/>
          <w:szCs w:val="22"/>
        </w:rPr>
        <w:t xml:space="preserve"> za dobro izvedbo pogodbenih obveznosti</w:t>
      </w:r>
    </w:p>
    <w:p w14:paraId="72D6FE53" w14:textId="77777777" w:rsidR="001747A1" w:rsidRDefault="001747A1" w:rsidP="00CF4788">
      <w:pPr>
        <w:rPr>
          <w:rFonts w:ascii="Arial" w:hAnsi="Arial" w:cs="Arial"/>
          <w:sz w:val="22"/>
        </w:rPr>
      </w:pPr>
    </w:p>
    <w:p w14:paraId="3CE79A2F" w14:textId="77777777" w:rsidR="005C6547" w:rsidRDefault="005C6547" w:rsidP="00CF4788">
      <w:pPr>
        <w:rPr>
          <w:rFonts w:ascii="Arial" w:hAnsi="Arial" w:cs="Arial"/>
          <w:sz w:val="22"/>
        </w:rPr>
      </w:pPr>
    </w:p>
    <w:p w14:paraId="1C12C36F" w14:textId="77777777" w:rsidR="00B14F94" w:rsidRDefault="00B14F94" w:rsidP="00CF4788">
      <w:pPr>
        <w:rPr>
          <w:rFonts w:ascii="Arial" w:hAnsi="Arial" w:cs="Arial"/>
          <w:sz w:val="22"/>
        </w:rPr>
      </w:pPr>
    </w:p>
    <w:p w14:paraId="16E0424F" w14:textId="3D228BEA" w:rsidR="00B14F94" w:rsidRDefault="00B14F94" w:rsidP="00CF4788">
      <w:pPr>
        <w:rPr>
          <w:rFonts w:ascii="Arial" w:hAnsi="Arial" w:cs="Arial"/>
          <w:sz w:val="22"/>
        </w:rPr>
      </w:pPr>
    </w:p>
    <w:p w14:paraId="715E5876" w14:textId="41DEFA0B" w:rsidR="00A87CDF" w:rsidRDefault="00A87CDF" w:rsidP="00CF4788">
      <w:pPr>
        <w:rPr>
          <w:rFonts w:ascii="Arial" w:hAnsi="Arial" w:cs="Arial"/>
          <w:sz w:val="22"/>
        </w:rPr>
      </w:pPr>
    </w:p>
    <w:p w14:paraId="222B57DE" w14:textId="73D6B5F7" w:rsidR="00886095" w:rsidRDefault="00886095" w:rsidP="00CF4788">
      <w:pPr>
        <w:rPr>
          <w:rFonts w:ascii="Arial" w:hAnsi="Arial" w:cs="Arial"/>
          <w:sz w:val="22"/>
        </w:rPr>
      </w:pPr>
    </w:p>
    <w:p w14:paraId="0F0FA82A" w14:textId="66B3083B" w:rsidR="00886095" w:rsidRDefault="00886095" w:rsidP="00CF4788">
      <w:pPr>
        <w:rPr>
          <w:rFonts w:ascii="Arial" w:hAnsi="Arial" w:cs="Arial"/>
          <w:sz w:val="22"/>
        </w:rPr>
      </w:pPr>
    </w:p>
    <w:p w14:paraId="7D4FA961" w14:textId="77777777" w:rsidR="00886095" w:rsidRDefault="00886095" w:rsidP="00CF4788">
      <w:pPr>
        <w:rPr>
          <w:rFonts w:ascii="Arial" w:hAnsi="Arial" w:cs="Arial"/>
          <w:sz w:val="22"/>
        </w:rPr>
      </w:pPr>
    </w:p>
    <w:p w14:paraId="0EF849AB" w14:textId="662EEF5F" w:rsidR="0026488C" w:rsidRDefault="0026488C" w:rsidP="00CF4788">
      <w:pPr>
        <w:rPr>
          <w:rFonts w:ascii="Arial" w:hAnsi="Arial" w:cs="Arial"/>
          <w:sz w:val="22"/>
        </w:rPr>
      </w:pPr>
    </w:p>
    <w:p w14:paraId="345C8107" w14:textId="77777777" w:rsidR="00C821FB" w:rsidRDefault="00C821FB" w:rsidP="00CF4788">
      <w:pPr>
        <w:rPr>
          <w:rFonts w:ascii="Arial" w:hAnsi="Arial" w:cs="Arial"/>
          <w:sz w:val="22"/>
        </w:rPr>
      </w:pPr>
    </w:p>
    <w:p w14:paraId="4A39FA27" w14:textId="53B22749" w:rsidR="00D43DA1" w:rsidRPr="002900A6" w:rsidRDefault="00D43DA1" w:rsidP="00D43DA1">
      <w:pPr>
        <w:jc w:val="right"/>
        <w:rPr>
          <w:rFonts w:ascii="Arial" w:hAnsi="Arial" w:cs="Arial"/>
          <w:b/>
          <w:sz w:val="22"/>
        </w:rPr>
      </w:pPr>
      <w:r w:rsidRPr="007717E1">
        <w:rPr>
          <w:rFonts w:ascii="Arial" w:hAnsi="Arial" w:cs="Arial"/>
          <w:b/>
          <w:sz w:val="22"/>
          <w:szCs w:val="22"/>
        </w:rPr>
        <w:t xml:space="preserve">Razpisni obrazec št. </w:t>
      </w:r>
      <w:r w:rsidR="00D56151" w:rsidRPr="007717E1">
        <w:rPr>
          <w:rFonts w:ascii="Arial" w:hAnsi="Arial" w:cs="Arial"/>
          <w:b/>
          <w:sz w:val="22"/>
          <w:szCs w:val="22"/>
        </w:rPr>
        <w:t>1</w:t>
      </w:r>
      <w:r w:rsidR="00733992">
        <w:rPr>
          <w:rFonts w:ascii="Arial" w:hAnsi="Arial" w:cs="Arial"/>
          <w:b/>
          <w:sz w:val="22"/>
          <w:szCs w:val="22"/>
        </w:rPr>
        <w:t>0</w:t>
      </w:r>
      <w:r w:rsidRPr="007717E1">
        <w:rPr>
          <w:rFonts w:ascii="Arial" w:hAnsi="Arial" w:cs="Arial"/>
          <w:b/>
          <w:sz w:val="22"/>
          <w:szCs w:val="22"/>
        </w:rPr>
        <w:t>a</w:t>
      </w:r>
    </w:p>
    <w:p w14:paraId="2D3E8954" w14:textId="77777777" w:rsidR="001747A1" w:rsidRPr="002900A6" w:rsidRDefault="001747A1" w:rsidP="001747A1">
      <w:pPr>
        <w:autoSpaceDE w:val="0"/>
        <w:autoSpaceDN w:val="0"/>
        <w:adjustRightInd w:val="0"/>
        <w:rPr>
          <w:rFonts w:ascii="Arial" w:hAnsi="Arial" w:cs="Arial"/>
          <w:b/>
          <w:bCs/>
          <w:color w:val="000000"/>
          <w:sz w:val="22"/>
          <w:szCs w:val="22"/>
        </w:rPr>
      </w:pPr>
    </w:p>
    <w:p w14:paraId="1B845815" w14:textId="169364DB" w:rsidR="00BA4C1A" w:rsidRPr="00A87CDF"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A87CDF">
        <w:rPr>
          <w:rFonts w:ascii="Arial" w:hAnsi="Arial" w:cs="Arial"/>
          <w:sz w:val="20"/>
          <w:lang w:eastAsia="en-US"/>
        </w:rPr>
        <w:tab/>
      </w:r>
    </w:p>
    <w:p w14:paraId="19DE0C47" w14:textId="77777777" w:rsidR="00947435" w:rsidRPr="00A87CDF" w:rsidRDefault="00947435" w:rsidP="00947435">
      <w:pPr>
        <w:jc w:val="both"/>
        <w:rPr>
          <w:rFonts w:ascii="Arial" w:hAnsi="Arial" w:cs="Arial"/>
          <w:b/>
          <w:sz w:val="22"/>
          <w:szCs w:val="22"/>
        </w:rPr>
      </w:pPr>
      <w:r w:rsidRPr="00A87CDF">
        <w:rPr>
          <w:rFonts w:ascii="Arial" w:hAnsi="Arial" w:cs="Arial"/>
          <w:b/>
          <w:sz w:val="22"/>
          <w:szCs w:val="22"/>
        </w:rPr>
        <w:t>Vzorec: GARANCIJA ZA DOBRO IZVEDBO POGODBENIH OBVEZNOSTI</w:t>
      </w:r>
    </w:p>
    <w:p w14:paraId="7689BD62" w14:textId="77777777" w:rsidR="00947435" w:rsidRPr="00A87CDF" w:rsidRDefault="00947435" w:rsidP="00947435">
      <w:pPr>
        <w:jc w:val="both"/>
        <w:rPr>
          <w:rFonts w:ascii="Arial" w:hAnsi="Arial" w:cs="Arial"/>
          <w:sz w:val="22"/>
          <w:szCs w:val="22"/>
        </w:rPr>
      </w:pPr>
    </w:p>
    <w:p w14:paraId="1D333E48"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
          <w:sz w:val="20"/>
          <w:lang w:eastAsia="en-US"/>
        </w:rPr>
      </w:pPr>
      <w:r w:rsidRPr="00A87CDF">
        <w:rPr>
          <w:rFonts w:ascii="Arial" w:hAnsi="Arial" w:cs="Arial"/>
          <w:i/>
          <w:sz w:val="20"/>
          <w:lang w:eastAsia="en-US"/>
        </w:rPr>
        <w:t>Glava s podatki o garantu (zavarovalnici/banki) ali SWIFT ključ</w:t>
      </w:r>
    </w:p>
    <w:p w14:paraId="51E9165D"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sz w:val="20"/>
          <w:lang w:eastAsia="en-US"/>
        </w:rPr>
        <w:t>Za: Center šolskih in obšolskih dejavnosti, Frankopanska ulica 9, Ljubljana</w:t>
      </w:r>
    </w:p>
    <w:p w14:paraId="760BCF30"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A87CDF">
        <w:rPr>
          <w:rFonts w:ascii="Arial" w:hAnsi="Arial" w:cs="Arial"/>
          <w:sz w:val="20"/>
          <w:lang w:eastAsia="en-US"/>
        </w:rPr>
        <w:t xml:space="preserve">Datum: ........ </w:t>
      </w:r>
      <w:r w:rsidRPr="00A87CDF">
        <w:rPr>
          <w:rFonts w:ascii="Arial" w:hAnsi="Arial" w:cs="Arial"/>
          <w:i/>
          <w:sz w:val="20"/>
          <w:lang w:eastAsia="en-US"/>
        </w:rPr>
        <w:t>(vpiše se datum izdaje)</w:t>
      </w:r>
    </w:p>
    <w:p w14:paraId="3E1869BC"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99D3088"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A87CDF">
        <w:rPr>
          <w:rFonts w:ascii="Arial" w:hAnsi="Arial" w:cs="Arial"/>
          <w:b/>
          <w:sz w:val="20"/>
          <w:lang w:eastAsia="en-US"/>
        </w:rPr>
        <w:t>VRSTA ZAVAROVANJA:</w:t>
      </w:r>
      <w:r w:rsidRPr="00A87CDF">
        <w:rPr>
          <w:rFonts w:ascii="Arial" w:hAnsi="Arial" w:cs="Arial"/>
          <w:sz w:val="20"/>
          <w:lang w:eastAsia="en-US"/>
        </w:rPr>
        <w:t xml:space="preserve"> ........... </w:t>
      </w:r>
      <w:r w:rsidRPr="00A87CDF">
        <w:rPr>
          <w:rFonts w:ascii="Arial" w:hAnsi="Arial" w:cs="Arial"/>
          <w:i/>
          <w:sz w:val="20"/>
          <w:lang w:eastAsia="en-US"/>
        </w:rPr>
        <w:t>(vpiše se vrsta zavarovanja: kavcijsko zavarovanje/bančna garancija)</w:t>
      </w:r>
    </w:p>
    <w:p w14:paraId="2E5BA614"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CFF0A7C"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 xml:space="preserve">ŠTEVILKA: </w:t>
      </w:r>
      <w:r w:rsidRPr="00A87CDF">
        <w:rPr>
          <w:rFonts w:ascii="Arial" w:hAnsi="Arial" w:cs="Arial"/>
          <w:sz w:val="20"/>
          <w:lang w:eastAsia="en-US"/>
        </w:rPr>
        <w:t xml:space="preserve">.... </w:t>
      </w:r>
      <w:r w:rsidRPr="00A87CDF">
        <w:rPr>
          <w:rFonts w:ascii="Arial" w:hAnsi="Arial" w:cs="Arial"/>
          <w:i/>
          <w:sz w:val="20"/>
          <w:lang w:eastAsia="en-US"/>
        </w:rPr>
        <w:t>(vpiše se številka zavarovanja)</w:t>
      </w:r>
    </w:p>
    <w:p w14:paraId="2F41F9E2"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11C2DD8"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GARANT:</w:t>
      </w:r>
      <w:r w:rsidRPr="00A87CDF">
        <w:rPr>
          <w:rFonts w:ascii="Arial" w:hAnsi="Arial" w:cs="Arial"/>
          <w:sz w:val="20"/>
          <w:lang w:eastAsia="en-US"/>
        </w:rPr>
        <w:t xml:space="preserve"> ..... </w:t>
      </w:r>
      <w:r w:rsidRPr="00A87CDF">
        <w:rPr>
          <w:rFonts w:ascii="Arial" w:hAnsi="Arial" w:cs="Arial"/>
          <w:i/>
          <w:sz w:val="20"/>
          <w:lang w:eastAsia="en-US"/>
        </w:rPr>
        <w:t>(vpiše se ime in naslov zavarovalnice/banke v kraju izdaje)</w:t>
      </w:r>
    </w:p>
    <w:p w14:paraId="011769AD"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A3DB9C8"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 xml:space="preserve">NAROČNIK: </w:t>
      </w:r>
      <w:r w:rsidRPr="00A87CDF">
        <w:rPr>
          <w:rFonts w:ascii="Arial" w:hAnsi="Arial" w:cs="Arial"/>
          <w:sz w:val="20"/>
          <w:lang w:eastAsia="en-US"/>
        </w:rPr>
        <w:t xml:space="preserve">...... </w:t>
      </w:r>
      <w:r w:rsidRPr="00A87CDF">
        <w:rPr>
          <w:rFonts w:ascii="Arial" w:hAnsi="Arial" w:cs="Arial"/>
          <w:i/>
          <w:sz w:val="20"/>
          <w:lang w:eastAsia="en-US"/>
        </w:rPr>
        <w:t>(vpiše se ime in naslov naročnika zavarovanja, tj. v postopku javnega naročanja izbranega ponudnika)</w:t>
      </w:r>
    </w:p>
    <w:p w14:paraId="2D0D26BE"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C941A6B"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UPRAVIČENEC:</w:t>
      </w:r>
      <w:r w:rsidRPr="00A87CDF">
        <w:rPr>
          <w:rFonts w:ascii="Arial" w:hAnsi="Arial" w:cs="Arial"/>
          <w:sz w:val="20"/>
          <w:lang w:eastAsia="en-US"/>
        </w:rPr>
        <w:t xml:space="preserve"> Center šolskih in obšolskih dejavnosti, Frankopanska ulica 9, Ljubljana</w:t>
      </w:r>
    </w:p>
    <w:p w14:paraId="08C65B15"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CA0F0CC" w14:textId="5B2279E5"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A87CDF">
        <w:rPr>
          <w:rFonts w:ascii="Arial" w:hAnsi="Arial" w:cs="Arial"/>
          <w:b/>
          <w:sz w:val="20"/>
          <w:lang w:eastAsia="en-US"/>
        </w:rPr>
        <w:t xml:space="preserve">OSNOVNI POSEL: </w:t>
      </w:r>
      <w:r w:rsidRPr="00A87CDF">
        <w:rPr>
          <w:rFonts w:ascii="Arial" w:hAnsi="Arial" w:cs="Arial"/>
          <w:sz w:val="20"/>
          <w:lang w:eastAsia="en-US"/>
        </w:rPr>
        <w:t xml:space="preserve">obveznost naročnika zavarovanja iz pogodbe št. ... z dne ..... </w:t>
      </w:r>
      <w:r w:rsidRPr="00A87CDF">
        <w:rPr>
          <w:rFonts w:ascii="Arial" w:hAnsi="Arial" w:cs="Arial"/>
          <w:i/>
          <w:sz w:val="20"/>
          <w:lang w:eastAsia="en-US"/>
        </w:rPr>
        <w:t>(vpiše se številko in datum pogodbe o izvedbi javnega naročila sklenjene na podlagi postopka z oznako JN.....)</w:t>
      </w:r>
      <w:r w:rsidRPr="00A87CDF">
        <w:rPr>
          <w:rFonts w:ascii="Arial" w:hAnsi="Arial" w:cs="Arial"/>
          <w:sz w:val="20"/>
          <w:lang w:eastAsia="en-US"/>
        </w:rPr>
        <w:t xml:space="preserve"> za</w:t>
      </w:r>
      <w:r w:rsidRPr="00A87CDF">
        <w:rPr>
          <w:rFonts w:ascii="Arial" w:hAnsi="Arial" w:cs="Arial"/>
          <w:i/>
          <w:sz w:val="20"/>
          <w:lang w:eastAsia="en-US"/>
        </w:rPr>
        <w:t xml:space="preserve"> </w:t>
      </w:r>
      <w:r w:rsidRPr="00A87CDF">
        <w:rPr>
          <w:rFonts w:ascii="Arial" w:hAnsi="Arial" w:cs="Arial"/>
          <w:b/>
          <w:bCs/>
          <w:iCs/>
          <w:sz w:val="20"/>
        </w:rPr>
        <w:t>nakup in dobavo okoljsko manj obremenjujočih čistil, pripomočkov za čiščenje in papirne galanterije</w:t>
      </w:r>
      <w:r w:rsidRPr="00A87CDF">
        <w:rPr>
          <w:rFonts w:ascii="Arial" w:hAnsi="Arial" w:cs="Arial"/>
          <w:sz w:val="20"/>
          <w:lang w:eastAsia="en-US"/>
        </w:rPr>
        <w:t xml:space="preserve"> v vrednosti ……….. EUR (z DDV)</w:t>
      </w:r>
    </w:p>
    <w:p w14:paraId="0542967C"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i/>
          <w:sz w:val="20"/>
          <w:lang w:eastAsia="en-US"/>
        </w:rPr>
        <w:t xml:space="preserve"> </w:t>
      </w:r>
    </w:p>
    <w:p w14:paraId="6693B463"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 xml:space="preserve">ZNESEK IN VALUTA: </w:t>
      </w:r>
      <w:r w:rsidRPr="00A87CDF">
        <w:rPr>
          <w:rFonts w:ascii="Arial" w:hAnsi="Arial" w:cs="Arial"/>
          <w:sz w:val="20"/>
          <w:lang w:eastAsia="en-US"/>
        </w:rPr>
        <w:t xml:space="preserve">.... </w:t>
      </w:r>
      <w:r w:rsidRPr="00A87CDF">
        <w:rPr>
          <w:rFonts w:ascii="Arial" w:hAnsi="Arial" w:cs="Arial"/>
          <w:i/>
          <w:sz w:val="20"/>
          <w:lang w:eastAsia="en-US"/>
        </w:rPr>
        <w:t>(vpiše se najvišji znesek (10% pogodbene vrednosti z DDV) s številko in besedo ter valuta)</w:t>
      </w:r>
    </w:p>
    <w:p w14:paraId="4B7C33A6"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6D6408B"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 xml:space="preserve">LISTINE, KI JIH JE POLEG IZJAVE TREBA PRILOŽITI ZAHTEVI ZA PLAČILO IN SE IZRECNO ZAHTEVAJO V SPODNJEM BESEDILU: </w:t>
      </w:r>
      <w:r w:rsidRPr="00A87CDF">
        <w:rPr>
          <w:rFonts w:ascii="Arial" w:hAnsi="Arial" w:cs="Arial"/>
          <w:sz w:val="20"/>
          <w:lang w:eastAsia="en-US"/>
        </w:rPr>
        <w:t>nobena</w:t>
      </w:r>
    </w:p>
    <w:p w14:paraId="1476FB27"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38DB4F3"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JEZIK V ZAHTEVANIH LISTINAH:</w:t>
      </w:r>
      <w:r w:rsidRPr="00A87CDF">
        <w:rPr>
          <w:rFonts w:ascii="Arial" w:hAnsi="Arial" w:cs="Arial"/>
          <w:sz w:val="20"/>
          <w:lang w:eastAsia="en-US"/>
        </w:rPr>
        <w:t xml:space="preserve"> slovenski</w:t>
      </w:r>
    </w:p>
    <w:p w14:paraId="5E63A771"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01B79BC"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OBLIKA PREDLOŽITVE:</w:t>
      </w:r>
      <w:r w:rsidRPr="00A87CDF">
        <w:rPr>
          <w:rFonts w:ascii="Arial" w:hAnsi="Arial" w:cs="Arial"/>
          <w:sz w:val="20"/>
          <w:lang w:eastAsia="en-US"/>
        </w:rPr>
        <w:t xml:space="preserve"> v papirni obliki s priporočeno pošto ali katerokoli obliko hitre pošte ali v elektronski obliki po SWIFT sistemu na naslov ...... </w:t>
      </w:r>
      <w:r w:rsidRPr="00A87CDF">
        <w:rPr>
          <w:rFonts w:ascii="Arial" w:hAnsi="Arial" w:cs="Arial"/>
          <w:i/>
          <w:sz w:val="20"/>
          <w:lang w:eastAsia="en-US"/>
        </w:rPr>
        <w:t>(navede se SWIFT naslova garanta)</w:t>
      </w:r>
    </w:p>
    <w:p w14:paraId="2919F96A"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482225C"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KRAJ PREDLOŽITVE:</w:t>
      </w:r>
      <w:r w:rsidRPr="00A87CDF">
        <w:rPr>
          <w:rFonts w:ascii="Arial" w:hAnsi="Arial" w:cs="Arial"/>
          <w:sz w:val="20"/>
          <w:lang w:eastAsia="en-US"/>
        </w:rPr>
        <w:t xml:space="preserve"> ..... </w:t>
      </w:r>
      <w:r w:rsidRPr="00A87CDF">
        <w:rPr>
          <w:rFonts w:ascii="Arial" w:hAnsi="Arial" w:cs="Arial"/>
          <w:i/>
          <w:sz w:val="20"/>
          <w:lang w:eastAsia="en-US"/>
        </w:rPr>
        <w:t>(garant vpiše naslov podružnice, kjer se opravi predložitev papirnih listin, ali elektronski naslov za predložitev v elektronski obliki, kot na primer garantov SWIFT naslov)</w:t>
      </w:r>
      <w:r w:rsidRPr="00A87CDF">
        <w:rPr>
          <w:rFonts w:ascii="Arial" w:hAnsi="Arial" w:cs="Arial"/>
          <w:sz w:val="20"/>
          <w:lang w:eastAsia="en-US"/>
        </w:rPr>
        <w:t xml:space="preserve"> </w:t>
      </w:r>
    </w:p>
    <w:p w14:paraId="6F6D0EDE"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sz w:val="20"/>
          <w:lang w:eastAsia="en-US"/>
        </w:rPr>
        <w:t>Ne glede na navedeno, se predložitev papirnih listin lahko opravi v katerikoli podružnici garanta na območju Republike Slovenije.</w:t>
      </w:r>
      <w:r w:rsidRPr="00A87CDF" w:rsidDel="00D4087F">
        <w:rPr>
          <w:rFonts w:ascii="Arial" w:hAnsi="Arial" w:cs="Arial"/>
          <w:sz w:val="20"/>
          <w:lang w:eastAsia="en-US"/>
        </w:rPr>
        <w:t xml:space="preserve"> </w:t>
      </w:r>
    </w:p>
    <w:p w14:paraId="45E0469F"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sz w:val="20"/>
          <w:lang w:eastAsia="en-US"/>
        </w:rPr>
        <w:t xml:space="preserve"> </w:t>
      </w:r>
    </w:p>
    <w:p w14:paraId="480211DC"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 xml:space="preserve">DATUM VELJAVNOSTI: </w:t>
      </w:r>
      <w:r w:rsidRPr="00A87CDF">
        <w:rPr>
          <w:rFonts w:ascii="Arial" w:hAnsi="Arial" w:cs="Arial"/>
          <w:sz w:val="20"/>
          <w:lang w:eastAsia="en-US"/>
        </w:rPr>
        <w:t xml:space="preserve">........ </w:t>
      </w:r>
      <w:r w:rsidRPr="00A87CDF">
        <w:rPr>
          <w:rFonts w:ascii="Arial" w:hAnsi="Arial" w:cs="Arial"/>
          <w:i/>
          <w:sz w:val="20"/>
          <w:lang w:eastAsia="en-US"/>
        </w:rPr>
        <w:t>(vpiše se datum zapadlosti zavarovanja (najmanj 30 dni po zaključku pogodbenih obveznosti))</w:t>
      </w:r>
    </w:p>
    <w:p w14:paraId="1274056F"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8012501"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A87CDF">
        <w:rPr>
          <w:rFonts w:ascii="Arial" w:hAnsi="Arial" w:cs="Arial"/>
          <w:b/>
          <w:sz w:val="20"/>
          <w:lang w:eastAsia="en-US"/>
        </w:rPr>
        <w:t>STRANKA, KI JE DOLŽNA PLAČATI STROŠKE:</w:t>
      </w:r>
      <w:r w:rsidRPr="00A87CDF">
        <w:rPr>
          <w:rFonts w:ascii="Arial" w:hAnsi="Arial" w:cs="Arial"/>
          <w:sz w:val="20"/>
          <w:lang w:eastAsia="en-US"/>
        </w:rPr>
        <w:t xml:space="preserve"> ..... </w:t>
      </w:r>
      <w:r w:rsidRPr="00A87CDF">
        <w:rPr>
          <w:rFonts w:ascii="Arial" w:hAnsi="Arial" w:cs="Arial"/>
          <w:i/>
          <w:sz w:val="20"/>
          <w:lang w:eastAsia="en-US"/>
        </w:rPr>
        <w:t>(vpiše se ime naročnika zavarovanja, tj. v postopku javnega naročanja izbranega ponudnika)</w:t>
      </w:r>
    </w:p>
    <w:p w14:paraId="2EF55B40"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15BA6F75" w14:textId="77777777" w:rsidR="00947435" w:rsidRPr="00A87CDF" w:rsidRDefault="00947435" w:rsidP="00947435">
      <w:pPr>
        <w:spacing w:after="120"/>
        <w:jc w:val="both"/>
        <w:rPr>
          <w:rFonts w:ascii="Arial" w:hAnsi="Arial" w:cs="Arial"/>
          <w:sz w:val="20"/>
          <w:lang w:eastAsia="en-US"/>
        </w:rPr>
      </w:pPr>
      <w:r w:rsidRPr="00A87CDF">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C52A0BD" w14:textId="77777777" w:rsidR="00947435" w:rsidRPr="00A87CDF" w:rsidRDefault="00947435" w:rsidP="00947435">
      <w:pPr>
        <w:spacing w:after="120"/>
        <w:jc w:val="both"/>
        <w:rPr>
          <w:rFonts w:ascii="Arial" w:hAnsi="Arial" w:cs="Arial"/>
          <w:sz w:val="20"/>
          <w:lang w:eastAsia="en-US"/>
        </w:rPr>
      </w:pPr>
      <w:r w:rsidRPr="00A87CDF">
        <w:rPr>
          <w:rFonts w:ascii="Arial" w:hAnsi="Arial" w:cs="Arial"/>
          <w:sz w:val="20"/>
          <w:lang w:eastAsia="en-US"/>
        </w:rPr>
        <w:t>Katerokoli zahtevo za plačilo po tem zavarovanju moramo prejeti na datum veljavnosti zavarovanja ali pred njim v zgoraj navedenem kraju predložitve.</w:t>
      </w:r>
    </w:p>
    <w:p w14:paraId="78ED4634" w14:textId="77777777" w:rsidR="00947435" w:rsidRPr="00A87CDF" w:rsidRDefault="00947435" w:rsidP="00947435">
      <w:pPr>
        <w:spacing w:after="120"/>
        <w:jc w:val="both"/>
        <w:rPr>
          <w:rFonts w:ascii="Arial" w:hAnsi="Arial" w:cs="Arial"/>
          <w:sz w:val="20"/>
          <w:lang w:eastAsia="en-US"/>
        </w:rPr>
      </w:pPr>
      <w:r w:rsidRPr="00A87CDF">
        <w:rPr>
          <w:rFonts w:ascii="Arial" w:hAnsi="Arial" w:cs="Arial"/>
          <w:sz w:val="20"/>
          <w:lang w:eastAsia="en-US"/>
        </w:rPr>
        <w:t>Morebitne spore v zvezi s tem zavarovanjem rešuje stvarno pristojno sodišče v Ljubljani po slovenskem pravu.</w:t>
      </w:r>
    </w:p>
    <w:p w14:paraId="41AB2709" w14:textId="77777777" w:rsidR="00947435" w:rsidRPr="00A87CDF" w:rsidRDefault="00947435" w:rsidP="00947435">
      <w:pPr>
        <w:jc w:val="both"/>
        <w:rPr>
          <w:rFonts w:ascii="Arial" w:hAnsi="Arial" w:cs="Arial"/>
          <w:sz w:val="20"/>
          <w:lang w:eastAsia="en-US"/>
        </w:rPr>
      </w:pPr>
      <w:r w:rsidRPr="00A87CDF">
        <w:rPr>
          <w:rFonts w:ascii="Arial" w:hAnsi="Arial" w:cs="Arial"/>
          <w:sz w:val="20"/>
          <w:lang w:eastAsia="en-US"/>
        </w:rPr>
        <w:t>Za to zavarovanje veljajo Enotna pravila za garancije na poziv (EPGP) revizija iz leta 2010, izdana pri MTZ pod št. 758.</w:t>
      </w:r>
    </w:p>
    <w:p w14:paraId="0F0F28D0" w14:textId="77777777" w:rsidR="00947435" w:rsidRPr="00A87CDF" w:rsidRDefault="00947435" w:rsidP="00947435">
      <w:pPr>
        <w:jc w:val="both"/>
        <w:rPr>
          <w:rFonts w:ascii="Arial" w:hAnsi="Arial" w:cs="Arial"/>
          <w:sz w:val="20"/>
          <w:lang w:eastAsia="en-US"/>
        </w:rPr>
      </w:pPr>
    </w:p>
    <w:p w14:paraId="539D6BFC"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A87CDF">
        <w:rPr>
          <w:rFonts w:ascii="Arial" w:hAnsi="Arial" w:cs="Arial"/>
          <w:sz w:val="20"/>
          <w:lang w:eastAsia="en-US"/>
        </w:rPr>
        <w:t>garant</w:t>
      </w:r>
    </w:p>
    <w:p w14:paraId="594473C5" w14:textId="77777777" w:rsidR="00947435" w:rsidRPr="00A87CDF" w:rsidRDefault="00947435" w:rsidP="009474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A87CDF">
        <w:rPr>
          <w:rFonts w:ascii="Arial" w:hAnsi="Arial" w:cs="Arial"/>
          <w:sz w:val="20"/>
          <w:lang w:eastAsia="en-US"/>
        </w:rPr>
        <w:t>(žig in podpis)</w:t>
      </w:r>
    </w:p>
    <w:tbl>
      <w:tblPr>
        <w:tblW w:w="10254" w:type="dxa"/>
        <w:tblCellMar>
          <w:left w:w="70" w:type="dxa"/>
          <w:right w:w="70" w:type="dxa"/>
        </w:tblCellMar>
        <w:tblLook w:val="04A0" w:firstRow="1" w:lastRow="0" w:firstColumn="1" w:lastColumn="0" w:noHBand="0" w:noVBand="1"/>
      </w:tblPr>
      <w:tblGrid>
        <w:gridCol w:w="422"/>
        <w:gridCol w:w="426"/>
        <w:gridCol w:w="7409"/>
        <w:gridCol w:w="1997"/>
      </w:tblGrid>
      <w:tr w:rsidR="00EB6A97" w:rsidRPr="00D404C0" w14:paraId="5FC6D239" w14:textId="77777777" w:rsidTr="00EB6A97">
        <w:trPr>
          <w:trHeight w:val="315"/>
        </w:trPr>
        <w:tc>
          <w:tcPr>
            <w:tcW w:w="848" w:type="dxa"/>
            <w:gridSpan w:val="2"/>
            <w:tcBorders>
              <w:top w:val="nil"/>
              <w:left w:val="nil"/>
              <w:bottom w:val="nil"/>
              <w:right w:val="nil"/>
            </w:tcBorders>
            <w:shd w:val="clear" w:color="auto" w:fill="auto"/>
            <w:noWrap/>
            <w:vAlign w:val="bottom"/>
          </w:tcPr>
          <w:p w14:paraId="4173EFC8" w14:textId="77777777" w:rsidR="00EB6A97" w:rsidRPr="00D404C0" w:rsidRDefault="00EB6A97" w:rsidP="00CF4788">
            <w:pPr>
              <w:rPr>
                <w:rFonts w:ascii="Arial" w:hAnsi="Arial" w:cs="Arial"/>
                <w:color w:val="000000"/>
                <w:sz w:val="20"/>
              </w:rPr>
            </w:pPr>
          </w:p>
        </w:tc>
        <w:tc>
          <w:tcPr>
            <w:tcW w:w="9406" w:type="dxa"/>
            <w:gridSpan w:val="2"/>
            <w:tcBorders>
              <w:top w:val="nil"/>
              <w:left w:val="nil"/>
              <w:bottom w:val="nil"/>
              <w:right w:val="nil"/>
            </w:tcBorders>
            <w:shd w:val="clear" w:color="auto" w:fill="auto"/>
            <w:noWrap/>
            <w:vAlign w:val="bottom"/>
          </w:tcPr>
          <w:p w14:paraId="3107FD1B" w14:textId="1D5D415A" w:rsidR="00EB6A97" w:rsidRPr="00947435" w:rsidRDefault="00EB6A97" w:rsidP="00947435">
            <w:pPr>
              <w:rPr>
                <w:rFonts w:ascii="Arial" w:hAnsi="Arial" w:cs="Arial"/>
                <w:b/>
                <w:sz w:val="22"/>
                <w:szCs w:val="22"/>
              </w:rPr>
            </w:pPr>
          </w:p>
          <w:p w14:paraId="5541C55D" w14:textId="33114629" w:rsidR="00EB6A97" w:rsidRPr="00445216" w:rsidRDefault="00EB6A97" w:rsidP="00CF4788">
            <w:pPr>
              <w:pStyle w:val="Glava"/>
              <w:jc w:val="right"/>
              <w:rPr>
                <w:rFonts w:cs="Arial"/>
                <w:b/>
                <w:sz w:val="22"/>
                <w:szCs w:val="22"/>
              </w:rPr>
            </w:pPr>
            <w:r w:rsidRPr="00445216">
              <w:rPr>
                <w:rFonts w:cs="Arial"/>
                <w:b/>
                <w:sz w:val="22"/>
                <w:szCs w:val="22"/>
              </w:rPr>
              <w:t xml:space="preserve">Razpisni obrazec št. </w:t>
            </w:r>
            <w:r>
              <w:rPr>
                <w:rFonts w:cs="Arial"/>
                <w:b/>
                <w:sz w:val="22"/>
                <w:szCs w:val="22"/>
              </w:rPr>
              <w:t>1</w:t>
            </w:r>
            <w:r w:rsidR="0055328D">
              <w:rPr>
                <w:rFonts w:cs="Arial"/>
                <w:b/>
                <w:sz w:val="22"/>
                <w:szCs w:val="22"/>
              </w:rPr>
              <w:t>1</w:t>
            </w:r>
          </w:p>
          <w:p w14:paraId="573D5813" w14:textId="77777777" w:rsidR="00EB6A97" w:rsidRPr="00445216" w:rsidRDefault="00EB6A97" w:rsidP="00CF4788">
            <w:pPr>
              <w:pStyle w:val="Glava"/>
              <w:tabs>
                <w:tab w:val="clear" w:pos="4536"/>
                <w:tab w:val="clear" w:pos="9072"/>
              </w:tabs>
              <w:rPr>
                <w:rFonts w:cs="Arial"/>
                <w:sz w:val="22"/>
                <w:szCs w:val="22"/>
              </w:rPr>
            </w:pPr>
          </w:p>
          <w:p w14:paraId="6768C231" w14:textId="77777777" w:rsidR="00EB6A97" w:rsidRDefault="00EB6A97" w:rsidP="00CF4788">
            <w:pPr>
              <w:pStyle w:val="Glava"/>
              <w:tabs>
                <w:tab w:val="clear" w:pos="4536"/>
                <w:tab w:val="clear" w:pos="9072"/>
              </w:tabs>
              <w:rPr>
                <w:rFonts w:cs="Arial"/>
                <w:sz w:val="22"/>
                <w:szCs w:val="22"/>
              </w:rPr>
            </w:pPr>
          </w:p>
          <w:p w14:paraId="38EEC438" w14:textId="77777777" w:rsidR="00EB6A97" w:rsidRPr="00445216" w:rsidRDefault="00EB6A97" w:rsidP="00CF4788">
            <w:pPr>
              <w:pStyle w:val="Glava"/>
              <w:tabs>
                <w:tab w:val="clear" w:pos="4536"/>
                <w:tab w:val="clear" w:pos="9072"/>
              </w:tabs>
              <w:rPr>
                <w:rFonts w:cs="Arial"/>
                <w:sz w:val="22"/>
                <w:szCs w:val="22"/>
              </w:rPr>
            </w:pPr>
          </w:p>
          <w:p w14:paraId="3AEA59D5" w14:textId="77777777" w:rsidR="00EB6A97" w:rsidRPr="00445216" w:rsidRDefault="00EB6A97" w:rsidP="00CF4788">
            <w:pPr>
              <w:pStyle w:val="Glava"/>
              <w:tabs>
                <w:tab w:val="clear" w:pos="4536"/>
                <w:tab w:val="clear" w:pos="9072"/>
              </w:tabs>
              <w:rPr>
                <w:rFonts w:cs="Arial"/>
                <w:sz w:val="22"/>
                <w:szCs w:val="22"/>
              </w:rPr>
            </w:pPr>
          </w:p>
          <w:p w14:paraId="4B8510C7" w14:textId="77777777" w:rsidR="00EB6A97" w:rsidRPr="00445216" w:rsidRDefault="00EB6A97" w:rsidP="00CF4788">
            <w:pPr>
              <w:pStyle w:val="Glava"/>
              <w:tabs>
                <w:tab w:val="clear" w:pos="4536"/>
                <w:tab w:val="clear" w:pos="9072"/>
              </w:tabs>
              <w:rPr>
                <w:rFonts w:cs="Arial"/>
                <w:sz w:val="22"/>
                <w:szCs w:val="22"/>
              </w:rPr>
            </w:pPr>
          </w:p>
          <w:p w14:paraId="4AE1784F" w14:textId="77777777" w:rsidR="00EB6A97" w:rsidRPr="00445216" w:rsidRDefault="00EB6A97" w:rsidP="00947435">
            <w:pPr>
              <w:autoSpaceDE w:val="0"/>
              <w:autoSpaceDN w:val="0"/>
              <w:adjustRightInd w:val="0"/>
              <w:ind w:left="-773"/>
              <w:jc w:val="center"/>
              <w:rPr>
                <w:rFonts w:ascii="Arial" w:hAnsi="Arial" w:cs="Arial"/>
                <w:b/>
                <w:bCs/>
                <w:sz w:val="22"/>
                <w:szCs w:val="22"/>
              </w:rPr>
            </w:pPr>
            <w:r w:rsidRPr="00445216">
              <w:rPr>
                <w:rFonts w:ascii="Arial" w:hAnsi="Arial" w:cs="Arial"/>
                <w:b/>
                <w:bCs/>
                <w:sz w:val="22"/>
                <w:szCs w:val="22"/>
              </w:rPr>
              <w:t>IZJAVA PONUDNIKA oz. POSLOVODEČEGA, DA NE NASTOPA S PODIZVAJALCI</w:t>
            </w:r>
          </w:p>
          <w:p w14:paraId="46D15C9E" w14:textId="77777777" w:rsidR="00EB6A97" w:rsidRPr="00445216" w:rsidRDefault="00EB6A97" w:rsidP="00CF4788">
            <w:pPr>
              <w:autoSpaceDE w:val="0"/>
              <w:autoSpaceDN w:val="0"/>
              <w:adjustRightInd w:val="0"/>
              <w:jc w:val="center"/>
              <w:rPr>
                <w:rFonts w:ascii="Arial" w:hAnsi="Arial" w:cs="Arial"/>
                <w:b/>
                <w:bCs/>
                <w:sz w:val="22"/>
                <w:szCs w:val="22"/>
              </w:rPr>
            </w:pPr>
          </w:p>
          <w:p w14:paraId="68DB0525" w14:textId="77777777" w:rsidR="00EB6A97" w:rsidRPr="00445216" w:rsidRDefault="00EB6A97" w:rsidP="00CF4788">
            <w:pPr>
              <w:autoSpaceDE w:val="0"/>
              <w:autoSpaceDN w:val="0"/>
              <w:adjustRightInd w:val="0"/>
              <w:jc w:val="center"/>
              <w:rPr>
                <w:rFonts w:ascii="Arial" w:hAnsi="Arial" w:cs="Arial"/>
                <w:b/>
                <w:bCs/>
                <w:sz w:val="22"/>
                <w:szCs w:val="22"/>
              </w:rPr>
            </w:pPr>
          </w:p>
          <w:p w14:paraId="35613DED" w14:textId="77777777" w:rsidR="00EB6A97" w:rsidRPr="00445216" w:rsidRDefault="00EB6A97" w:rsidP="00CF4788">
            <w:pPr>
              <w:autoSpaceDE w:val="0"/>
              <w:autoSpaceDN w:val="0"/>
              <w:adjustRightInd w:val="0"/>
              <w:jc w:val="center"/>
              <w:rPr>
                <w:rFonts w:ascii="Arial" w:hAnsi="Arial" w:cs="Arial"/>
                <w:b/>
                <w:bCs/>
                <w:sz w:val="22"/>
                <w:szCs w:val="22"/>
              </w:rPr>
            </w:pPr>
          </w:p>
          <w:p w14:paraId="6E916CA2" w14:textId="77777777" w:rsidR="00EB6A97" w:rsidRPr="00445216" w:rsidRDefault="00EB6A97" w:rsidP="00CF4788">
            <w:pPr>
              <w:autoSpaceDE w:val="0"/>
              <w:autoSpaceDN w:val="0"/>
              <w:adjustRightInd w:val="0"/>
              <w:jc w:val="center"/>
              <w:rPr>
                <w:rFonts w:ascii="Arial" w:hAnsi="Arial" w:cs="Arial"/>
                <w:b/>
                <w:bCs/>
                <w:sz w:val="22"/>
                <w:szCs w:val="22"/>
              </w:rPr>
            </w:pPr>
          </w:p>
          <w:p w14:paraId="5C018440" w14:textId="77777777" w:rsidR="00EB6A97" w:rsidRPr="00445216" w:rsidRDefault="00EB6A97" w:rsidP="00CF4788">
            <w:pPr>
              <w:pStyle w:val="Glava"/>
              <w:tabs>
                <w:tab w:val="clear" w:pos="4536"/>
                <w:tab w:val="clear" w:pos="9072"/>
              </w:tabs>
              <w:jc w:val="both"/>
              <w:rPr>
                <w:rFonts w:cs="Arial"/>
                <w:b/>
                <w:sz w:val="22"/>
                <w:szCs w:val="22"/>
              </w:rPr>
            </w:pPr>
            <w:r w:rsidRPr="00445216">
              <w:rPr>
                <w:rFonts w:cs="Arial"/>
                <w:b/>
                <w:bCs/>
                <w:sz w:val="22"/>
                <w:szCs w:val="22"/>
              </w:rPr>
              <w:t>PONUDNIK</w:t>
            </w:r>
            <w:r w:rsidRPr="00445216">
              <w:rPr>
                <w:rFonts w:cs="Arial"/>
                <w:b/>
                <w:sz w:val="22"/>
                <w:szCs w:val="22"/>
              </w:rPr>
              <w:t xml:space="preserve"> oz. POSLOVODEČI (v primeru skupnega nastopa):</w:t>
            </w:r>
          </w:p>
          <w:p w14:paraId="413B7FC4" w14:textId="77777777" w:rsidR="00EB6A97" w:rsidRPr="00445216" w:rsidRDefault="00EB6A97" w:rsidP="00CF4788">
            <w:pPr>
              <w:autoSpaceDE w:val="0"/>
              <w:autoSpaceDN w:val="0"/>
              <w:adjustRightInd w:val="0"/>
              <w:jc w:val="center"/>
              <w:rPr>
                <w:rFonts w:ascii="Arial" w:hAnsi="Arial" w:cs="Arial"/>
                <w:b/>
                <w:bCs/>
                <w:sz w:val="22"/>
                <w:szCs w:val="22"/>
              </w:rPr>
            </w:pPr>
          </w:p>
          <w:p w14:paraId="22A146FD" w14:textId="77777777" w:rsidR="00EB6A97" w:rsidRPr="00445216" w:rsidRDefault="00EB6A97" w:rsidP="00CF4788">
            <w:pPr>
              <w:autoSpaceDE w:val="0"/>
              <w:autoSpaceDN w:val="0"/>
              <w:adjustRightInd w:val="0"/>
              <w:rPr>
                <w:rFonts w:ascii="Arial" w:hAnsi="Arial" w:cs="Arial"/>
                <w:sz w:val="22"/>
                <w:szCs w:val="22"/>
              </w:rPr>
            </w:pPr>
            <w:r w:rsidRPr="00445216">
              <w:rPr>
                <w:rFonts w:ascii="Arial" w:hAnsi="Arial" w:cs="Arial"/>
                <w:sz w:val="22"/>
                <w:szCs w:val="22"/>
              </w:rPr>
              <w:t>__________________________________________________________________________</w:t>
            </w:r>
          </w:p>
          <w:p w14:paraId="202D2803" w14:textId="77777777" w:rsidR="00EB6A97" w:rsidRPr="00445216" w:rsidRDefault="00EB6A97" w:rsidP="00CF4788">
            <w:pPr>
              <w:autoSpaceDE w:val="0"/>
              <w:autoSpaceDN w:val="0"/>
              <w:adjustRightInd w:val="0"/>
              <w:rPr>
                <w:rFonts w:ascii="Arial" w:hAnsi="Arial" w:cs="Arial"/>
                <w:sz w:val="22"/>
                <w:szCs w:val="22"/>
              </w:rPr>
            </w:pPr>
          </w:p>
          <w:p w14:paraId="7F64B53B" w14:textId="77777777" w:rsidR="00EB6A97" w:rsidRPr="00445216" w:rsidRDefault="00EB6A97" w:rsidP="00CF4788">
            <w:pPr>
              <w:autoSpaceDE w:val="0"/>
              <w:autoSpaceDN w:val="0"/>
              <w:adjustRightInd w:val="0"/>
              <w:rPr>
                <w:rFonts w:ascii="Arial" w:hAnsi="Arial" w:cs="Arial"/>
                <w:sz w:val="22"/>
                <w:szCs w:val="22"/>
              </w:rPr>
            </w:pPr>
          </w:p>
          <w:p w14:paraId="558996D6" w14:textId="77777777" w:rsidR="00EB6A97" w:rsidRPr="00445216" w:rsidRDefault="00EB6A97" w:rsidP="00CF4788">
            <w:pPr>
              <w:autoSpaceDE w:val="0"/>
              <w:autoSpaceDN w:val="0"/>
              <w:adjustRightInd w:val="0"/>
              <w:rPr>
                <w:rFonts w:ascii="Arial" w:hAnsi="Arial" w:cs="Arial"/>
                <w:sz w:val="22"/>
                <w:szCs w:val="22"/>
              </w:rPr>
            </w:pPr>
          </w:p>
          <w:p w14:paraId="1A6C7A11" w14:textId="77777777" w:rsidR="00EB6A97" w:rsidRPr="00445216" w:rsidRDefault="00EB6A97" w:rsidP="00CF4788">
            <w:pPr>
              <w:autoSpaceDE w:val="0"/>
              <w:autoSpaceDN w:val="0"/>
              <w:adjustRightInd w:val="0"/>
              <w:rPr>
                <w:rFonts w:ascii="Arial" w:hAnsi="Arial" w:cs="Arial"/>
                <w:sz w:val="22"/>
                <w:szCs w:val="22"/>
              </w:rPr>
            </w:pPr>
          </w:p>
          <w:p w14:paraId="4E93AE59" w14:textId="4821D852" w:rsidR="00EB6A97" w:rsidRPr="00445216" w:rsidRDefault="00EB6A97" w:rsidP="00CF4788">
            <w:pPr>
              <w:autoSpaceDE w:val="0"/>
              <w:autoSpaceDN w:val="0"/>
              <w:adjustRightInd w:val="0"/>
              <w:spacing w:line="360" w:lineRule="auto"/>
              <w:jc w:val="both"/>
              <w:rPr>
                <w:rFonts w:ascii="Arial" w:hAnsi="Arial" w:cs="Arial"/>
                <w:sz w:val="22"/>
                <w:szCs w:val="22"/>
              </w:rPr>
            </w:pPr>
            <w:r w:rsidRPr="00832BC7">
              <w:rPr>
                <w:rFonts w:ascii="Arial" w:hAnsi="Arial" w:cs="Arial"/>
                <w:sz w:val="22"/>
                <w:szCs w:val="22"/>
              </w:rPr>
              <w:t xml:space="preserve">V zvezi z javnim naročilom </w:t>
            </w:r>
            <w:r w:rsidRPr="001B1C6E">
              <w:rPr>
                <w:rFonts w:ascii="Arial" w:hAnsi="Arial" w:cs="Arial"/>
                <w:b/>
                <w:bCs/>
                <w:iCs/>
                <w:sz w:val="22"/>
                <w:szCs w:val="22"/>
              </w:rPr>
              <w:t>»</w:t>
            </w:r>
            <w:bookmarkStart w:id="33" w:name="_Hlk120524409"/>
            <w:r w:rsidR="000A6F23">
              <w:rPr>
                <w:rFonts w:ascii="Arial" w:hAnsi="Arial" w:cs="Arial"/>
                <w:b/>
                <w:bCs/>
                <w:iCs/>
                <w:sz w:val="22"/>
                <w:szCs w:val="22"/>
              </w:rPr>
              <w:t>Nakup in dobava okoljsko manj obremenjujočih čistil, pripomočkov za čiščenje in papirne galanterije</w:t>
            </w:r>
            <w:bookmarkEnd w:id="33"/>
            <w:r w:rsidRPr="001B1C6E">
              <w:rPr>
                <w:rFonts w:ascii="Arial" w:hAnsi="Arial" w:cs="Arial"/>
                <w:b/>
                <w:bCs/>
                <w:iCs/>
                <w:sz w:val="22"/>
                <w:szCs w:val="22"/>
              </w:rPr>
              <w:t>«</w:t>
            </w:r>
            <w:r w:rsidRPr="00832BC7">
              <w:rPr>
                <w:rFonts w:ascii="Arial" w:hAnsi="Arial" w:cs="Arial"/>
                <w:sz w:val="22"/>
                <w:szCs w:val="22"/>
              </w:rPr>
              <w:t xml:space="preserve"> po postopku</w:t>
            </w:r>
            <w:r>
              <w:rPr>
                <w:rFonts w:ascii="Arial" w:hAnsi="Arial" w:cs="Arial"/>
                <w:sz w:val="22"/>
                <w:szCs w:val="22"/>
              </w:rPr>
              <w:t xml:space="preserve"> naročila male vrednosti</w:t>
            </w:r>
            <w:r w:rsidRPr="00832BC7">
              <w:rPr>
                <w:rFonts w:ascii="Arial" w:hAnsi="Arial" w:cs="Arial"/>
                <w:sz w:val="22"/>
                <w:szCs w:val="22"/>
              </w:rPr>
              <w:t>, objavljenim na Portalu javnih naročil dne _________ 20</w:t>
            </w:r>
            <w:r>
              <w:rPr>
                <w:rFonts w:ascii="Arial" w:hAnsi="Arial" w:cs="Arial"/>
                <w:sz w:val="22"/>
                <w:szCs w:val="22"/>
              </w:rPr>
              <w:t>22</w:t>
            </w:r>
            <w:r w:rsidRPr="00832BC7">
              <w:rPr>
                <w:rFonts w:ascii="Arial" w:hAnsi="Arial" w:cs="Arial"/>
                <w:sz w:val="22"/>
                <w:szCs w:val="22"/>
              </w:rPr>
              <w:t xml:space="preserve"> pod številko objave JN _________</w:t>
            </w:r>
            <w:r w:rsidRPr="00FA7486">
              <w:rPr>
                <w:rFonts w:ascii="Arial" w:hAnsi="Arial" w:cs="Arial"/>
                <w:sz w:val="22"/>
                <w:szCs w:val="22"/>
              </w:rPr>
              <w:t xml:space="preserve"> </w:t>
            </w:r>
          </w:p>
          <w:p w14:paraId="129473D0" w14:textId="77777777" w:rsidR="00EB6A97" w:rsidRPr="00445216" w:rsidRDefault="00EB6A97" w:rsidP="00CF4788">
            <w:pPr>
              <w:autoSpaceDE w:val="0"/>
              <w:autoSpaceDN w:val="0"/>
              <w:adjustRightInd w:val="0"/>
              <w:jc w:val="both"/>
              <w:rPr>
                <w:rFonts w:ascii="Arial" w:hAnsi="Arial" w:cs="Arial"/>
                <w:sz w:val="22"/>
                <w:szCs w:val="22"/>
              </w:rPr>
            </w:pPr>
          </w:p>
          <w:p w14:paraId="642BA01E" w14:textId="77777777" w:rsidR="00EB6A97" w:rsidRPr="00445216" w:rsidRDefault="00EB6A97" w:rsidP="00CF4788">
            <w:pPr>
              <w:autoSpaceDE w:val="0"/>
              <w:autoSpaceDN w:val="0"/>
              <w:adjustRightInd w:val="0"/>
              <w:jc w:val="both"/>
              <w:rPr>
                <w:rFonts w:ascii="Arial" w:hAnsi="Arial" w:cs="Arial"/>
                <w:sz w:val="22"/>
                <w:szCs w:val="22"/>
              </w:rPr>
            </w:pPr>
          </w:p>
          <w:p w14:paraId="78AA8985" w14:textId="77777777" w:rsidR="00EB6A97" w:rsidRPr="00445216" w:rsidRDefault="00EB6A97" w:rsidP="00CF4788">
            <w:pPr>
              <w:autoSpaceDE w:val="0"/>
              <w:autoSpaceDN w:val="0"/>
              <w:adjustRightInd w:val="0"/>
              <w:jc w:val="both"/>
              <w:rPr>
                <w:rFonts w:ascii="Arial" w:hAnsi="Arial" w:cs="Arial"/>
                <w:sz w:val="22"/>
                <w:szCs w:val="22"/>
              </w:rPr>
            </w:pPr>
          </w:p>
          <w:p w14:paraId="416A9F5D" w14:textId="77777777" w:rsidR="00EB6A97" w:rsidRPr="00445216" w:rsidRDefault="00EB6A97" w:rsidP="00CF4788">
            <w:pPr>
              <w:autoSpaceDE w:val="0"/>
              <w:autoSpaceDN w:val="0"/>
              <w:adjustRightInd w:val="0"/>
              <w:jc w:val="center"/>
              <w:rPr>
                <w:rFonts w:ascii="Arial" w:hAnsi="Arial" w:cs="Arial"/>
                <w:b/>
                <w:sz w:val="22"/>
                <w:szCs w:val="22"/>
              </w:rPr>
            </w:pPr>
            <w:r w:rsidRPr="00445216">
              <w:rPr>
                <w:rFonts w:ascii="Arial" w:hAnsi="Arial" w:cs="Arial"/>
                <w:b/>
                <w:sz w:val="22"/>
                <w:szCs w:val="22"/>
              </w:rPr>
              <w:t xml:space="preserve">i z j a v l j a m o , </w:t>
            </w:r>
          </w:p>
          <w:p w14:paraId="327089EE" w14:textId="77777777" w:rsidR="00EB6A97" w:rsidRPr="00445216" w:rsidRDefault="00EB6A97" w:rsidP="00CF4788">
            <w:pPr>
              <w:autoSpaceDE w:val="0"/>
              <w:autoSpaceDN w:val="0"/>
              <w:adjustRightInd w:val="0"/>
              <w:jc w:val="center"/>
              <w:rPr>
                <w:rFonts w:ascii="Arial" w:hAnsi="Arial" w:cs="Arial"/>
                <w:sz w:val="22"/>
                <w:szCs w:val="22"/>
              </w:rPr>
            </w:pPr>
          </w:p>
          <w:p w14:paraId="22682C74" w14:textId="77777777" w:rsidR="00EB6A97" w:rsidRPr="00445216" w:rsidRDefault="00EB6A97" w:rsidP="00CF4788">
            <w:pPr>
              <w:autoSpaceDE w:val="0"/>
              <w:autoSpaceDN w:val="0"/>
              <w:adjustRightInd w:val="0"/>
              <w:jc w:val="center"/>
              <w:rPr>
                <w:rFonts w:ascii="Arial" w:hAnsi="Arial" w:cs="Arial"/>
                <w:sz w:val="22"/>
                <w:szCs w:val="22"/>
              </w:rPr>
            </w:pPr>
          </w:p>
          <w:p w14:paraId="117E3270" w14:textId="77777777" w:rsidR="00EB6A97" w:rsidRPr="00445216" w:rsidRDefault="00EB6A97" w:rsidP="00CF4788">
            <w:pPr>
              <w:autoSpaceDE w:val="0"/>
              <w:autoSpaceDN w:val="0"/>
              <w:adjustRightInd w:val="0"/>
              <w:jc w:val="both"/>
              <w:rPr>
                <w:rFonts w:ascii="Arial" w:hAnsi="Arial" w:cs="Arial"/>
                <w:sz w:val="22"/>
                <w:szCs w:val="22"/>
              </w:rPr>
            </w:pPr>
          </w:p>
          <w:p w14:paraId="3161B36D" w14:textId="77777777" w:rsidR="00EB6A97" w:rsidRPr="00445216" w:rsidRDefault="00EB6A97" w:rsidP="00CF4788">
            <w:pPr>
              <w:autoSpaceDE w:val="0"/>
              <w:autoSpaceDN w:val="0"/>
              <w:adjustRightInd w:val="0"/>
              <w:jc w:val="both"/>
              <w:rPr>
                <w:rFonts w:ascii="Arial" w:hAnsi="Arial" w:cs="Arial"/>
                <w:sz w:val="22"/>
                <w:szCs w:val="22"/>
              </w:rPr>
            </w:pPr>
            <w:r w:rsidRPr="00445216">
              <w:rPr>
                <w:rFonts w:ascii="Arial" w:hAnsi="Arial" w:cs="Arial"/>
                <w:sz w:val="22"/>
                <w:szCs w:val="22"/>
              </w:rPr>
              <w:t xml:space="preserve">da </w:t>
            </w:r>
            <w:r w:rsidRPr="00445216">
              <w:rPr>
                <w:rFonts w:ascii="Arial" w:hAnsi="Arial" w:cs="Arial"/>
                <w:b/>
                <w:bCs/>
                <w:sz w:val="22"/>
                <w:szCs w:val="22"/>
              </w:rPr>
              <w:t>ne nastopamo s podizvajalci</w:t>
            </w:r>
            <w:r w:rsidRPr="00445216">
              <w:rPr>
                <w:rFonts w:ascii="Arial" w:hAnsi="Arial" w:cs="Arial"/>
                <w:sz w:val="22"/>
                <w:szCs w:val="22"/>
              </w:rPr>
              <w:t>.</w:t>
            </w:r>
          </w:p>
          <w:p w14:paraId="0C2D340B" w14:textId="77777777" w:rsidR="00EB6A97" w:rsidRPr="00445216" w:rsidRDefault="00EB6A97" w:rsidP="00CF4788">
            <w:pPr>
              <w:autoSpaceDE w:val="0"/>
              <w:autoSpaceDN w:val="0"/>
              <w:adjustRightInd w:val="0"/>
              <w:rPr>
                <w:rFonts w:ascii="Arial" w:hAnsi="Arial" w:cs="Arial"/>
                <w:sz w:val="22"/>
                <w:szCs w:val="22"/>
              </w:rPr>
            </w:pPr>
          </w:p>
          <w:p w14:paraId="3D323C80" w14:textId="77777777" w:rsidR="00EB6A97" w:rsidRPr="00445216" w:rsidRDefault="00EB6A97" w:rsidP="00CF4788">
            <w:pPr>
              <w:autoSpaceDE w:val="0"/>
              <w:autoSpaceDN w:val="0"/>
              <w:adjustRightInd w:val="0"/>
              <w:rPr>
                <w:rFonts w:ascii="Arial" w:hAnsi="Arial" w:cs="Arial"/>
                <w:sz w:val="22"/>
                <w:szCs w:val="22"/>
              </w:rPr>
            </w:pPr>
          </w:p>
          <w:p w14:paraId="4B47BE4F" w14:textId="77777777" w:rsidR="00EB6A97" w:rsidRPr="00445216" w:rsidRDefault="00EB6A97" w:rsidP="00CF4788">
            <w:pPr>
              <w:autoSpaceDE w:val="0"/>
              <w:autoSpaceDN w:val="0"/>
              <w:adjustRightInd w:val="0"/>
              <w:rPr>
                <w:rFonts w:ascii="Arial" w:hAnsi="Arial" w:cs="Arial"/>
                <w:sz w:val="22"/>
                <w:szCs w:val="22"/>
              </w:rPr>
            </w:pPr>
          </w:p>
          <w:p w14:paraId="1A5CC54D" w14:textId="77777777" w:rsidR="00EB6A97" w:rsidRPr="00445216" w:rsidRDefault="00EB6A97" w:rsidP="00CF4788">
            <w:pPr>
              <w:autoSpaceDE w:val="0"/>
              <w:autoSpaceDN w:val="0"/>
              <w:adjustRightInd w:val="0"/>
              <w:rPr>
                <w:rFonts w:ascii="Arial" w:hAnsi="Arial" w:cs="Arial"/>
                <w:sz w:val="22"/>
                <w:szCs w:val="22"/>
              </w:rPr>
            </w:pPr>
          </w:p>
          <w:p w14:paraId="7409E453" w14:textId="77777777" w:rsidR="00EB6A97" w:rsidRPr="00445216" w:rsidRDefault="00EB6A97" w:rsidP="00CF4788">
            <w:pPr>
              <w:autoSpaceDE w:val="0"/>
              <w:autoSpaceDN w:val="0"/>
              <w:adjustRightInd w:val="0"/>
              <w:rPr>
                <w:rFonts w:ascii="Arial" w:hAnsi="Arial" w:cs="Arial"/>
                <w:sz w:val="22"/>
                <w:szCs w:val="22"/>
              </w:rPr>
            </w:pPr>
          </w:p>
          <w:p w14:paraId="3A893DB0" w14:textId="77777777" w:rsidR="00EB6A97" w:rsidRPr="00445216" w:rsidRDefault="00EB6A97" w:rsidP="00CF4788">
            <w:pPr>
              <w:pStyle w:val="Glava"/>
              <w:tabs>
                <w:tab w:val="clear" w:pos="4536"/>
                <w:tab w:val="clear" w:pos="9072"/>
              </w:tabs>
              <w:rPr>
                <w:rFonts w:cs="Arial"/>
                <w:sz w:val="22"/>
                <w:szCs w:val="22"/>
              </w:rPr>
            </w:pPr>
          </w:p>
          <w:p w14:paraId="3E105464" w14:textId="77777777" w:rsidR="00EB6A97" w:rsidRPr="00445216" w:rsidRDefault="00EB6A97" w:rsidP="00CF4788">
            <w:pPr>
              <w:pStyle w:val="Glava"/>
              <w:tabs>
                <w:tab w:val="clear" w:pos="4536"/>
                <w:tab w:val="clear" w:pos="9072"/>
                <w:tab w:val="left" w:pos="4395"/>
              </w:tabs>
              <w:ind w:left="708" w:firstLine="708"/>
              <w:rPr>
                <w:rFonts w:cs="Arial"/>
                <w:sz w:val="22"/>
                <w:szCs w:val="22"/>
              </w:rPr>
            </w:pPr>
            <w:r w:rsidRPr="00445216">
              <w:rPr>
                <w:rFonts w:cs="Arial"/>
                <w:sz w:val="22"/>
                <w:szCs w:val="22"/>
              </w:rPr>
              <w:t>Datum:</w:t>
            </w:r>
            <w:r w:rsidRPr="00445216">
              <w:rPr>
                <w:rFonts w:cs="Arial"/>
                <w:sz w:val="22"/>
                <w:szCs w:val="22"/>
              </w:rPr>
              <w:tab/>
            </w:r>
            <w:r w:rsidRPr="00445216">
              <w:rPr>
                <w:rFonts w:cs="Arial"/>
                <w:sz w:val="22"/>
                <w:szCs w:val="22"/>
              </w:rPr>
              <w:tab/>
            </w:r>
            <w:r w:rsidRPr="00445216">
              <w:rPr>
                <w:rFonts w:cs="Arial"/>
                <w:sz w:val="22"/>
                <w:szCs w:val="22"/>
              </w:rPr>
              <w:tab/>
            </w:r>
            <w:r w:rsidRPr="00445216">
              <w:rPr>
                <w:rFonts w:cs="Arial"/>
                <w:sz w:val="22"/>
                <w:szCs w:val="22"/>
              </w:rPr>
              <w:tab/>
              <w:t>Podpis:</w:t>
            </w:r>
          </w:p>
          <w:p w14:paraId="138256CC" w14:textId="77777777" w:rsidR="00EB6A97" w:rsidRPr="00445216" w:rsidRDefault="00EB6A97" w:rsidP="00CF4788">
            <w:pPr>
              <w:pStyle w:val="Glava"/>
              <w:tabs>
                <w:tab w:val="clear" w:pos="4536"/>
                <w:tab w:val="clear" w:pos="9072"/>
              </w:tabs>
              <w:rPr>
                <w:rFonts w:cs="Arial"/>
                <w:sz w:val="22"/>
                <w:szCs w:val="22"/>
              </w:rPr>
            </w:pPr>
            <w:r w:rsidRPr="00445216">
              <w:rPr>
                <w:rFonts w:cs="Arial"/>
                <w:sz w:val="22"/>
                <w:szCs w:val="22"/>
              </w:rPr>
              <w:tab/>
              <w:t>_________________</w:t>
            </w:r>
            <w:r w:rsidRPr="00445216">
              <w:rPr>
                <w:rFonts w:cs="Arial"/>
                <w:sz w:val="22"/>
                <w:szCs w:val="22"/>
              </w:rPr>
              <w:tab/>
            </w:r>
            <w:r w:rsidRPr="00445216">
              <w:rPr>
                <w:rFonts w:cs="Arial"/>
                <w:sz w:val="22"/>
                <w:szCs w:val="22"/>
              </w:rPr>
              <w:tab/>
            </w:r>
            <w:r w:rsidRPr="00445216">
              <w:rPr>
                <w:rFonts w:cs="Arial"/>
                <w:sz w:val="22"/>
                <w:szCs w:val="22"/>
              </w:rPr>
              <w:tab/>
            </w:r>
            <w:r w:rsidRPr="00445216">
              <w:rPr>
                <w:rFonts w:cs="Arial"/>
                <w:sz w:val="22"/>
                <w:szCs w:val="22"/>
              </w:rPr>
              <w:tab/>
            </w:r>
            <w:r w:rsidRPr="00445216">
              <w:rPr>
                <w:rFonts w:cs="Arial"/>
                <w:sz w:val="22"/>
                <w:szCs w:val="22"/>
              </w:rPr>
              <w:tab/>
            </w:r>
            <w:r w:rsidRPr="00445216">
              <w:rPr>
                <w:rFonts w:cs="Arial"/>
                <w:sz w:val="22"/>
                <w:szCs w:val="22"/>
              </w:rPr>
              <w:tab/>
              <w:t>_________________</w:t>
            </w:r>
          </w:p>
          <w:p w14:paraId="0A489B1E" w14:textId="77777777" w:rsidR="00EB6A97" w:rsidRPr="00445216" w:rsidRDefault="00EB6A97" w:rsidP="00CF4788">
            <w:pPr>
              <w:pStyle w:val="Glava"/>
              <w:tabs>
                <w:tab w:val="clear" w:pos="4536"/>
                <w:tab w:val="clear" w:pos="9072"/>
              </w:tabs>
              <w:rPr>
                <w:rFonts w:cs="Arial"/>
                <w:sz w:val="22"/>
                <w:szCs w:val="22"/>
              </w:rPr>
            </w:pPr>
          </w:p>
          <w:p w14:paraId="1E737A8F" w14:textId="77777777" w:rsidR="00EB6A97" w:rsidRPr="00445216" w:rsidRDefault="00EB6A97" w:rsidP="00CF4788">
            <w:pPr>
              <w:autoSpaceDE w:val="0"/>
              <w:autoSpaceDN w:val="0"/>
              <w:adjustRightInd w:val="0"/>
              <w:rPr>
                <w:rFonts w:ascii="Arial" w:hAnsi="Arial" w:cs="Arial"/>
                <w:sz w:val="22"/>
                <w:szCs w:val="22"/>
              </w:rPr>
            </w:pPr>
          </w:p>
          <w:p w14:paraId="4F317D51" w14:textId="77777777" w:rsidR="00EB6A97" w:rsidRPr="00445216" w:rsidRDefault="00EB6A97" w:rsidP="00CF4788">
            <w:pPr>
              <w:autoSpaceDE w:val="0"/>
              <w:autoSpaceDN w:val="0"/>
              <w:adjustRightInd w:val="0"/>
              <w:rPr>
                <w:rFonts w:ascii="Arial" w:hAnsi="Arial" w:cs="Arial"/>
                <w:sz w:val="22"/>
                <w:szCs w:val="22"/>
              </w:rPr>
            </w:pPr>
          </w:p>
          <w:p w14:paraId="38A15D33" w14:textId="77777777" w:rsidR="00EB6A97" w:rsidRPr="00445216" w:rsidRDefault="00EB6A97" w:rsidP="00CF4788">
            <w:pPr>
              <w:rPr>
                <w:rFonts w:ascii="Arial" w:hAnsi="Arial" w:cs="Arial"/>
                <w:color w:val="000000"/>
                <w:sz w:val="20"/>
              </w:rPr>
            </w:pPr>
          </w:p>
        </w:tc>
      </w:tr>
      <w:tr w:rsidR="00EB6A97" w:rsidRPr="00D404C0" w14:paraId="400BEFB8" w14:textId="77777777" w:rsidTr="00EB6A97">
        <w:trPr>
          <w:trHeight w:val="315"/>
        </w:trPr>
        <w:tc>
          <w:tcPr>
            <w:tcW w:w="848" w:type="dxa"/>
            <w:gridSpan w:val="2"/>
            <w:tcBorders>
              <w:top w:val="nil"/>
              <w:left w:val="nil"/>
              <w:bottom w:val="nil"/>
              <w:right w:val="nil"/>
            </w:tcBorders>
            <w:shd w:val="clear" w:color="auto" w:fill="auto"/>
            <w:noWrap/>
            <w:vAlign w:val="bottom"/>
          </w:tcPr>
          <w:p w14:paraId="697BBC08" w14:textId="77777777" w:rsidR="00EB6A97" w:rsidRPr="00D404C0" w:rsidRDefault="00EB6A97" w:rsidP="00CF4788">
            <w:pPr>
              <w:rPr>
                <w:rFonts w:ascii="Arial" w:hAnsi="Arial" w:cs="Arial"/>
                <w:color w:val="000000"/>
                <w:sz w:val="20"/>
              </w:rPr>
            </w:pPr>
          </w:p>
        </w:tc>
        <w:tc>
          <w:tcPr>
            <w:tcW w:w="9406" w:type="dxa"/>
            <w:gridSpan w:val="2"/>
            <w:tcBorders>
              <w:top w:val="nil"/>
              <w:left w:val="nil"/>
              <w:bottom w:val="nil"/>
              <w:right w:val="nil"/>
            </w:tcBorders>
            <w:shd w:val="clear" w:color="auto" w:fill="auto"/>
            <w:noWrap/>
            <w:vAlign w:val="bottom"/>
          </w:tcPr>
          <w:p w14:paraId="4AE96B41" w14:textId="77777777" w:rsidR="00EB6A97" w:rsidRPr="00D404C0" w:rsidRDefault="00EB6A97" w:rsidP="00CF4788">
            <w:pPr>
              <w:rPr>
                <w:rFonts w:ascii="Arial" w:hAnsi="Arial" w:cs="Arial"/>
                <w:color w:val="000000"/>
                <w:sz w:val="20"/>
              </w:rPr>
            </w:pPr>
          </w:p>
        </w:tc>
      </w:tr>
      <w:tr w:rsidR="00EB6A97" w:rsidRPr="00D404C0" w14:paraId="403A5C3A" w14:textId="77777777" w:rsidTr="00EB6A97">
        <w:trPr>
          <w:gridAfter w:val="2"/>
          <w:wAfter w:w="9406" w:type="dxa"/>
          <w:trHeight w:val="315"/>
        </w:trPr>
        <w:tc>
          <w:tcPr>
            <w:tcW w:w="848" w:type="dxa"/>
            <w:gridSpan w:val="2"/>
            <w:tcBorders>
              <w:top w:val="nil"/>
              <w:left w:val="nil"/>
              <w:bottom w:val="nil"/>
              <w:right w:val="nil"/>
            </w:tcBorders>
            <w:shd w:val="clear" w:color="auto" w:fill="auto"/>
            <w:noWrap/>
            <w:vAlign w:val="bottom"/>
          </w:tcPr>
          <w:p w14:paraId="24F84920" w14:textId="77777777" w:rsidR="00EB6A97" w:rsidRPr="00D404C0" w:rsidRDefault="00EB6A97" w:rsidP="00CF4788">
            <w:pPr>
              <w:rPr>
                <w:rFonts w:ascii="Arial" w:hAnsi="Arial" w:cs="Arial"/>
                <w:color w:val="000000"/>
                <w:sz w:val="20"/>
              </w:rPr>
            </w:pPr>
          </w:p>
        </w:tc>
      </w:tr>
      <w:tr w:rsidR="00EB6A97" w:rsidRPr="00D404C0" w14:paraId="21F68F91" w14:textId="77777777" w:rsidTr="00EB6A97">
        <w:trPr>
          <w:trHeight w:val="315"/>
        </w:trPr>
        <w:tc>
          <w:tcPr>
            <w:tcW w:w="848" w:type="dxa"/>
            <w:gridSpan w:val="2"/>
            <w:tcBorders>
              <w:top w:val="nil"/>
              <w:left w:val="nil"/>
              <w:bottom w:val="nil"/>
              <w:right w:val="nil"/>
            </w:tcBorders>
            <w:shd w:val="clear" w:color="auto" w:fill="auto"/>
            <w:noWrap/>
            <w:vAlign w:val="bottom"/>
          </w:tcPr>
          <w:p w14:paraId="19F103CD" w14:textId="77777777" w:rsidR="00EB6A97" w:rsidRPr="00D404C0" w:rsidRDefault="00EB6A97" w:rsidP="00CF4788">
            <w:pPr>
              <w:rPr>
                <w:rFonts w:ascii="Arial" w:hAnsi="Arial" w:cs="Arial"/>
                <w:color w:val="000000"/>
                <w:sz w:val="20"/>
              </w:rPr>
            </w:pPr>
          </w:p>
        </w:tc>
        <w:tc>
          <w:tcPr>
            <w:tcW w:w="9406" w:type="dxa"/>
            <w:gridSpan w:val="2"/>
            <w:tcBorders>
              <w:top w:val="nil"/>
              <w:left w:val="nil"/>
              <w:bottom w:val="nil"/>
              <w:right w:val="nil"/>
            </w:tcBorders>
            <w:shd w:val="clear" w:color="auto" w:fill="auto"/>
            <w:noWrap/>
            <w:vAlign w:val="bottom"/>
          </w:tcPr>
          <w:p w14:paraId="4E2B8412" w14:textId="77777777" w:rsidR="00EB6A97" w:rsidRPr="00D404C0" w:rsidRDefault="00EB6A97" w:rsidP="00CF4788">
            <w:pPr>
              <w:rPr>
                <w:rFonts w:ascii="Arial" w:hAnsi="Arial" w:cs="Arial"/>
                <w:color w:val="000000"/>
                <w:sz w:val="20"/>
              </w:rPr>
            </w:pPr>
          </w:p>
        </w:tc>
      </w:tr>
      <w:tr w:rsidR="00EB6A97" w:rsidRPr="00D404C0" w14:paraId="74D185F6" w14:textId="77777777" w:rsidTr="00EB6A97">
        <w:trPr>
          <w:trHeight w:val="315"/>
        </w:trPr>
        <w:tc>
          <w:tcPr>
            <w:tcW w:w="422" w:type="dxa"/>
            <w:tcBorders>
              <w:top w:val="nil"/>
              <w:left w:val="nil"/>
              <w:bottom w:val="nil"/>
              <w:right w:val="nil"/>
            </w:tcBorders>
            <w:shd w:val="clear" w:color="auto" w:fill="auto"/>
            <w:noWrap/>
            <w:vAlign w:val="bottom"/>
          </w:tcPr>
          <w:p w14:paraId="0AEE845F" w14:textId="77777777" w:rsidR="00EB6A97" w:rsidRPr="00D404C0" w:rsidRDefault="00EB6A97" w:rsidP="00CF4788">
            <w:pPr>
              <w:rPr>
                <w:rFonts w:ascii="Arial" w:hAnsi="Arial" w:cs="Arial"/>
                <w:color w:val="000000"/>
                <w:sz w:val="20"/>
              </w:rPr>
            </w:pPr>
          </w:p>
        </w:tc>
        <w:tc>
          <w:tcPr>
            <w:tcW w:w="9832" w:type="dxa"/>
            <w:gridSpan w:val="3"/>
            <w:tcBorders>
              <w:top w:val="nil"/>
              <w:left w:val="nil"/>
              <w:bottom w:val="nil"/>
              <w:right w:val="nil"/>
            </w:tcBorders>
            <w:shd w:val="clear" w:color="auto" w:fill="auto"/>
            <w:noWrap/>
            <w:vAlign w:val="bottom"/>
          </w:tcPr>
          <w:p w14:paraId="7B58EA0E" w14:textId="77777777" w:rsidR="00EB6A97" w:rsidRPr="00512F93" w:rsidRDefault="00EB6A97" w:rsidP="00CF4788">
            <w:pPr>
              <w:autoSpaceDE w:val="0"/>
              <w:autoSpaceDN w:val="0"/>
              <w:adjustRightInd w:val="0"/>
              <w:rPr>
                <w:rFonts w:ascii="Arial" w:hAnsi="Arial" w:cs="Arial"/>
                <w:b/>
                <w:bCs/>
                <w:sz w:val="22"/>
                <w:szCs w:val="22"/>
              </w:rPr>
            </w:pPr>
            <w:r w:rsidRPr="00512F93">
              <w:rPr>
                <w:rFonts w:ascii="Arial" w:hAnsi="Arial" w:cs="Arial"/>
                <w:b/>
                <w:bCs/>
                <w:sz w:val="22"/>
                <w:szCs w:val="22"/>
              </w:rPr>
              <w:t>Izjava se izpolni le v primeru, da ponudnik oz. ponudniki v skupnem nastopu ne nastopa/jo s podizvajalci.</w:t>
            </w:r>
          </w:p>
          <w:p w14:paraId="1D18081C" w14:textId="77777777" w:rsidR="00EB6A97" w:rsidRDefault="00EB6A97" w:rsidP="00CF4788">
            <w:pPr>
              <w:autoSpaceDE w:val="0"/>
              <w:autoSpaceDN w:val="0"/>
              <w:adjustRightInd w:val="0"/>
              <w:rPr>
                <w:rFonts w:ascii="Arial" w:hAnsi="Arial" w:cs="Arial"/>
                <w:b/>
                <w:bCs/>
                <w:sz w:val="22"/>
                <w:szCs w:val="22"/>
              </w:rPr>
            </w:pPr>
          </w:p>
          <w:p w14:paraId="3DFBD8BD" w14:textId="77777777" w:rsidR="00EB6A97" w:rsidRDefault="00EB6A97" w:rsidP="00CF4788">
            <w:pPr>
              <w:rPr>
                <w:rFonts w:ascii="Arial" w:hAnsi="Arial" w:cs="Arial"/>
                <w:color w:val="000000"/>
                <w:sz w:val="20"/>
              </w:rPr>
            </w:pPr>
          </w:p>
          <w:p w14:paraId="01B697D7" w14:textId="77777777" w:rsidR="00EB6A97" w:rsidRDefault="00EB6A97" w:rsidP="00CF4788">
            <w:pPr>
              <w:rPr>
                <w:rFonts w:ascii="Arial" w:hAnsi="Arial" w:cs="Arial"/>
                <w:color w:val="000000"/>
                <w:sz w:val="20"/>
              </w:rPr>
            </w:pPr>
          </w:p>
          <w:p w14:paraId="54EBCA07" w14:textId="77777777" w:rsidR="00EB6A97" w:rsidRDefault="00EB6A97" w:rsidP="00CF4788">
            <w:pPr>
              <w:rPr>
                <w:rFonts w:ascii="Arial" w:hAnsi="Arial" w:cs="Arial"/>
                <w:color w:val="000000"/>
                <w:sz w:val="20"/>
              </w:rPr>
            </w:pPr>
          </w:p>
          <w:p w14:paraId="74B24DDA" w14:textId="77777777" w:rsidR="00EB6A97" w:rsidRDefault="00EB6A97" w:rsidP="00CF4788">
            <w:pPr>
              <w:rPr>
                <w:rFonts w:ascii="Arial" w:hAnsi="Arial" w:cs="Arial"/>
                <w:color w:val="000000"/>
                <w:sz w:val="20"/>
              </w:rPr>
            </w:pPr>
          </w:p>
          <w:p w14:paraId="776196D5" w14:textId="77777777" w:rsidR="00EB6A97" w:rsidRDefault="00EB6A97" w:rsidP="00CF4788">
            <w:pPr>
              <w:rPr>
                <w:rFonts w:ascii="Arial" w:hAnsi="Arial" w:cs="Arial"/>
                <w:color w:val="000000"/>
                <w:sz w:val="20"/>
              </w:rPr>
            </w:pPr>
          </w:p>
          <w:p w14:paraId="75E46648" w14:textId="77777777" w:rsidR="00EB6A97" w:rsidRDefault="00EB6A97" w:rsidP="00CF4788">
            <w:pPr>
              <w:rPr>
                <w:rFonts w:ascii="Arial" w:hAnsi="Arial" w:cs="Arial"/>
                <w:color w:val="000000"/>
                <w:sz w:val="20"/>
              </w:rPr>
            </w:pPr>
          </w:p>
          <w:p w14:paraId="5634D091" w14:textId="77777777" w:rsidR="00EB6A97" w:rsidRDefault="00EB6A97" w:rsidP="00CF4788">
            <w:pPr>
              <w:rPr>
                <w:rFonts w:ascii="Arial" w:hAnsi="Arial" w:cs="Arial"/>
                <w:color w:val="000000"/>
                <w:sz w:val="20"/>
              </w:rPr>
            </w:pPr>
          </w:p>
          <w:p w14:paraId="4332209E" w14:textId="62E0B375" w:rsidR="00EB6A97" w:rsidRPr="00D404C0" w:rsidRDefault="00EB6A97" w:rsidP="00CF4788">
            <w:pPr>
              <w:rPr>
                <w:rFonts w:ascii="Arial" w:hAnsi="Arial" w:cs="Arial"/>
                <w:color w:val="000000"/>
                <w:sz w:val="20"/>
              </w:rPr>
            </w:pPr>
          </w:p>
        </w:tc>
      </w:tr>
      <w:tr w:rsidR="00EB6A97" w:rsidRPr="00D404C0" w14:paraId="6C008B91" w14:textId="77777777" w:rsidTr="00EB6A97">
        <w:trPr>
          <w:trHeight w:val="270"/>
        </w:trPr>
        <w:tc>
          <w:tcPr>
            <w:tcW w:w="10254" w:type="dxa"/>
            <w:gridSpan w:val="4"/>
            <w:tcBorders>
              <w:top w:val="nil"/>
              <w:left w:val="nil"/>
              <w:bottom w:val="nil"/>
              <w:right w:val="nil"/>
            </w:tcBorders>
            <w:shd w:val="clear" w:color="auto" w:fill="auto"/>
            <w:noWrap/>
            <w:vAlign w:val="center"/>
          </w:tcPr>
          <w:p w14:paraId="2C118180" w14:textId="56A7F277" w:rsidR="00EB6A97" w:rsidRPr="00512F93" w:rsidRDefault="00EB6A97" w:rsidP="00CF4788">
            <w:pPr>
              <w:autoSpaceDE w:val="0"/>
              <w:autoSpaceDN w:val="0"/>
              <w:adjustRightInd w:val="0"/>
              <w:jc w:val="right"/>
              <w:rPr>
                <w:rFonts w:ascii="Arial" w:hAnsi="Arial" w:cs="Arial"/>
                <w:b/>
                <w:bCs/>
                <w:sz w:val="22"/>
                <w:szCs w:val="22"/>
              </w:rPr>
            </w:pPr>
            <w:r w:rsidRPr="00CC325D">
              <w:rPr>
                <w:rFonts w:ascii="Arial" w:hAnsi="Arial" w:cs="Arial"/>
                <w:b/>
                <w:bCs/>
                <w:sz w:val="22"/>
                <w:szCs w:val="22"/>
              </w:rPr>
              <w:lastRenderedPageBreak/>
              <w:t xml:space="preserve">Razpisni obrazec št. </w:t>
            </w:r>
            <w:r>
              <w:rPr>
                <w:rFonts w:ascii="Arial" w:hAnsi="Arial" w:cs="Arial"/>
                <w:b/>
                <w:bCs/>
                <w:sz w:val="22"/>
                <w:szCs w:val="22"/>
              </w:rPr>
              <w:t>1</w:t>
            </w:r>
            <w:r w:rsidR="0055328D">
              <w:rPr>
                <w:rFonts w:ascii="Arial" w:hAnsi="Arial" w:cs="Arial"/>
                <w:b/>
                <w:bCs/>
                <w:sz w:val="22"/>
                <w:szCs w:val="22"/>
              </w:rPr>
              <w:t>2</w:t>
            </w:r>
          </w:p>
          <w:p w14:paraId="36A1C87E" w14:textId="77777777" w:rsidR="00EB6A97" w:rsidRPr="00D404C0" w:rsidRDefault="00EB6A97" w:rsidP="00CF4788">
            <w:pPr>
              <w:rPr>
                <w:rFonts w:ascii="Arial" w:hAnsi="Arial" w:cs="Arial"/>
                <w:color w:val="000000"/>
                <w:sz w:val="22"/>
                <w:szCs w:val="22"/>
              </w:rPr>
            </w:pPr>
          </w:p>
        </w:tc>
      </w:tr>
      <w:tr w:rsidR="00EB6A97" w:rsidRPr="00D404C0" w14:paraId="60711481" w14:textId="77777777" w:rsidTr="00EB6A97">
        <w:trPr>
          <w:trHeight w:val="300"/>
        </w:trPr>
        <w:tc>
          <w:tcPr>
            <w:tcW w:w="848" w:type="dxa"/>
            <w:gridSpan w:val="2"/>
            <w:tcBorders>
              <w:top w:val="nil"/>
              <w:left w:val="nil"/>
              <w:bottom w:val="nil"/>
              <w:right w:val="nil"/>
            </w:tcBorders>
            <w:shd w:val="clear" w:color="auto" w:fill="auto"/>
            <w:noWrap/>
            <w:vAlign w:val="bottom"/>
          </w:tcPr>
          <w:p w14:paraId="6BF72246" w14:textId="77777777" w:rsidR="00EB6A97" w:rsidRPr="00D404C0" w:rsidRDefault="00EB6A97" w:rsidP="00CF4788">
            <w:pPr>
              <w:rPr>
                <w:rFonts w:ascii="Arial" w:hAnsi="Arial" w:cs="Arial"/>
                <w:color w:val="000000"/>
                <w:sz w:val="16"/>
                <w:szCs w:val="16"/>
              </w:rPr>
            </w:pPr>
          </w:p>
        </w:tc>
        <w:tc>
          <w:tcPr>
            <w:tcW w:w="7409" w:type="dxa"/>
            <w:tcBorders>
              <w:top w:val="nil"/>
              <w:left w:val="nil"/>
              <w:bottom w:val="nil"/>
              <w:right w:val="nil"/>
            </w:tcBorders>
            <w:shd w:val="clear" w:color="auto" w:fill="auto"/>
            <w:noWrap/>
            <w:vAlign w:val="bottom"/>
          </w:tcPr>
          <w:p w14:paraId="02EAC727" w14:textId="77777777" w:rsidR="00EB6A97" w:rsidRPr="00D404C0" w:rsidRDefault="00EB6A97" w:rsidP="00CF4788">
            <w:pPr>
              <w:rPr>
                <w:rFonts w:ascii="Arial" w:hAnsi="Arial" w:cs="Arial"/>
                <w:color w:val="000000"/>
                <w:sz w:val="16"/>
                <w:szCs w:val="16"/>
              </w:rPr>
            </w:pPr>
          </w:p>
        </w:tc>
        <w:tc>
          <w:tcPr>
            <w:tcW w:w="1997" w:type="dxa"/>
            <w:tcBorders>
              <w:left w:val="nil"/>
              <w:bottom w:val="nil"/>
              <w:right w:val="nil"/>
            </w:tcBorders>
            <w:shd w:val="clear" w:color="auto" w:fill="auto"/>
            <w:noWrap/>
            <w:vAlign w:val="bottom"/>
          </w:tcPr>
          <w:p w14:paraId="03E6D00E" w14:textId="77777777" w:rsidR="00EB6A97" w:rsidRPr="00D404C0" w:rsidRDefault="00EB6A97" w:rsidP="00CF4788">
            <w:pPr>
              <w:rPr>
                <w:rFonts w:ascii="Arial" w:hAnsi="Arial" w:cs="Arial"/>
                <w:color w:val="000000"/>
                <w:sz w:val="16"/>
                <w:szCs w:val="16"/>
              </w:rPr>
            </w:pPr>
          </w:p>
        </w:tc>
      </w:tr>
      <w:tr w:rsidR="00EB6A97" w:rsidRPr="00D404C0" w14:paraId="311A7A5F" w14:textId="77777777" w:rsidTr="00EB6A97">
        <w:trPr>
          <w:gridAfter w:val="2"/>
          <w:wAfter w:w="9406" w:type="dxa"/>
          <w:trHeight w:val="300"/>
        </w:trPr>
        <w:tc>
          <w:tcPr>
            <w:tcW w:w="848" w:type="dxa"/>
            <w:gridSpan w:val="2"/>
            <w:tcBorders>
              <w:top w:val="nil"/>
              <w:left w:val="nil"/>
              <w:bottom w:val="nil"/>
              <w:right w:val="nil"/>
            </w:tcBorders>
            <w:shd w:val="clear" w:color="auto" w:fill="auto"/>
            <w:noWrap/>
            <w:vAlign w:val="center"/>
          </w:tcPr>
          <w:p w14:paraId="6D2C8E0C" w14:textId="77777777" w:rsidR="00EB6A97" w:rsidRPr="00D404C0" w:rsidRDefault="00EB6A97" w:rsidP="00CF4788">
            <w:pPr>
              <w:rPr>
                <w:rFonts w:ascii="Arial" w:hAnsi="Arial" w:cs="Arial"/>
                <w:color w:val="000000"/>
                <w:sz w:val="16"/>
                <w:szCs w:val="16"/>
              </w:rPr>
            </w:pPr>
          </w:p>
        </w:tc>
      </w:tr>
      <w:tr w:rsidR="00EB6A97" w:rsidRPr="00D404C0" w14:paraId="09C4D0E1" w14:textId="77777777" w:rsidTr="00EB6A97">
        <w:trPr>
          <w:trHeight w:val="300"/>
        </w:trPr>
        <w:tc>
          <w:tcPr>
            <w:tcW w:w="848" w:type="dxa"/>
            <w:gridSpan w:val="2"/>
            <w:tcBorders>
              <w:top w:val="nil"/>
              <w:left w:val="nil"/>
              <w:bottom w:val="nil"/>
              <w:right w:val="nil"/>
            </w:tcBorders>
            <w:shd w:val="clear" w:color="auto" w:fill="auto"/>
            <w:noWrap/>
            <w:vAlign w:val="bottom"/>
          </w:tcPr>
          <w:p w14:paraId="5FD552FF" w14:textId="77777777" w:rsidR="00EB6A97" w:rsidRPr="00D404C0" w:rsidRDefault="00EB6A97" w:rsidP="00CF4788">
            <w:pPr>
              <w:rPr>
                <w:rFonts w:ascii="Arial" w:hAnsi="Arial" w:cs="Arial"/>
                <w:color w:val="000000"/>
                <w:sz w:val="16"/>
                <w:szCs w:val="16"/>
              </w:rPr>
            </w:pPr>
          </w:p>
        </w:tc>
        <w:tc>
          <w:tcPr>
            <w:tcW w:w="7409" w:type="dxa"/>
            <w:tcBorders>
              <w:top w:val="nil"/>
              <w:left w:val="nil"/>
              <w:bottom w:val="nil"/>
              <w:right w:val="nil"/>
            </w:tcBorders>
            <w:shd w:val="clear" w:color="auto" w:fill="auto"/>
            <w:noWrap/>
            <w:vAlign w:val="bottom"/>
          </w:tcPr>
          <w:p w14:paraId="15DDDB3A" w14:textId="77777777" w:rsidR="00EB6A97" w:rsidRPr="00D404C0" w:rsidRDefault="00EB6A97" w:rsidP="00CF4788">
            <w:pPr>
              <w:autoSpaceDE w:val="0"/>
              <w:autoSpaceDN w:val="0"/>
              <w:adjustRightInd w:val="0"/>
              <w:rPr>
                <w:rFonts w:ascii="Arial" w:hAnsi="Arial" w:cs="Arial"/>
                <w:color w:val="000000"/>
                <w:sz w:val="20"/>
              </w:rPr>
            </w:pPr>
          </w:p>
        </w:tc>
        <w:tc>
          <w:tcPr>
            <w:tcW w:w="1997" w:type="dxa"/>
            <w:tcBorders>
              <w:top w:val="nil"/>
              <w:left w:val="nil"/>
              <w:bottom w:val="nil"/>
              <w:right w:val="nil"/>
            </w:tcBorders>
            <w:shd w:val="clear" w:color="auto" w:fill="auto"/>
            <w:noWrap/>
            <w:vAlign w:val="bottom"/>
          </w:tcPr>
          <w:p w14:paraId="7B300AB2" w14:textId="77777777" w:rsidR="00EB6A97" w:rsidRPr="00D404C0" w:rsidRDefault="00EB6A97" w:rsidP="00CF4788">
            <w:pPr>
              <w:rPr>
                <w:rFonts w:ascii="Arial" w:hAnsi="Arial" w:cs="Arial"/>
                <w:color w:val="000000"/>
                <w:sz w:val="20"/>
              </w:rPr>
            </w:pPr>
          </w:p>
        </w:tc>
      </w:tr>
      <w:tr w:rsidR="00EB6A97" w:rsidRPr="00D404C0" w14:paraId="184ADA9B" w14:textId="77777777" w:rsidTr="00EB6A97">
        <w:trPr>
          <w:trHeight w:val="300"/>
        </w:trPr>
        <w:tc>
          <w:tcPr>
            <w:tcW w:w="848" w:type="dxa"/>
            <w:gridSpan w:val="2"/>
            <w:tcBorders>
              <w:top w:val="nil"/>
              <w:left w:val="nil"/>
              <w:bottom w:val="nil"/>
              <w:right w:val="nil"/>
            </w:tcBorders>
            <w:shd w:val="clear" w:color="auto" w:fill="auto"/>
            <w:noWrap/>
            <w:vAlign w:val="bottom"/>
          </w:tcPr>
          <w:p w14:paraId="4475C356" w14:textId="77777777" w:rsidR="00EB6A97" w:rsidRPr="00D404C0" w:rsidRDefault="00EB6A97" w:rsidP="00CF4788">
            <w:pPr>
              <w:rPr>
                <w:rFonts w:ascii="Arial" w:hAnsi="Arial" w:cs="Arial"/>
                <w:color w:val="000000"/>
                <w:sz w:val="22"/>
                <w:szCs w:val="22"/>
              </w:rPr>
            </w:pPr>
          </w:p>
        </w:tc>
        <w:tc>
          <w:tcPr>
            <w:tcW w:w="7409" w:type="dxa"/>
            <w:tcBorders>
              <w:top w:val="nil"/>
              <w:left w:val="nil"/>
              <w:bottom w:val="nil"/>
              <w:right w:val="nil"/>
            </w:tcBorders>
            <w:shd w:val="clear" w:color="auto" w:fill="auto"/>
            <w:noWrap/>
            <w:vAlign w:val="bottom"/>
          </w:tcPr>
          <w:p w14:paraId="74D386D1" w14:textId="1ABEE77A" w:rsidR="00EB6A97" w:rsidRPr="00D404C0" w:rsidRDefault="00EB6A97" w:rsidP="00EB6A97">
            <w:pPr>
              <w:jc w:val="center"/>
              <w:rPr>
                <w:rFonts w:ascii="Arial" w:hAnsi="Arial" w:cs="Arial"/>
                <w:color w:val="000000"/>
                <w:sz w:val="20"/>
              </w:rPr>
            </w:pPr>
            <w:r w:rsidRPr="00512F93">
              <w:rPr>
                <w:rFonts w:ascii="Arial" w:hAnsi="Arial" w:cs="Arial"/>
                <w:b/>
                <w:bCs/>
                <w:sz w:val="22"/>
                <w:szCs w:val="22"/>
              </w:rPr>
              <w:t>IZJAVA PODIZVAJALCA</w:t>
            </w:r>
          </w:p>
        </w:tc>
        <w:tc>
          <w:tcPr>
            <w:tcW w:w="1997" w:type="dxa"/>
            <w:tcBorders>
              <w:top w:val="nil"/>
              <w:left w:val="nil"/>
              <w:bottom w:val="nil"/>
              <w:right w:val="nil"/>
            </w:tcBorders>
            <w:shd w:val="clear" w:color="auto" w:fill="auto"/>
            <w:noWrap/>
            <w:vAlign w:val="bottom"/>
          </w:tcPr>
          <w:p w14:paraId="71E7F230" w14:textId="77777777" w:rsidR="00EB6A97" w:rsidRPr="00D404C0" w:rsidRDefault="00EB6A97" w:rsidP="00CF4788">
            <w:pPr>
              <w:rPr>
                <w:rFonts w:ascii="Arial" w:hAnsi="Arial" w:cs="Arial"/>
                <w:color w:val="000000"/>
                <w:sz w:val="20"/>
              </w:rPr>
            </w:pPr>
          </w:p>
        </w:tc>
      </w:tr>
      <w:tr w:rsidR="00EB6A97" w:rsidRPr="00D404C0" w14:paraId="359674CD" w14:textId="77777777" w:rsidTr="00EB6A97">
        <w:trPr>
          <w:trHeight w:val="300"/>
        </w:trPr>
        <w:tc>
          <w:tcPr>
            <w:tcW w:w="848" w:type="dxa"/>
            <w:gridSpan w:val="2"/>
            <w:tcBorders>
              <w:top w:val="nil"/>
              <w:left w:val="nil"/>
              <w:bottom w:val="nil"/>
              <w:right w:val="nil"/>
            </w:tcBorders>
            <w:shd w:val="clear" w:color="auto" w:fill="auto"/>
            <w:noWrap/>
            <w:vAlign w:val="bottom"/>
          </w:tcPr>
          <w:p w14:paraId="0AB138E4" w14:textId="77777777" w:rsidR="00EB6A97" w:rsidRPr="00D404C0" w:rsidRDefault="00EB6A97" w:rsidP="00CF4788">
            <w:pPr>
              <w:rPr>
                <w:rFonts w:ascii="Arial" w:hAnsi="Arial" w:cs="Arial"/>
                <w:color w:val="000000"/>
                <w:sz w:val="22"/>
                <w:szCs w:val="22"/>
              </w:rPr>
            </w:pPr>
          </w:p>
        </w:tc>
        <w:tc>
          <w:tcPr>
            <w:tcW w:w="7409" w:type="dxa"/>
            <w:tcBorders>
              <w:top w:val="nil"/>
              <w:left w:val="nil"/>
              <w:bottom w:val="nil"/>
              <w:right w:val="nil"/>
            </w:tcBorders>
            <w:shd w:val="clear" w:color="auto" w:fill="auto"/>
            <w:noWrap/>
            <w:vAlign w:val="bottom"/>
          </w:tcPr>
          <w:p w14:paraId="4BE0285E" w14:textId="77777777" w:rsidR="00EB6A97" w:rsidRPr="00D404C0" w:rsidRDefault="00EB6A97" w:rsidP="00CF4788">
            <w:pPr>
              <w:rPr>
                <w:rFonts w:ascii="Arial" w:hAnsi="Arial" w:cs="Arial"/>
                <w:color w:val="000000"/>
                <w:sz w:val="22"/>
                <w:szCs w:val="22"/>
              </w:rPr>
            </w:pPr>
          </w:p>
        </w:tc>
        <w:tc>
          <w:tcPr>
            <w:tcW w:w="1997" w:type="dxa"/>
            <w:tcBorders>
              <w:top w:val="nil"/>
              <w:left w:val="nil"/>
              <w:bottom w:val="nil"/>
              <w:right w:val="nil"/>
            </w:tcBorders>
            <w:shd w:val="clear" w:color="auto" w:fill="auto"/>
            <w:noWrap/>
            <w:vAlign w:val="bottom"/>
          </w:tcPr>
          <w:p w14:paraId="7179780F" w14:textId="77777777" w:rsidR="00EB6A97" w:rsidRPr="00D404C0" w:rsidRDefault="00EB6A97" w:rsidP="00CF4788">
            <w:pPr>
              <w:rPr>
                <w:rFonts w:ascii="Arial" w:hAnsi="Arial" w:cs="Arial"/>
                <w:color w:val="000000"/>
                <w:sz w:val="22"/>
                <w:szCs w:val="22"/>
              </w:rPr>
            </w:pPr>
          </w:p>
        </w:tc>
      </w:tr>
      <w:tr w:rsidR="00EB6A97" w:rsidRPr="004230E7" w14:paraId="7CD290A6" w14:textId="77777777" w:rsidTr="00EB6A97">
        <w:trPr>
          <w:trHeight w:val="300"/>
        </w:trPr>
        <w:tc>
          <w:tcPr>
            <w:tcW w:w="848" w:type="dxa"/>
            <w:gridSpan w:val="2"/>
            <w:tcBorders>
              <w:top w:val="nil"/>
              <w:left w:val="nil"/>
              <w:bottom w:val="nil"/>
              <w:right w:val="nil"/>
            </w:tcBorders>
            <w:shd w:val="clear" w:color="auto" w:fill="auto"/>
            <w:noWrap/>
            <w:vAlign w:val="bottom"/>
          </w:tcPr>
          <w:p w14:paraId="680BB3B0" w14:textId="77777777" w:rsidR="00EB6A97" w:rsidRPr="00D404C0" w:rsidRDefault="00EB6A97" w:rsidP="00CF4788">
            <w:pPr>
              <w:rPr>
                <w:rFonts w:ascii="Arial" w:hAnsi="Arial" w:cs="Arial"/>
                <w:color w:val="000000"/>
                <w:sz w:val="22"/>
                <w:szCs w:val="22"/>
              </w:rPr>
            </w:pPr>
          </w:p>
        </w:tc>
        <w:tc>
          <w:tcPr>
            <w:tcW w:w="9406" w:type="dxa"/>
            <w:gridSpan w:val="2"/>
            <w:tcBorders>
              <w:top w:val="nil"/>
              <w:left w:val="nil"/>
              <w:bottom w:val="nil"/>
              <w:right w:val="nil"/>
            </w:tcBorders>
            <w:shd w:val="clear" w:color="auto" w:fill="auto"/>
            <w:noWrap/>
            <w:vAlign w:val="bottom"/>
          </w:tcPr>
          <w:p w14:paraId="23F95143" w14:textId="77777777" w:rsidR="00EB6A97" w:rsidRPr="00D404C0" w:rsidRDefault="00EB6A97" w:rsidP="00CF4788">
            <w:pPr>
              <w:rPr>
                <w:rFonts w:ascii="Arial" w:hAnsi="Arial" w:cs="Arial"/>
                <w:color w:val="000000"/>
                <w:sz w:val="20"/>
              </w:rPr>
            </w:pPr>
          </w:p>
        </w:tc>
      </w:tr>
    </w:tbl>
    <w:p w14:paraId="35042DA9" w14:textId="77777777" w:rsidR="00825EF4" w:rsidRPr="00512F93" w:rsidRDefault="00825EF4" w:rsidP="00CF4788">
      <w:pPr>
        <w:autoSpaceDE w:val="0"/>
        <w:autoSpaceDN w:val="0"/>
        <w:adjustRightInd w:val="0"/>
        <w:ind w:left="708"/>
        <w:rPr>
          <w:rFonts w:ascii="Arial" w:hAnsi="Arial" w:cs="Arial"/>
          <w:b/>
          <w:bCs/>
          <w:sz w:val="22"/>
          <w:szCs w:val="22"/>
          <w:highlight w:val="magenta"/>
        </w:rPr>
      </w:pPr>
    </w:p>
    <w:p w14:paraId="6B979F1F" w14:textId="77777777" w:rsidR="00C51E23" w:rsidRDefault="00C51E23" w:rsidP="00CF4788">
      <w:pPr>
        <w:autoSpaceDE w:val="0"/>
        <w:autoSpaceDN w:val="0"/>
        <w:adjustRightInd w:val="0"/>
        <w:ind w:left="708"/>
        <w:rPr>
          <w:rFonts w:ascii="Arial" w:hAnsi="Arial" w:cs="Arial"/>
          <w:b/>
          <w:bCs/>
          <w:sz w:val="22"/>
          <w:szCs w:val="22"/>
        </w:rPr>
      </w:pPr>
    </w:p>
    <w:p w14:paraId="15DFA3BF" w14:textId="77777777" w:rsidR="00C51E23" w:rsidRDefault="00C51E23" w:rsidP="00CF4788">
      <w:pPr>
        <w:autoSpaceDE w:val="0"/>
        <w:autoSpaceDN w:val="0"/>
        <w:adjustRightInd w:val="0"/>
        <w:ind w:left="708"/>
        <w:rPr>
          <w:rFonts w:ascii="Arial" w:hAnsi="Arial" w:cs="Arial"/>
          <w:b/>
          <w:bCs/>
          <w:sz w:val="22"/>
          <w:szCs w:val="22"/>
        </w:rPr>
      </w:pPr>
    </w:p>
    <w:p w14:paraId="0047D517" w14:textId="77777777" w:rsidR="00C51E23" w:rsidRDefault="00C51E23" w:rsidP="00CF4788">
      <w:pPr>
        <w:autoSpaceDE w:val="0"/>
        <w:autoSpaceDN w:val="0"/>
        <w:adjustRightInd w:val="0"/>
        <w:ind w:left="708"/>
        <w:rPr>
          <w:rFonts w:ascii="Arial" w:hAnsi="Arial" w:cs="Arial"/>
          <w:b/>
          <w:bCs/>
          <w:sz w:val="22"/>
          <w:szCs w:val="22"/>
        </w:rPr>
      </w:pPr>
    </w:p>
    <w:p w14:paraId="7C5881E2" w14:textId="3F9989CA" w:rsidR="00825EF4" w:rsidRPr="00512F93" w:rsidRDefault="00825EF4" w:rsidP="00CF4788">
      <w:pPr>
        <w:autoSpaceDE w:val="0"/>
        <w:autoSpaceDN w:val="0"/>
        <w:adjustRightInd w:val="0"/>
        <w:ind w:left="708"/>
        <w:rPr>
          <w:rFonts w:ascii="Arial" w:hAnsi="Arial" w:cs="Arial"/>
          <w:b/>
          <w:bCs/>
          <w:sz w:val="22"/>
          <w:szCs w:val="22"/>
        </w:rPr>
      </w:pPr>
      <w:r w:rsidRPr="00512F93">
        <w:rPr>
          <w:rFonts w:ascii="Arial" w:hAnsi="Arial" w:cs="Arial"/>
          <w:b/>
          <w:bCs/>
          <w:sz w:val="22"/>
          <w:szCs w:val="22"/>
        </w:rPr>
        <w:t>PODIZVAJALEC:</w:t>
      </w:r>
    </w:p>
    <w:p w14:paraId="6A7BC4F8" w14:textId="77777777" w:rsidR="00825EF4" w:rsidRPr="00512F93" w:rsidRDefault="00825EF4" w:rsidP="00CF4788">
      <w:pPr>
        <w:autoSpaceDE w:val="0"/>
        <w:autoSpaceDN w:val="0"/>
        <w:adjustRightInd w:val="0"/>
        <w:ind w:left="708"/>
        <w:rPr>
          <w:rFonts w:ascii="Arial" w:hAnsi="Arial" w:cs="Arial"/>
          <w:b/>
          <w:bCs/>
          <w:sz w:val="22"/>
          <w:szCs w:val="22"/>
        </w:rPr>
      </w:pPr>
    </w:p>
    <w:p w14:paraId="29404054" w14:textId="77777777" w:rsidR="00825EF4" w:rsidRPr="00512F93" w:rsidRDefault="00825EF4" w:rsidP="00CF4788">
      <w:pPr>
        <w:autoSpaceDE w:val="0"/>
        <w:autoSpaceDN w:val="0"/>
        <w:adjustRightInd w:val="0"/>
        <w:ind w:left="708"/>
        <w:rPr>
          <w:rFonts w:ascii="Arial" w:hAnsi="Arial" w:cs="Arial"/>
          <w:sz w:val="22"/>
          <w:szCs w:val="22"/>
        </w:rPr>
      </w:pPr>
      <w:r w:rsidRPr="00512F93">
        <w:rPr>
          <w:rFonts w:ascii="Arial" w:hAnsi="Arial" w:cs="Arial"/>
          <w:sz w:val="22"/>
          <w:szCs w:val="22"/>
        </w:rPr>
        <w:t>_____________________________________________________</w:t>
      </w:r>
      <w:r w:rsidR="00AD4D8F">
        <w:rPr>
          <w:rFonts w:ascii="Arial" w:hAnsi="Arial" w:cs="Arial"/>
          <w:sz w:val="22"/>
          <w:szCs w:val="22"/>
        </w:rPr>
        <w:t>____________________</w:t>
      </w:r>
    </w:p>
    <w:p w14:paraId="20F08F04" w14:textId="77777777" w:rsidR="00825EF4" w:rsidRPr="00512F93" w:rsidRDefault="00825EF4" w:rsidP="00CF4788">
      <w:pPr>
        <w:autoSpaceDE w:val="0"/>
        <w:autoSpaceDN w:val="0"/>
        <w:adjustRightInd w:val="0"/>
        <w:ind w:left="708"/>
        <w:jc w:val="center"/>
        <w:rPr>
          <w:rFonts w:ascii="Arial" w:hAnsi="Arial" w:cs="Arial"/>
          <w:sz w:val="22"/>
          <w:szCs w:val="22"/>
        </w:rPr>
      </w:pPr>
      <w:r w:rsidRPr="00512F93">
        <w:rPr>
          <w:rFonts w:ascii="Arial" w:hAnsi="Arial" w:cs="Arial"/>
          <w:sz w:val="22"/>
          <w:szCs w:val="22"/>
        </w:rPr>
        <w:t>(naziv)</w:t>
      </w:r>
    </w:p>
    <w:p w14:paraId="47AB3E48" w14:textId="77777777" w:rsidR="00825EF4" w:rsidRPr="00512F93" w:rsidRDefault="00825EF4" w:rsidP="00CF4788">
      <w:pPr>
        <w:autoSpaceDE w:val="0"/>
        <w:autoSpaceDN w:val="0"/>
        <w:adjustRightInd w:val="0"/>
        <w:ind w:left="708"/>
        <w:jc w:val="center"/>
        <w:rPr>
          <w:rFonts w:ascii="Arial" w:hAnsi="Arial" w:cs="Arial"/>
          <w:sz w:val="22"/>
          <w:szCs w:val="22"/>
        </w:rPr>
      </w:pPr>
    </w:p>
    <w:p w14:paraId="0F8121FB" w14:textId="77777777" w:rsidR="00825EF4" w:rsidRPr="00512F93" w:rsidRDefault="00825EF4" w:rsidP="00CF4788">
      <w:pPr>
        <w:autoSpaceDE w:val="0"/>
        <w:autoSpaceDN w:val="0"/>
        <w:adjustRightInd w:val="0"/>
        <w:ind w:left="708"/>
        <w:rPr>
          <w:rFonts w:ascii="Arial" w:hAnsi="Arial" w:cs="Arial"/>
          <w:sz w:val="22"/>
          <w:szCs w:val="22"/>
        </w:rPr>
      </w:pPr>
      <w:r w:rsidRPr="00512F93">
        <w:rPr>
          <w:rFonts w:ascii="Arial" w:hAnsi="Arial" w:cs="Arial"/>
          <w:sz w:val="22"/>
          <w:szCs w:val="22"/>
        </w:rPr>
        <w:t>____________________________________________</w:t>
      </w:r>
      <w:r w:rsidR="00AD4D8F">
        <w:rPr>
          <w:rFonts w:ascii="Arial" w:hAnsi="Arial" w:cs="Arial"/>
          <w:sz w:val="22"/>
          <w:szCs w:val="22"/>
        </w:rPr>
        <w:t>_____________________________</w:t>
      </w:r>
    </w:p>
    <w:p w14:paraId="68015B25" w14:textId="77777777" w:rsidR="00825EF4" w:rsidRPr="00512F93" w:rsidRDefault="00825EF4" w:rsidP="00CF4788">
      <w:pPr>
        <w:autoSpaceDE w:val="0"/>
        <w:autoSpaceDN w:val="0"/>
        <w:adjustRightInd w:val="0"/>
        <w:ind w:left="708"/>
        <w:jc w:val="center"/>
        <w:rPr>
          <w:rFonts w:ascii="Arial" w:hAnsi="Arial" w:cs="Arial"/>
          <w:sz w:val="22"/>
          <w:szCs w:val="22"/>
        </w:rPr>
      </w:pPr>
      <w:r w:rsidRPr="00512F93">
        <w:rPr>
          <w:rFonts w:ascii="Arial" w:hAnsi="Arial" w:cs="Arial"/>
          <w:sz w:val="22"/>
          <w:szCs w:val="22"/>
        </w:rPr>
        <w:t>(naslov)</w:t>
      </w:r>
    </w:p>
    <w:p w14:paraId="171286CA" w14:textId="77777777" w:rsidR="00825EF4" w:rsidRPr="00512F93" w:rsidRDefault="00825EF4" w:rsidP="00CF4788">
      <w:pPr>
        <w:autoSpaceDE w:val="0"/>
        <w:autoSpaceDN w:val="0"/>
        <w:adjustRightInd w:val="0"/>
        <w:jc w:val="center"/>
        <w:rPr>
          <w:rFonts w:ascii="Arial" w:hAnsi="Arial" w:cs="Arial"/>
          <w:sz w:val="22"/>
          <w:szCs w:val="22"/>
        </w:rPr>
      </w:pPr>
    </w:p>
    <w:p w14:paraId="3CC9BFE3" w14:textId="77777777" w:rsidR="00825EF4" w:rsidRPr="00512F93" w:rsidRDefault="00825EF4" w:rsidP="00CF4788">
      <w:pPr>
        <w:autoSpaceDE w:val="0"/>
        <w:autoSpaceDN w:val="0"/>
        <w:adjustRightInd w:val="0"/>
        <w:jc w:val="center"/>
        <w:rPr>
          <w:rFonts w:ascii="Arial" w:hAnsi="Arial" w:cs="Arial"/>
          <w:sz w:val="22"/>
          <w:szCs w:val="22"/>
        </w:rPr>
      </w:pPr>
    </w:p>
    <w:p w14:paraId="22D32C67" w14:textId="77777777" w:rsidR="00825EF4" w:rsidRDefault="00825EF4" w:rsidP="00CF4788">
      <w:pPr>
        <w:autoSpaceDE w:val="0"/>
        <w:autoSpaceDN w:val="0"/>
        <w:adjustRightInd w:val="0"/>
        <w:jc w:val="center"/>
        <w:rPr>
          <w:rFonts w:ascii="Arial" w:hAnsi="Arial" w:cs="Arial"/>
          <w:sz w:val="22"/>
          <w:szCs w:val="22"/>
        </w:rPr>
      </w:pPr>
    </w:p>
    <w:p w14:paraId="1A5B2318" w14:textId="77777777" w:rsidR="00825EF4" w:rsidRPr="00512F93" w:rsidRDefault="00825EF4" w:rsidP="00CF4788">
      <w:pPr>
        <w:autoSpaceDE w:val="0"/>
        <w:autoSpaceDN w:val="0"/>
        <w:adjustRightInd w:val="0"/>
        <w:jc w:val="center"/>
        <w:rPr>
          <w:rFonts w:ascii="Arial" w:hAnsi="Arial" w:cs="Arial"/>
          <w:sz w:val="22"/>
          <w:szCs w:val="22"/>
        </w:rPr>
      </w:pPr>
    </w:p>
    <w:p w14:paraId="355E019F" w14:textId="77777777" w:rsidR="00825EF4" w:rsidRPr="00512F93" w:rsidRDefault="00825EF4" w:rsidP="00CF4788">
      <w:pPr>
        <w:autoSpaceDE w:val="0"/>
        <w:autoSpaceDN w:val="0"/>
        <w:adjustRightInd w:val="0"/>
        <w:ind w:firstLine="360"/>
        <w:rPr>
          <w:rFonts w:ascii="Arial" w:hAnsi="Arial" w:cs="Arial"/>
          <w:b/>
          <w:bCs/>
          <w:sz w:val="22"/>
          <w:szCs w:val="22"/>
        </w:rPr>
      </w:pPr>
      <w:r w:rsidRPr="00512F93">
        <w:rPr>
          <w:rFonts w:ascii="Arial" w:hAnsi="Arial" w:cs="Arial"/>
          <w:b/>
          <w:sz w:val="22"/>
          <w:szCs w:val="22"/>
        </w:rPr>
        <w:t xml:space="preserve">Spodaj podpisani podizvajalec </w:t>
      </w:r>
      <w:r w:rsidRPr="00512F93">
        <w:rPr>
          <w:rFonts w:ascii="Arial" w:hAnsi="Arial" w:cs="Arial"/>
          <w:b/>
          <w:bCs/>
          <w:sz w:val="22"/>
          <w:szCs w:val="22"/>
        </w:rPr>
        <w:t>izjavljam, da:</w:t>
      </w:r>
    </w:p>
    <w:p w14:paraId="7271098D" w14:textId="77777777" w:rsidR="00825EF4" w:rsidRPr="00512F93" w:rsidRDefault="00825EF4" w:rsidP="00CF4788">
      <w:pPr>
        <w:autoSpaceDE w:val="0"/>
        <w:autoSpaceDN w:val="0"/>
        <w:adjustRightInd w:val="0"/>
        <w:jc w:val="both"/>
        <w:rPr>
          <w:rFonts w:ascii="Arial" w:hAnsi="Arial" w:cs="Arial"/>
          <w:b/>
          <w:sz w:val="22"/>
          <w:szCs w:val="22"/>
        </w:rPr>
      </w:pPr>
    </w:p>
    <w:p w14:paraId="7588496D" w14:textId="77777777" w:rsidR="000D1467"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924FB">
        <w:rPr>
          <w:rFonts w:ascii="Arial" w:hAnsi="Arial" w:cs="Arial"/>
          <w:sz w:val="22"/>
          <w:szCs w:val="22"/>
        </w:rPr>
        <w:t>smo seznanjeni z navodili, ponudnikom in razpisnimi pogoji ter merili za dodelitev javnega naročila in, da z njimi v celoti soglašamo;</w:t>
      </w:r>
    </w:p>
    <w:p w14:paraId="0875C753" w14:textId="77777777" w:rsidR="000D1467" w:rsidRPr="00F924FB" w:rsidRDefault="000D1467" w:rsidP="000D1467">
      <w:pPr>
        <w:autoSpaceDE w:val="0"/>
        <w:autoSpaceDN w:val="0"/>
        <w:adjustRightInd w:val="0"/>
        <w:spacing w:line="276" w:lineRule="auto"/>
        <w:ind w:left="720"/>
        <w:jc w:val="both"/>
        <w:rPr>
          <w:rFonts w:ascii="Arial" w:hAnsi="Arial" w:cs="Arial"/>
          <w:sz w:val="22"/>
          <w:szCs w:val="22"/>
        </w:rPr>
      </w:pPr>
    </w:p>
    <w:p w14:paraId="1B269EC7" w14:textId="77777777" w:rsidR="000D1467"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924FB">
        <w:rPr>
          <w:rFonts w:ascii="Arial" w:hAnsi="Arial" w:cs="Arial"/>
          <w:sz w:val="22"/>
          <w:szCs w:val="22"/>
        </w:rPr>
        <w:t>smo seznanjeni s plačilnimi p</w:t>
      </w:r>
      <w:r>
        <w:rPr>
          <w:rFonts w:ascii="Arial" w:hAnsi="Arial" w:cs="Arial"/>
          <w:sz w:val="22"/>
          <w:szCs w:val="22"/>
        </w:rPr>
        <w:t>ogoji iz razpisne dokumentacije,</w:t>
      </w:r>
    </w:p>
    <w:p w14:paraId="33A5FF53" w14:textId="77777777" w:rsidR="000D1467" w:rsidRDefault="000D1467" w:rsidP="000D1467">
      <w:pPr>
        <w:autoSpaceDE w:val="0"/>
        <w:autoSpaceDN w:val="0"/>
        <w:adjustRightInd w:val="0"/>
        <w:spacing w:line="276" w:lineRule="auto"/>
        <w:ind w:left="720"/>
        <w:jc w:val="both"/>
        <w:rPr>
          <w:rFonts w:ascii="Arial" w:hAnsi="Arial" w:cs="Arial"/>
          <w:sz w:val="22"/>
          <w:szCs w:val="22"/>
        </w:rPr>
      </w:pPr>
    </w:p>
    <w:p w14:paraId="0240F47D" w14:textId="77777777" w:rsidR="000D1467"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ED7CEF">
        <w:rPr>
          <w:rFonts w:ascii="Arial" w:hAnsi="Arial" w:cs="Arial"/>
          <w:sz w:val="22"/>
          <w:szCs w:val="22"/>
        </w:rPr>
        <w:t>bomo naročniku v petih dneh od prejemu njegove zahteve posredovali kopijo podizvajalske pogodbe in vseh dodatkov k tej pogodbi, ki smo jo sklenili s ponudnikom za izvedbo del v okviru</w:t>
      </w:r>
      <w:r>
        <w:rPr>
          <w:rFonts w:ascii="Arial" w:hAnsi="Arial" w:cs="Arial"/>
          <w:sz w:val="22"/>
          <w:szCs w:val="22"/>
        </w:rPr>
        <w:t xml:space="preserve"> tega</w:t>
      </w:r>
      <w:r w:rsidRPr="00ED7CEF">
        <w:rPr>
          <w:rFonts w:ascii="Arial" w:hAnsi="Arial" w:cs="Arial"/>
          <w:sz w:val="22"/>
          <w:szCs w:val="22"/>
        </w:rPr>
        <w:t xml:space="preserve"> javnega naročila</w:t>
      </w:r>
      <w:r w:rsidR="001458C5">
        <w:rPr>
          <w:rFonts w:ascii="Arial" w:hAnsi="Arial" w:cs="Arial"/>
          <w:sz w:val="22"/>
          <w:szCs w:val="22"/>
        </w:rPr>
        <w:t>;</w:t>
      </w:r>
    </w:p>
    <w:p w14:paraId="10F01104" w14:textId="77777777" w:rsidR="000D1467" w:rsidRDefault="000D1467" w:rsidP="000D1467">
      <w:pPr>
        <w:autoSpaceDE w:val="0"/>
        <w:autoSpaceDN w:val="0"/>
        <w:adjustRightInd w:val="0"/>
        <w:spacing w:line="276" w:lineRule="auto"/>
        <w:ind w:left="720"/>
        <w:jc w:val="both"/>
        <w:rPr>
          <w:rFonts w:ascii="Arial" w:hAnsi="Arial" w:cs="Arial"/>
          <w:sz w:val="22"/>
          <w:szCs w:val="22"/>
        </w:rPr>
      </w:pPr>
    </w:p>
    <w:p w14:paraId="64C9835F" w14:textId="77777777" w:rsidR="001458C5" w:rsidRPr="003D7A6D" w:rsidRDefault="001458C5" w:rsidP="00BB37C9">
      <w:pPr>
        <w:numPr>
          <w:ilvl w:val="0"/>
          <w:numId w:val="11"/>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v primeru, da zahtevamo neposredno plačilo, naročniku dajemo soglasje, da nam pod pogoji iz te razpisne dokumentacije namesto glavnemu izvajalcu poravna našo terjatev do glavnega izvajalca, za dela izvede</w:t>
      </w:r>
      <w:r>
        <w:rPr>
          <w:rFonts w:ascii="Arial" w:hAnsi="Arial" w:cs="Arial"/>
          <w:sz w:val="22"/>
          <w:szCs w:val="22"/>
        </w:rPr>
        <w:t>na na predmetu javnega naročila.</w:t>
      </w:r>
    </w:p>
    <w:p w14:paraId="21C1B7D8" w14:textId="77777777" w:rsidR="00343862" w:rsidRDefault="00343862" w:rsidP="00CF4788">
      <w:pPr>
        <w:autoSpaceDE w:val="0"/>
        <w:autoSpaceDN w:val="0"/>
        <w:adjustRightInd w:val="0"/>
        <w:spacing w:line="276" w:lineRule="auto"/>
        <w:ind w:left="720"/>
        <w:jc w:val="both"/>
        <w:rPr>
          <w:rFonts w:ascii="Arial" w:hAnsi="Arial" w:cs="Arial"/>
          <w:sz w:val="22"/>
          <w:szCs w:val="22"/>
        </w:rPr>
      </w:pPr>
    </w:p>
    <w:p w14:paraId="1FB69544" w14:textId="77777777" w:rsidR="00825EF4" w:rsidRDefault="00825EF4" w:rsidP="00CF4788">
      <w:pPr>
        <w:autoSpaceDE w:val="0"/>
        <w:autoSpaceDN w:val="0"/>
        <w:adjustRightInd w:val="0"/>
        <w:jc w:val="both"/>
        <w:rPr>
          <w:rFonts w:ascii="Arial" w:hAnsi="Arial" w:cs="Arial"/>
          <w:sz w:val="22"/>
          <w:szCs w:val="22"/>
        </w:rPr>
      </w:pPr>
    </w:p>
    <w:p w14:paraId="3A89033B" w14:textId="77777777" w:rsidR="000D1467" w:rsidRDefault="000D1467" w:rsidP="00CF4788">
      <w:pPr>
        <w:autoSpaceDE w:val="0"/>
        <w:autoSpaceDN w:val="0"/>
        <w:adjustRightInd w:val="0"/>
        <w:jc w:val="both"/>
        <w:rPr>
          <w:rFonts w:ascii="Arial" w:hAnsi="Arial" w:cs="Arial"/>
          <w:sz w:val="22"/>
          <w:szCs w:val="22"/>
        </w:rPr>
      </w:pPr>
    </w:p>
    <w:p w14:paraId="354DCABF" w14:textId="77777777" w:rsidR="000D1467" w:rsidRPr="00F924FB" w:rsidRDefault="000D1467" w:rsidP="00CF4788">
      <w:pPr>
        <w:autoSpaceDE w:val="0"/>
        <w:autoSpaceDN w:val="0"/>
        <w:adjustRightInd w:val="0"/>
        <w:jc w:val="both"/>
        <w:rPr>
          <w:rFonts w:ascii="Arial" w:hAnsi="Arial" w:cs="Arial"/>
          <w:sz w:val="22"/>
          <w:szCs w:val="22"/>
        </w:rPr>
      </w:pPr>
    </w:p>
    <w:p w14:paraId="0467D2D6" w14:textId="77777777" w:rsidR="00825EF4" w:rsidRDefault="00825EF4" w:rsidP="00CF4788">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14:paraId="1E10203B" w14:textId="77777777" w:rsidR="00C26012" w:rsidRPr="00512F93" w:rsidRDefault="00C26012" w:rsidP="00CF4788">
      <w:pPr>
        <w:pStyle w:val="Glava"/>
        <w:tabs>
          <w:tab w:val="clear" w:pos="4536"/>
          <w:tab w:val="clear" w:pos="9072"/>
          <w:tab w:val="left" w:pos="4395"/>
        </w:tabs>
        <w:ind w:left="708" w:firstLine="708"/>
        <w:rPr>
          <w:rFonts w:cs="Arial"/>
          <w:sz w:val="22"/>
          <w:szCs w:val="22"/>
        </w:rPr>
      </w:pPr>
    </w:p>
    <w:p w14:paraId="6BB12BA8" w14:textId="77777777" w:rsidR="00825EF4" w:rsidRPr="00512F93" w:rsidRDefault="00825EF4" w:rsidP="00CF4788">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14:paraId="06E4BD07" w14:textId="77777777" w:rsidR="00825EF4" w:rsidRDefault="00825EF4" w:rsidP="00CF4788">
      <w:pPr>
        <w:autoSpaceDE w:val="0"/>
        <w:autoSpaceDN w:val="0"/>
        <w:adjustRightInd w:val="0"/>
        <w:jc w:val="both"/>
        <w:rPr>
          <w:rFonts w:ascii="Arial" w:hAnsi="Arial" w:cs="Arial"/>
          <w:sz w:val="22"/>
          <w:szCs w:val="22"/>
        </w:rPr>
      </w:pPr>
    </w:p>
    <w:p w14:paraId="103465BA" w14:textId="77777777" w:rsidR="00195788" w:rsidRDefault="00195788" w:rsidP="001104FE">
      <w:pPr>
        <w:autoSpaceDE w:val="0"/>
        <w:autoSpaceDN w:val="0"/>
        <w:adjustRightInd w:val="0"/>
        <w:jc w:val="both"/>
        <w:rPr>
          <w:rFonts w:ascii="Arial" w:hAnsi="Arial" w:cs="Arial"/>
          <w:b/>
          <w:bCs/>
          <w:sz w:val="22"/>
          <w:szCs w:val="22"/>
        </w:rPr>
      </w:pPr>
    </w:p>
    <w:p w14:paraId="452F3C2E" w14:textId="77777777" w:rsidR="00825EF4" w:rsidRPr="00512F93" w:rsidRDefault="00825EF4" w:rsidP="001104FE">
      <w:pPr>
        <w:autoSpaceDE w:val="0"/>
        <w:autoSpaceDN w:val="0"/>
        <w:adjustRightInd w:val="0"/>
        <w:jc w:val="both"/>
        <w:rPr>
          <w:rFonts w:ascii="Arial" w:hAnsi="Arial" w:cs="Arial"/>
          <w:b/>
          <w:bCs/>
          <w:sz w:val="22"/>
          <w:szCs w:val="22"/>
        </w:rPr>
      </w:pPr>
      <w:r w:rsidRPr="00512F93">
        <w:rPr>
          <w:rFonts w:ascii="Arial" w:hAnsi="Arial" w:cs="Arial"/>
          <w:b/>
          <w:bCs/>
          <w:sz w:val="22"/>
          <w:szCs w:val="22"/>
        </w:rPr>
        <w:t>Obrazec izpolni podizvajalec le v primeru, da ponudnik nastopa s podizvajalcem.</w:t>
      </w:r>
    </w:p>
    <w:p w14:paraId="40247F9C" w14:textId="77777777" w:rsidR="00825EF4" w:rsidRDefault="00825EF4" w:rsidP="001104FE">
      <w:pPr>
        <w:autoSpaceDE w:val="0"/>
        <w:autoSpaceDN w:val="0"/>
        <w:adjustRightInd w:val="0"/>
        <w:jc w:val="both"/>
        <w:rPr>
          <w:rFonts w:ascii="Arial" w:hAnsi="Arial" w:cs="Arial"/>
          <w:b/>
          <w:bCs/>
          <w:sz w:val="22"/>
          <w:szCs w:val="22"/>
        </w:rPr>
      </w:pPr>
      <w:r w:rsidRPr="00512F93">
        <w:rPr>
          <w:rFonts w:ascii="Arial" w:hAnsi="Arial" w:cs="Arial"/>
          <w:b/>
          <w:bCs/>
          <w:sz w:val="22"/>
          <w:szCs w:val="22"/>
        </w:rPr>
        <w:t>V primeru večjega števila podizvajalcev se obrazec fotokopira.</w:t>
      </w:r>
    </w:p>
    <w:p w14:paraId="534067C6" w14:textId="77777777" w:rsidR="00FD3522" w:rsidRDefault="00FD3522" w:rsidP="001104FE">
      <w:pPr>
        <w:autoSpaceDE w:val="0"/>
        <w:autoSpaceDN w:val="0"/>
        <w:adjustRightInd w:val="0"/>
        <w:jc w:val="both"/>
        <w:rPr>
          <w:rFonts w:ascii="Arial" w:hAnsi="Arial" w:cs="Arial"/>
          <w:b/>
          <w:bCs/>
          <w:sz w:val="22"/>
          <w:szCs w:val="22"/>
        </w:rPr>
      </w:pPr>
    </w:p>
    <w:p w14:paraId="68DA0A8B" w14:textId="337C62D5" w:rsidR="0069343A" w:rsidRDefault="0069343A" w:rsidP="00CF4788">
      <w:pPr>
        <w:autoSpaceDE w:val="0"/>
        <w:autoSpaceDN w:val="0"/>
        <w:adjustRightInd w:val="0"/>
        <w:jc w:val="right"/>
        <w:rPr>
          <w:rFonts w:ascii="Arial" w:hAnsi="Arial" w:cs="Arial"/>
          <w:b/>
          <w:bCs/>
          <w:sz w:val="22"/>
          <w:szCs w:val="22"/>
        </w:rPr>
      </w:pPr>
    </w:p>
    <w:p w14:paraId="45E865A9" w14:textId="7F90EDE4" w:rsidR="008E6BA9" w:rsidRDefault="008E6BA9" w:rsidP="00CF4788">
      <w:pPr>
        <w:autoSpaceDE w:val="0"/>
        <w:autoSpaceDN w:val="0"/>
        <w:adjustRightInd w:val="0"/>
        <w:jc w:val="right"/>
        <w:rPr>
          <w:rFonts w:ascii="Arial" w:hAnsi="Arial" w:cs="Arial"/>
          <w:b/>
          <w:bCs/>
          <w:sz w:val="22"/>
          <w:szCs w:val="22"/>
        </w:rPr>
      </w:pPr>
    </w:p>
    <w:p w14:paraId="76033A70" w14:textId="6EE54D4C" w:rsidR="008E6BA9" w:rsidRDefault="008E6BA9" w:rsidP="00CF4788">
      <w:pPr>
        <w:autoSpaceDE w:val="0"/>
        <w:autoSpaceDN w:val="0"/>
        <w:adjustRightInd w:val="0"/>
        <w:jc w:val="right"/>
        <w:rPr>
          <w:rFonts w:ascii="Arial" w:hAnsi="Arial" w:cs="Arial"/>
          <w:b/>
          <w:bCs/>
          <w:sz w:val="22"/>
          <w:szCs w:val="22"/>
        </w:rPr>
      </w:pPr>
    </w:p>
    <w:p w14:paraId="6DD35983" w14:textId="77777777" w:rsidR="00EB6EF3" w:rsidRDefault="00EB6EF3" w:rsidP="00CF4788">
      <w:pPr>
        <w:autoSpaceDE w:val="0"/>
        <w:autoSpaceDN w:val="0"/>
        <w:adjustRightInd w:val="0"/>
        <w:jc w:val="right"/>
        <w:rPr>
          <w:rFonts w:ascii="Arial" w:hAnsi="Arial" w:cs="Arial"/>
          <w:b/>
          <w:bCs/>
          <w:sz w:val="22"/>
          <w:szCs w:val="22"/>
        </w:rPr>
      </w:pPr>
    </w:p>
    <w:p w14:paraId="5AC43B21" w14:textId="77777777" w:rsidR="00583202" w:rsidRDefault="00583202" w:rsidP="00CF4788">
      <w:pPr>
        <w:autoSpaceDE w:val="0"/>
        <w:autoSpaceDN w:val="0"/>
        <w:adjustRightInd w:val="0"/>
        <w:jc w:val="right"/>
        <w:rPr>
          <w:rFonts w:ascii="Arial" w:hAnsi="Arial" w:cs="Arial"/>
          <w:b/>
          <w:bCs/>
          <w:sz w:val="22"/>
          <w:szCs w:val="22"/>
        </w:rPr>
      </w:pPr>
    </w:p>
    <w:p w14:paraId="3A4D52F0" w14:textId="1D116709" w:rsidR="00825EF4" w:rsidRPr="00512F93" w:rsidRDefault="002556B1" w:rsidP="00CF4788">
      <w:pPr>
        <w:autoSpaceDE w:val="0"/>
        <w:autoSpaceDN w:val="0"/>
        <w:adjustRightInd w:val="0"/>
        <w:jc w:val="right"/>
        <w:rPr>
          <w:rFonts w:ascii="Arial" w:hAnsi="Arial" w:cs="Arial"/>
          <w:b/>
          <w:bCs/>
          <w:sz w:val="22"/>
          <w:szCs w:val="22"/>
        </w:rPr>
      </w:pPr>
      <w:r>
        <w:rPr>
          <w:rFonts w:ascii="Arial" w:hAnsi="Arial" w:cs="Arial"/>
          <w:b/>
          <w:bCs/>
          <w:sz w:val="22"/>
          <w:szCs w:val="22"/>
        </w:rPr>
        <w:t>R</w:t>
      </w:r>
      <w:r w:rsidR="00825EF4" w:rsidRPr="00E32781">
        <w:rPr>
          <w:rFonts w:ascii="Arial" w:hAnsi="Arial" w:cs="Arial"/>
          <w:b/>
          <w:bCs/>
          <w:sz w:val="22"/>
          <w:szCs w:val="22"/>
        </w:rPr>
        <w:t xml:space="preserve">azpisni obrazec št. </w:t>
      </w:r>
      <w:r w:rsidR="00122251">
        <w:rPr>
          <w:rFonts w:ascii="Arial" w:hAnsi="Arial" w:cs="Arial"/>
          <w:b/>
          <w:bCs/>
          <w:sz w:val="22"/>
          <w:szCs w:val="22"/>
        </w:rPr>
        <w:t>1</w:t>
      </w:r>
      <w:r w:rsidR="0055328D">
        <w:rPr>
          <w:rFonts w:ascii="Arial" w:hAnsi="Arial" w:cs="Arial"/>
          <w:b/>
          <w:bCs/>
          <w:sz w:val="22"/>
          <w:szCs w:val="22"/>
        </w:rPr>
        <w:t>3</w:t>
      </w:r>
    </w:p>
    <w:p w14:paraId="43739D33" w14:textId="77777777" w:rsidR="00825EF4" w:rsidRPr="00512F93" w:rsidRDefault="00825EF4" w:rsidP="00CF4788">
      <w:pPr>
        <w:autoSpaceDE w:val="0"/>
        <w:autoSpaceDN w:val="0"/>
        <w:adjustRightInd w:val="0"/>
        <w:jc w:val="both"/>
        <w:rPr>
          <w:rFonts w:ascii="Arial" w:hAnsi="Arial" w:cs="Arial"/>
          <w:b/>
          <w:bCs/>
          <w:sz w:val="22"/>
          <w:szCs w:val="22"/>
        </w:rPr>
      </w:pPr>
    </w:p>
    <w:p w14:paraId="45628977" w14:textId="77777777" w:rsidR="00825EF4" w:rsidRPr="00512F93" w:rsidRDefault="00825EF4" w:rsidP="00CF4788">
      <w:pPr>
        <w:autoSpaceDE w:val="0"/>
        <w:autoSpaceDN w:val="0"/>
        <w:adjustRightInd w:val="0"/>
        <w:jc w:val="both"/>
        <w:rPr>
          <w:rFonts w:ascii="Arial" w:hAnsi="Arial" w:cs="Arial"/>
          <w:b/>
          <w:bCs/>
          <w:sz w:val="22"/>
          <w:szCs w:val="22"/>
        </w:rPr>
      </w:pPr>
    </w:p>
    <w:p w14:paraId="70406F32" w14:textId="77777777" w:rsidR="00825EF4" w:rsidRDefault="00825EF4" w:rsidP="00CF4788">
      <w:pPr>
        <w:autoSpaceDE w:val="0"/>
        <w:autoSpaceDN w:val="0"/>
        <w:adjustRightInd w:val="0"/>
        <w:jc w:val="both"/>
        <w:rPr>
          <w:rFonts w:ascii="Arial" w:hAnsi="Arial" w:cs="Arial"/>
          <w:b/>
          <w:bCs/>
          <w:sz w:val="22"/>
          <w:szCs w:val="22"/>
        </w:rPr>
      </w:pPr>
    </w:p>
    <w:p w14:paraId="72F6D09D" w14:textId="77777777" w:rsidR="00825EF4" w:rsidRPr="00512F93" w:rsidRDefault="00825EF4" w:rsidP="00CF4788">
      <w:pPr>
        <w:autoSpaceDE w:val="0"/>
        <w:autoSpaceDN w:val="0"/>
        <w:adjustRightInd w:val="0"/>
        <w:jc w:val="both"/>
        <w:rPr>
          <w:rFonts w:ascii="Arial" w:hAnsi="Arial" w:cs="Arial"/>
          <w:b/>
          <w:bCs/>
          <w:sz w:val="22"/>
          <w:szCs w:val="22"/>
        </w:rPr>
      </w:pPr>
    </w:p>
    <w:p w14:paraId="01AE1631" w14:textId="77777777" w:rsidR="00825EF4" w:rsidRPr="00512F93" w:rsidRDefault="00825EF4" w:rsidP="00CF4788">
      <w:pPr>
        <w:autoSpaceDE w:val="0"/>
        <w:autoSpaceDN w:val="0"/>
        <w:adjustRightInd w:val="0"/>
        <w:jc w:val="both"/>
        <w:rPr>
          <w:rFonts w:ascii="Arial" w:hAnsi="Arial" w:cs="Arial"/>
          <w:b/>
          <w:bCs/>
          <w:sz w:val="22"/>
          <w:szCs w:val="22"/>
        </w:rPr>
      </w:pPr>
    </w:p>
    <w:p w14:paraId="0E9612B9" w14:textId="77777777" w:rsidR="00825EF4" w:rsidRPr="00512F93" w:rsidRDefault="00825EF4" w:rsidP="00CF4788">
      <w:pPr>
        <w:autoSpaceDE w:val="0"/>
        <w:autoSpaceDN w:val="0"/>
        <w:adjustRightInd w:val="0"/>
        <w:jc w:val="center"/>
        <w:rPr>
          <w:rFonts w:ascii="Arial" w:hAnsi="Arial" w:cs="Arial"/>
          <w:b/>
          <w:bCs/>
          <w:sz w:val="22"/>
          <w:szCs w:val="22"/>
        </w:rPr>
      </w:pPr>
      <w:r w:rsidRPr="00512F93">
        <w:rPr>
          <w:rFonts w:ascii="Arial" w:hAnsi="Arial" w:cs="Arial"/>
          <w:b/>
          <w:bCs/>
          <w:sz w:val="22"/>
          <w:szCs w:val="22"/>
        </w:rPr>
        <w:t xml:space="preserve">IZJAVA PONUDNIKA </w:t>
      </w:r>
    </w:p>
    <w:p w14:paraId="2E58EA2C" w14:textId="77777777" w:rsidR="00825EF4" w:rsidRPr="00512F93" w:rsidRDefault="00825EF4" w:rsidP="00CF4788">
      <w:pPr>
        <w:autoSpaceDE w:val="0"/>
        <w:autoSpaceDN w:val="0"/>
        <w:adjustRightInd w:val="0"/>
        <w:jc w:val="both"/>
        <w:rPr>
          <w:rFonts w:ascii="Arial" w:hAnsi="Arial" w:cs="Arial"/>
          <w:b/>
          <w:bCs/>
          <w:sz w:val="22"/>
          <w:szCs w:val="22"/>
        </w:rPr>
      </w:pPr>
    </w:p>
    <w:p w14:paraId="241C75D9" w14:textId="77777777" w:rsidR="00825EF4" w:rsidRPr="00512F93" w:rsidRDefault="00825EF4" w:rsidP="00CF4788">
      <w:pPr>
        <w:autoSpaceDE w:val="0"/>
        <w:autoSpaceDN w:val="0"/>
        <w:adjustRightInd w:val="0"/>
        <w:jc w:val="both"/>
        <w:rPr>
          <w:rFonts w:ascii="Arial" w:hAnsi="Arial" w:cs="Arial"/>
          <w:b/>
          <w:bCs/>
          <w:sz w:val="22"/>
          <w:szCs w:val="22"/>
        </w:rPr>
      </w:pPr>
    </w:p>
    <w:p w14:paraId="72E1D3D4" w14:textId="77777777" w:rsidR="00825EF4" w:rsidRPr="00512F93" w:rsidRDefault="00825EF4" w:rsidP="00CF4788">
      <w:pPr>
        <w:autoSpaceDE w:val="0"/>
        <w:autoSpaceDN w:val="0"/>
        <w:adjustRightInd w:val="0"/>
        <w:jc w:val="both"/>
        <w:rPr>
          <w:rFonts w:ascii="Arial" w:hAnsi="Arial" w:cs="Arial"/>
          <w:b/>
          <w:bCs/>
          <w:sz w:val="22"/>
          <w:szCs w:val="22"/>
        </w:rPr>
      </w:pPr>
    </w:p>
    <w:p w14:paraId="5C886F97" w14:textId="77777777" w:rsidR="00825EF4" w:rsidRPr="00512F93" w:rsidRDefault="00825EF4" w:rsidP="00CF4788">
      <w:pPr>
        <w:pStyle w:val="Glava"/>
        <w:tabs>
          <w:tab w:val="clear" w:pos="4536"/>
          <w:tab w:val="clear" w:pos="9072"/>
        </w:tabs>
        <w:ind w:left="708"/>
        <w:jc w:val="both"/>
        <w:rPr>
          <w:rFonts w:cs="Arial"/>
          <w:b/>
          <w:sz w:val="22"/>
          <w:szCs w:val="22"/>
        </w:rPr>
      </w:pPr>
      <w:r w:rsidRPr="00512F93">
        <w:rPr>
          <w:rFonts w:cs="Arial"/>
          <w:b/>
          <w:bCs/>
          <w:sz w:val="22"/>
          <w:szCs w:val="22"/>
        </w:rPr>
        <w:t>PONUDNIK</w:t>
      </w:r>
      <w:r w:rsidRPr="00512F93">
        <w:rPr>
          <w:rFonts w:cs="Arial"/>
          <w:b/>
          <w:sz w:val="22"/>
          <w:szCs w:val="22"/>
        </w:rPr>
        <w:t xml:space="preserve"> oz. POSLOVODEČI  (v primeru skupnega nastopa):</w:t>
      </w:r>
    </w:p>
    <w:p w14:paraId="792DCC31" w14:textId="77777777" w:rsidR="00825EF4" w:rsidRPr="00512F93" w:rsidRDefault="00825EF4" w:rsidP="00CF4788">
      <w:pPr>
        <w:autoSpaceDE w:val="0"/>
        <w:autoSpaceDN w:val="0"/>
        <w:adjustRightInd w:val="0"/>
        <w:ind w:left="708"/>
        <w:jc w:val="both"/>
        <w:rPr>
          <w:rFonts w:ascii="Arial" w:hAnsi="Arial" w:cs="Arial"/>
          <w:b/>
          <w:bCs/>
          <w:sz w:val="22"/>
          <w:szCs w:val="22"/>
        </w:rPr>
      </w:pPr>
    </w:p>
    <w:p w14:paraId="6CFF79EC" w14:textId="77777777" w:rsidR="00825EF4" w:rsidRPr="00512F93" w:rsidRDefault="00825EF4" w:rsidP="00CF4788">
      <w:pPr>
        <w:autoSpaceDE w:val="0"/>
        <w:autoSpaceDN w:val="0"/>
        <w:adjustRightInd w:val="0"/>
        <w:ind w:left="708"/>
        <w:jc w:val="both"/>
        <w:rPr>
          <w:rFonts w:ascii="Arial" w:hAnsi="Arial" w:cs="Arial"/>
          <w:bCs/>
          <w:sz w:val="22"/>
          <w:szCs w:val="22"/>
        </w:rPr>
      </w:pPr>
      <w:r w:rsidRPr="00512F93">
        <w:rPr>
          <w:rFonts w:ascii="Arial" w:hAnsi="Arial" w:cs="Arial"/>
          <w:bCs/>
          <w:sz w:val="22"/>
          <w:szCs w:val="22"/>
        </w:rPr>
        <w:t>____________________________________________</w:t>
      </w:r>
      <w:r w:rsidR="00DE7141">
        <w:rPr>
          <w:rFonts w:ascii="Arial" w:hAnsi="Arial" w:cs="Arial"/>
          <w:bCs/>
          <w:sz w:val="22"/>
          <w:szCs w:val="22"/>
        </w:rPr>
        <w:t>_____________________________</w:t>
      </w:r>
    </w:p>
    <w:p w14:paraId="1FF531F8" w14:textId="77777777" w:rsidR="00825EF4" w:rsidRPr="00512F93" w:rsidRDefault="00825EF4" w:rsidP="00CF4788">
      <w:pPr>
        <w:autoSpaceDE w:val="0"/>
        <w:autoSpaceDN w:val="0"/>
        <w:adjustRightInd w:val="0"/>
        <w:ind w:left="708"/>
        <w:jc w:val="both"/>
        <w:rPr>
          <w:rFonts w:ascii="Arial" w:hAnsi="Arial" w:cs="Arial"/>
          <w:bCs/>
          <w:sz w:val="22"/>
          <w:szCs w:val="22"/>
        </w:rPr>
      </w:pPr>
    </w:p>
    <w:p w14:paraId="1C8ACBD7" w14:textId="77777777" w:rsidR="00825EF4" w:rsidRPr="00512F93" w:rsidRDefault="00825EF4" w:rsidP="00CF4788">
      <w:pPr>
        <w:autoSpaceDE w:val="0"/>
        <w:autoSpaceDN w:val="0"/>
        <w:adjustRightInd w:val="0"/>
        <w:ind w:left="708"/>
        <w:jc w:val="both"/>
        <w:rPr>
          <w:rFonts w:ascii="Arial" w:hAnsi="Arial" w:cs="Arial"/>
          <w:bCs/>
          <w:sz w:val="22"/>
          <w:szCs w:val="22"/>
        </w:rPr>
      </w:pPr>
    </w:p>
    <w:p w14:paraId="13BABB4B" w14:textId="77777777" w:rsidR="00825EF4" w:rsidRPr="00512F93" w:rsidRDefault="00825EF4" w:rsidP="00CF4788">
      <w:pPr>
        <w:autoSpaceDE w:val="0"/>
        <w:autoSpaceDN w:val="0"/>
        <w:adjustRightInd w:val="0"/>
        <w:ind w:left="708"/>
        <w:jc w:val="both"/>
        <w:rPr>
          <w:rFonts w:ascii="Arial" w:hAnsi="Arial" w:cs="Arial"/>
          <w:b/>
          <w:bCs/>
          <w:sz w:val="22"/>
          <w:szCs w:val="22"/>
        </w:rPr>
      </w:pPr>
    </w:p>
    <w:p w14:paraId="7DAFEAF5" w14:textId="337816A8" w:rsidR="000D1467" w:rsidRPr="00832BC7" w:rsidRDefault="000D1467" w:rsidP="000D1467">
      <w:pPr>
        <w:jc w:val="both"/>
        <w:rPr>
          <w:rFonts w:ascii="Arial" w:hAnsi="Arial" w:cs="Arial"/>
          <w:bCs/>
          <w:sz w:val="22"/>
          <w:szCs w:val="22"/>
        </w:rPr>
      </w:pPr>
      <w:r w:rsidRPr="00832BC7">
        <w:rPr>
          <w:rFonts w:ascii="Arial" w:hAnsi="Arial" w:cs="Arial"/>
          <w:bCs/>
          <w:sz w:val="22"/>
          <w:szCs w:val="22"/>
        </w:rPr>
        <w:t xml:space="preserve">Spodaj podpisani ponudnik za javno </w:t>
      </w:r>
      <w:r w:rsidRPr="001B1C6E">
        <w:rPr>
          <w:rFonts w:ascii="Arial" w:hAnsi="Arial" w:cs="Arial"/>
          <w:bCs/>
          <w:sz w:val="22"/>
          <w:szCs w:val="22"/>
        </w:rPr>
        <w:t xml:space="preserve">naročilo </w:t>
      </w:r>
      <w:r w:rsidR="00A975F1" w:rsidRPr="001B1C6E">
        <w:rPr>
          <w:rFonts w:ascii="Arial" w:hAnsi="Arial" w:cs="Arial"/>
          <w:b/>
          <w:bCs/>
          <w:iCs/>
          <w:sz w:val="22"/>
          <w:szCs w:val="22"/>
        </w:rPr>
        <w:t>»</w:t>
      </w:r>
      <w:r w:rsidR="00947435" w:rsidRPr="00947435">
        <w:rPr>
          <w:rFonts w:ascii="Arial" w:hAnsi="Arial" w:cs="Arial"/>
          <w:b/>
          <w:bCs/>
          <w:iCs/>
          <w:sz w:val="22"/>
          <w:szCs w:val="22"/>
        </w:rPr>
        <w:t>Nakup in dobava okoljsko manj obremenjujočih čistil, pripomočkov za čiščenje in papirne galanterije</w:t>
      </w:r>
      <w:r w:rsidR="00A975F1" w:rsidRPr="001B1C6E">
        <w:rPr>
          <w:rFonts w:ascii="Arial" w:hAnsi="Arial" w:cs="Arial"/>
          <w:b/>
          <w:bCs/>
          <w:iCs/>
          <w:sz w:val="22"/>
          <w:szCs w:val="22"/>
        </w:rPr>
        <w:t>«</w:t>
      </w:r>
      <w:r w:rsidR="003C473C" w:rsidRPr="00832BC7">
        <w:rPr>
          <w:rFonts w:ascii="Arial" w:hAnsi="Arial" w:cs="Arial"/>
          <w:b/>
          <w:bCs/>
          <w:color w:val="000000"/>
          <w:sz w:val="22"/>
          <w:szCs w:val="22"/>
        </w:rPr>
        <w:t xml:space="preserve"> </w:t>
      </w:r>
      <w:r w:rsidRPr="00832BC7">
        <w:rPr>
          <w:rFonts w:ascii="Arial" w:hAnsi="Arial" w:cs="Arial"/>
          <w:bCs/>
          <w:sz w:val="22"/>
          <w:szCs w:val="22"/>
        </w:rPr>
        <w:t>objavljen</w:t>
      </w:r>
      <w:r w:rsidR="00E03FB9" w:rsidRPr="00832BC7">
        <w:rPr>
          <w:rFonts w:ascii="Arial" w:hAnsi="Arial" w:cs="Arial"/>
          <w:bCs/>
          <w:sz w:val="22"/>
          <w:szCs w:val="22"/>
        </w:rPr>
        <w:t>im</w:t>
      </w:r>
      <w:r w:rsidRPr="00832BC7">
        <w:rPr>
          <w:rFonts w:ascii="Arial" w:hAnsi="Arial" w:cs="Arial"/>
          <w:bCs/>
          <w:sz w:val="22"/>
          <w:szCs w:val="22"/>
        </w:rPr>
        <w:t xml:space="preserve"> na Portalu javnih naročil dne _________ 20</w:t>
      </w:r>
      <w:r w:rsidR="00AD00ED">
        <w:rPr>
          <w:rFonts w:ascii="Arial" w:hAnsi="Arial" w:cs="Arial"/>
          <w:bCs/>
          <w:sz w:val="22"/>
          <w:szCs w:val="22"/>
        </w:rPr>
        <w:t>2</w:t>
      </w:r>
      <w:r w:rsidR="008E6BA9">
        <w:rPr>
          <w:rFonts w:ascii="Arial" w:hAnsi="Arial" w:cs="Arial"/>
          <w:bCs/>
          <w:sz w:val="22"/>
          <w:szCs w:val="22"/>
        </w:rPr>
        <w:t>2</w:t>
      </w:r>
      <w:r w:rsidRPr="00832BC7">
        <w:rPr>
          <w:rFonts w:ascii="Arial" w:hAnsi="Arial" w:cs="Arial"/>
          <w:bCs/>
          <w:sz w:val="22"/>
          <w:szCs w:val="22"/>
        </w:rPr>
        <w:t xml:space="preserve"> pod številko objave JN __________</w:t>
      </w:r>
    </w:p>
    <w:p w14:paraId="60D5BA7A" w14:textId="77777777" w:rsidR="000D1467" w:rsidRPr="00832BC7" w:rsidRDefault="000D1467" w:rsidP="000D1467">
      <w:pPr>
        <w:autoSpaceDE w:val="0"/>
        <w:autoSpaceDN w:val="0"/>
        <w:adjustRightInd w:val="0"/>
        <w:jc w:val="both"/>
        <w:rPr>
          <w:rFonts w:ascii="Arial" w:hAnsi="Arial" w:cs="Arial"/>
          <w:bCs/>
          <w:sz w:val="22"/>
          <w:szCs w:val="22"/>
        </w:rPr>
      </w:pPr>
    </w:p>
    <w:p w14:paraId="5A1F950D" w14:textId="77777777" w:rsidR="001B1C6E" w:rsidRDefault="001B1C6E" w:rsidP="000D1467">
      <w:pPr>
        <w:autoSpaceDE w:val="0"/>
        <w:autoSpaceDN w:val="0"/>
        <w:adjustRightInd w:val="0"/>
        <w:jc w:val="center"/>
        <w:rPr>
          <w:rFonts w:ascii="Arial" w:hAnsi="Arial" w:cs="Arial"/>
          <w:b/>
          <w:bCs/>
          <w:sz w:val="22"/>
          <w:szCs w:val="22"/>
        </w:rPr>
      </w:pPr>
    </w:p>
    <w:p w14:paraId="025FD5BB" w14:textId="6D686CB7" w:rsidR="000D1467" w:rsidRPr="00832BC7" w:rsidRDefault="000D1467" w:rsidP="000D1467">
      <w:pPr>
        <w:autoSpaceDE w:val="0"/>
        <w:autoSpaceDN w:val="0"/>
        <w:adjustRightInd w:val="0"/>
        <w:jc w:val="center"/>
        <w:rPr>
          <w:rFonts w:ascii="Arial" w:hAnsi="Arial" w:cs="Arial"/>
          <w:b/>
          <w:bCs/>
          <w:sz w:val="22"/>
          <w:szCs w:val="22"/>
        </w:rPr>
      </w:pPr>
      <w:r w:rsidRPr="00832BC7">
        <w:rPr>
          <w:rFonts w:ascii="Arial" w:hAnsi="Arial" w:cs="Arial"/>
          <w:b/>
          <w:bCs/>
          <w:sz w:val="22"/>
          <w:szCs w:val="22"/>
        </w:rPr>
        <w:t xml:space="preserve">i z j a v l j a m o , </w:t>
      </w:r>
    </w:p>
    <w:p w14:paraId="319720A1" w14:textId="77777777" w:rsidR="000D1467" w:rsidRPr="00832BC7" w:rsidRDefault="000D1467" w:rsidP="000D1467">
      <w:pPr>
        <w:autoSpaceDE w:val="0"/>
        <w:autoSpaceDN w:val="0"/>
        <w:adjustRightInd w:val="0"/>
        <w:jc w:val="both"/>
        <w:rPr>
          <w:rFonts w:ascii="Arial" w:hAnsi="Arial" w:cs="Arial"/>
          <w:b/>
          <w:sz w:val="22"/>
          <w:szCs w:val="22"/>
        </w:rPr>
      </w:pPr>
    </w:p>
    <w:p w14:paraId="0DCB9517" w14:textId="77777777" w:rsidR="000D1467" w:rsidRPr="00832BC7" w:rsidRDefault="000D1467" w:rsidP="000D1467">
      <w:pPr>
        <w:autoSpaceDE w:val="0"/>
        <w:autoSpaceDN w:val="0"/>
        <w:adjustRightInd w:val="0"/>
        <w:jc w:val="both"/>
        <w:rPr>
          <w:rFonts w:ascii="Arial" w:hAnsi="Arial" w:cs="Arial"/>
          <w:sz w:val="22"/>
          <w:szCs w:val="22"/>
        </w:rPr>
      </w:pPr>
    </w:p>
    <w:p w14:paraId="56233A3E" w14:textId="77777777" w:rsidR="000D1467" w:rsidRPr="00832BC7" w:rsidRDefault="000D1467" w:rsidP="00BB37C9">
      <w:pPr>
        <w:numPr>
          <w:ilvl w:val="0"/>
          <w:numId w:val="11"/>
        </w:numPr>
        <w:autoSpaceDE w:val="0"/>
        <w:autoSpaceDN w:val="0"/>
        <w:adjustRightInd w:val="0"/>
        <w:jc w:val="both"/>
        <w:rPr>
          <w:rFonts w:ascii="Arial" w:hAnsi="Arial" w:cs="Arial"/>
          <w:sz w:val="22"/>
          <w:szCs w:val="22"/>
        </w:rPr>
      </w:pPr>
      <w:r w:rsidRPr="00832BC7">
        <w:rPr>
          <w:rFonts w:ascii="Arial" w:hAnsi="Arial" w:cs="Arial"/>
          <w:sz w:val="22"/>
          <w:szCs w:val="22"/>
        </w:rPr>
        <w:t>da pooblaščamo naročnika, da na podlagi potrjenega računa, neposredno plača našim podizvajalcem;</w:t>
      </w:r>
    </w:p>
    <w:p w14:paraId="207E40C8" w14:textId="77777777" w:rsidR="00E62D57" w:rsidRPr="00E62D57" w:rsidRDefault="00E62D57" w:rsidP="00E62D57">
      <w:pPr>
        <w:autoSpaceDE w:val="0"/>
        <w:autoSpaceDN w:val="0"/>
        <w:adjustRightInd w:val="0"/>
        <w:ind w:left="720"/>
        <w:jc w:val="both"/>
        <w:rPr>
          <w:rFonts w:ascii="Arial" w:hAnsi="Arial" w:cs="Arial"/>
          <w:sz w:val="22"/>
          <w:szCs w:val="22"/>
        </w:rPr>
      </w:pPr>
    </w:p>
    <w:p w14:paraId="2687ED7C" w14:textId="77777777" w:rsidR="000D1467"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F856A6">
        <w:rPr>
          <w:rFonts w:ascii="Arial" w:hAnsi="Arial" w:cs="Arial"/>
          <w:sz w:val="22"/>
          <w:szCs w:val="22"/>
        </w:rPr>
        <w:t>da bo</w:t>
      </w:r>
      <w:r>
        <w:rPr>
          <w:rFonts w:ascii="Arial" w:hAnsi="Arial" w:cs="Arial"/>
          <w:sz w:val="22"/>
          <w:szCs w:val="22"/>
        </w:rPr>
        <w:t>mo</w:t>
      </w:r>
      <w:r w:rsidRPr="00F856A6">
        <w:rPr>
          <w:rFonts w:ascii="Arial" w:hAnsi="Arial" w:cs="Arial"/>
          <w:sz w:val="22"/>
          <w:szCs w:val="22"/>
        </w:rPr>
        <w:t xml:space="preserve"> naročniku ob izstavitvi svojega računa ali situacije priložil</w:t>
      </w:r>
      <w:r>
        <w:rPr>
          <w:rFonts w:ascii="Arial" w:hAnsi="Arial" w:cs="Arial"/>
          <w:sz w:val="22"/>
          <w:szCs w:val="22"/>
        </w:rPr>
        <w:t>i</w:t>
      </w:r>
      <w:r w:rsidRPr="00F856A6">
        <w:rPr>
          <w:rFonts w:ascii="Arial" w:hAnsi="Arial" w:cs="Arial"/>
          <w:sz w:val="22"/>
          <w:szCs w:val="22"/>
        </w:rPr>
        <w:t xml:space="preserve"> tudi račune svojih podizvajalcev, ki jih </w:t>
      </w:r>
      <w:r>
        <w:rPr>
          <w:rFonts w:ascii="Arial" w:hAnsi="Arial" w:cs="Arial"/>
          <w:sz w:val="22"/>
          <w:szCs w:val="22"/>
        </w:rPr>
        <w:t>bomo</w:t>
      </w:r>
      <w:r w:rsidRPr="00F856A6">
        <w:rPr>
          <w:rFonts w:ascii="Arial" w:hAnsi="Arial" w:cs="Arial"/>
          <w:sz w:val="22"/>
          <w:szCs w:val="22"/>
        </w:rPr>
        <w:t xml:space="preserve"> predhodno potrdil</w:t>
      </w:r>
      <w:r w:rsidR="00E62D57">
        <w:rPr>
          <w:rFonts w:ascii="Arial" w:hAnsi="Arial" w:cs="Arial"/>
          <w:sz w:val="22"/>
          <w:szCs w:val="22"/>
        </w:rPr>
        <w:t>i;</w:t>
      </w:r>
    </w:p>
    <w:p w14:paraId="47AE63B2" w14:textId="77777777" w:rsidR="00E62D57" w:rsidRDefault="00E62D57" w:rsidP="00E62D57">
      <w:pPr>
        <w:autoSpaceDE w:val="0"/>
        <w:autoSpaceDN w:val="0"/>
        <w:adjustRightInd w:val="0"/>
        <w:spacing w:line="276" w:lineRule="auto"/>
        <w:ind w:left="720"/>
        <w:jc w:val="both"/>
        <w:rPr>
          <w:rFonts w:ascii="Arial" w:hAnsi="Arial" w:cs="Arial"/>
          <w:sz w:val="22"/>
          <w:szCs w:val="22"/>
        </w:rPr>
      </w:pPr>
    </w:p>
    <w:p w14:paraId="3AB30BEA" w14:textId="77777777" w:rsidR="00E62D57" w:rsidRPr="00343862" w:rsidRDefault="00E62D57" w:rsidP="00E62D57">
      <w:pPr>
        <w:autoSpaceDE w:val="0"/>
        <w:autoSpaceDN w:val="0"/>
        <w:adjustRightInd w:val="0"/>
        <w:spacing w:line="276" w:lineRule="auto"/>
        <w:ind w:left="720"/>
        <w:jc w:val="both"/>
        <w:rPr>
          <w:rFonts w:ascii="Arial" w:hAnsi="Arial" w:cs="Arial"/>
          <w:sz w:val="22"/>
          <w:szCs w:val="22"/>
        </w:rPr>
      </w:pPr>
    </w:p>
    <w:p w14:paraId="01DCE91A" w14:textId="77777777" w:rsidR="00825EF4" w:rsidRPr="00512F93" w:rsidRDefault="00825EF4" w:rsidP="00CF4788">
      <w:pPr>
        <w:autoSpaceDE w:val="0"/>
        <w:autoSpaceDN w:val="0"/>
        <w:adjustRightInd w:val="0"/>
        <w:jc w:val="center"/>
        <w:rPr>
          <w:rFonts w:ascii="Arial" w:hAnsi="Arial" w:cs="Arial"/>
          <w:bCs/>
          <w:sz w:val="22"/>
          <w:szCs w:val="22"/>
        </w:rPr>
      </w:pPr>
    </w:p>
    <w:p w14:paraId="12E73CCD" w14:textId="77777777" w:rsidR="00825EF4" w:rsidRPr="00512F93" w:rsidRDefault="00825EF4" w:rsidP="00CF4788">
      <w:pPr>
        <w:autoSpaceDE w:val="0"/>
        <w:autoSpaceDN w:val="0"/>
        <w:adjustRightInd w:val="0"/>
        <w:jc w:val="center"/>
        <w:rPr>
          <w:rFonts w:ascii="Arial" w:hAnsi="Arial" w:cs="Arial"/>
          <w:bCs/>
          <w:sz w:val="22"/>
          <w:szCs w:val="22"/>
        </w:rPr>
      </w:pPr>
    </w:p>
    <w:p w14:paraId="4C143A59" w14:textId="77777777" w:rsidR="00825EF4" w:rsidRPr="00512F93" w:rsidRDefault="00825EF4" w:rsidP="00CF4788">
      <w:pPr>
        <w:autoSpaceDE w:val="0"/>
        <w:autoSpaceDN w:val="0"/>
        <w:adjustRightInd w:val="0"/>
        <w:jc w:val="center"/>
        <w:rPr>
          <w:rFonts w:ascii="Arial" w:hAnsi="Arial" w:cs="Arial"/>
          <w:bCs/>
          <w:sz w:val="22"/>
          <w:szCs w:val="22"/>
        </w:rPr>
      </w:pPr>
    </w:p>
    <w:p w14:paraId="3F0F49D0" w14:textId="77777777" w:rsidR="00825EF4" w:rsidRPr="00512F93" w:rsidRDefault="00825EF4" w:rsidP="00CF4788">
      <w:pPr>
        <w:autoSpaceDE w:val="0"/>
        <w:autoSpaceDN w:val="0"/>
        <w:adjustRightInd w:val="0"/>
        <w:jc w:val="center"/>
        <w:rPr>
          <w:rFonts w:ascii="Arial" w:hAnsi="Arial" w:cs="Arial"/>
          <w:bCs/>
          <w:sz w:val="22"/>
          <w:szCs w:val="22"/>
        </w:rPr>
      </w:pPr>
    </w:p>
    <w:p w14:paraId="488F9677" w14:textId="77777777" w:rsidR="00825EF4" w:rsidRPr="00512F93" w:rsidRDefault="00825EF4" w:rsidP="00CF4788">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14:paraId="478C2E45" w14:textId="77777777" w:rsidR="00825EF4" w:rsidRPr="00512F93" w:rsidRDefault="00825EF4" w:rsidP="00CF4788">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14:paraId="67D7DB24" w14:textId="77777777" w:rsidR="00825EF4" w:rsidRPr="00512F93" w:rsidRDefault="00825EF4" w:rsidP="00CF4788">
      <w:pPr>
        <w:autoSpaceDE w:val="0"/>
        <w:autoSpaceDN w:val="0"/>
        <w:adjustRightInd w:val="0"/>
        <w:jc w:val="both"/>
        <w:rPr>
          <w:rFonts w:ascii="Arial" w:hAnsi="Arial" w:cs="Arial"/>
          <w:sz w:val="22"/>
          <w:szCs w:val="22"/>
        </w:rPr>
      </w:pPr>
    </w:p>
    <w:p w14:paraId="5EFED841" w14:textId="77777777" w:rsidR="00825EF4" w:rsidRDefault="00825EF4" w:rsidP="00CF4788">
      <w:pPr>
        <w:autoSpaceDE w:val="0"/>
        <w:autoSpaceDN w:val="0"/>
        <w:adjustRightInd w:val="0"/>
        <w:rPr>
          <w:rFonts w:ascii="Arial" w:hAnsi="Arial" w:cs="Arial"/>
          <w:bCs/>
          <w:sz w:val="22"/>
          <w:szCs w:val="22"/>
        </w:rPr>
      </w:pPr>
    </w:p>
    <w:p w14:paraId="71BB3031" w14:textId="77777777" w:rsidR="00825EF4" w:rsidRDefault="00825EF4" w:rsidP="00CF4788">
      <w:pPr>
        <w:autoSpaceDE w:val="0"/>
        <w:autoSpaceDN w:val="0"/>
        <w:adjustRightInd w:val="0"/>
        <w:rPr>
          <w:rFonts w:ascii="Arial" w:hAnsi="Arial" w:cs="Arial"/>
          <w:bCs/>
          <w:sz w:val="22"/>
          <w:szCs w:val="22"/>
        </w:rPr>
      </w:pPr>
    </w:p>
    <w:p w14:paraId="3534CE4C" w14:textId="77777777" w:rsidR="00825EF4" w:rsidRDefault="00825EF4" w:rsidP="00CF4788">
      <w:pPr>
        <w:autoSpaceDE w:val="0"/>
        <w:autoSpaceDN w:val="0"/>
        <w:adjustRightInd w:val="0"/>
        <w:rPr>
          <w:rFonts w:ascii="Arial" w:hAnsi="Arial" w:cs="Arial"/>
          <w:bCs/>
          <w:sz w:val="22"/>
          <w:szCs w:val="22"/>
        </w:rPr>
      </w:pPr>
    </w:p>
    <w:p w14:paraId="45DB153F" w14:textId="77777777" w:rsidR="003230E5" w:rsidRDefault="003230E5" w:rsidP="00CF4788">
      <w:pPr>
        <w:autoSpaceDE w:val="0"/>
        <w:autoSpaceDN w:val="0"/>
        <w:adjustRightInd w:val="0"/>
        <w:rPr>
          <w:rFonts w:ascii="Arial" w:hAnsi="Arial" w:cs="Arial"/>
          <w:b/>
          <w:bCs/>
          <w:sz w:val="22"/>
          <w:szCs w:val="22"/>
        </w:rPr>
      </w:pPr>
    </w:p>
    <w:p w14:paraId="00CAF159" w14:textId="77777777" w:rsidR="000D1467" w:rsidRDefault="000D1467" w:rsidP="000D1467">
      <w:pPr>
        <w:autoSpaceDE w:val="0"/>
        <w:autoSpaceDN w:val="0"/>
        <w:adjustRightInd w:val="0"/>
        <w:rPr>
          <w:rFonts w:ascii="Arial" w:hAnsi="Arial" w:cs="Arial"/>
          <w:b/>
          <w:sz w:val="22"/>
          <w:szCs w:val="22"/>
        </w:rPr>
      </w:pPr>
      <w:r w:rsidRPr="00512F93">
        <w:rPr>
          <w:rFonts w:ascii="Arial" w:hAnsi="Arial" w:cs="Arial"/>
          <w:b/>
          <w:bCs/>
          <w:sz w:val="22"/>
          <w:szCs w:val="22"/>
        </w:rPr>
        <w:t>Izjava se izpolni le v primeru, da ponudnik oz. ponudniki v skupnem na</w:t>
      </w:r>
      <w:r>
        <w:rPr>
          <w:rFonts w:ascii="Arial" w:hAnsi="Arial" w:cs="Arial"/>
          <w:b/>
          <w:bCs/>
          <w:sz w:val="22"/>
          <w:szCs w:val="22"/>
        </w:rPr>
        <w:t>stopu nastopa/jo s podizvajalci in da</w:t>
      </w:r>
      <w:r>
        <w:rPr>
          <w:rFonts w:ascii="Arial" w:hAnsi="Arial" w:cs="Arial"/>
          <w:sz w:val="22"/>
          <w:szCs w:val="22"/>
        </w:rPr>
        <w:t xml:space="preserve"> </w:t>
      </w:r>
      <w:r w:rsidRPr="00E83C62">
        <w:rPr>
          <w:rFonts w:ascii="Arial" w:hAnsi="Arial" w:cs="Arial"/>
          <w:b/>
          <w:sz w:val="22"/>
          <w:szCs w:val="22"/>
        </w:rPr>
        <w:t>podizvajalec zahteva neposredno plačilo</w:t>
      </w:r>
      <w:r>
        <w:rPr>
          <w:rFonts w:ascii="Arial" w:hAnsi="Arial" w:cs="Arial"/>
          <w:sz w:val="22"/>
          <w:szCs w:val="22"/>
        </w:rPr>
        <w:t xml:space="preserve"> </w:t>
      </w:r>
      <w:r w:rsidRPr="0005539A">
        <w:rPr>
          <w:rFonts w:ascii="Arial" w:hAnsi="Arial" w:cs="Arial"/>
          <w:b/>
          <w:sz w:val="22"/>
          <w:szCs w:val="22"/>
        </w:rPr>
        <w:t>v skladu s 94. členom ZJN-3.</w:t>
      </w:r>
    </w:p>
    <w:p w14:paraId="0499A68C" w14:textId="77777777" w:rsidR="00376062" w:rsidRDefault="00376062" w:rsidP="000D1467">
      <w:pPr>
        <w:autoSpaceDE w:val="0"/>
        <w:autoSpaceDN w:val="0"/>
        <w:adjustRightInd w:val="0"/>
        <w:rPr>
          <w:rFonts w:ascii="Arial" w:hAnsi="Arial" w:cs="Arial"/>
          <w:b/>
          <w:sz w:val="22"/>
          <w:szCs w:val="22"/>
        </w:rPr>
      </w:pPr>
    </w:p>
    <w:p w14:paraId="1596F9B7" w14:textId="77777777" w:rsidR="00376062" w:rsidRDefault="00376062" w:rsidP="000D1467">
      <w:pPr>
        <w:autoSpaceDE w:val="0"/>
        <w:autoSpaceDN w:val="0"/>
        <w:adjustRightInd w:val="0"/>
        <w:rPr>
          <w:rFonts w:ascii="Arial" w:hAnsi="Arial" w:cs="Arial"/>
          <w:sz w:val="22"/>
          <w:szCs w:val="22"/>
        </w:rPr>
      </w:pPr>
      <w:r w:rsidRPr="00376062">
        <w:rPr>
          <w:rFonts w:ascii="Arial" w:hAnsi="Arial" w:cs="Arial"/>
          <w:b/>
          <w:sz w:val="22"/>
          <w:szCs w:val="22"/>
          <w:u w:val="single"/>
        </w:rPr>
        <w:t>Opomba</w:t>
      </w:r>
      <w:r>
        <w:rPr>
          <w:rFonts w:ascii="Arial" w:hAnsi="Arial" w:cs="Arial"/>
          <w:b/>
          <w:sz w:val="22"/>
          <w:szCs w:val="22"/>
        </w:rPr>
        <w:t xml:space="preserve">: Obrazcu se priloži </w:t>
      </w:r>
      <w:r w:rsidRPr="00904FC6">
        <w:rPr>
          <w:rFonts w:ascii="Arial" w:hAnsi="Arial" w:cs="Arial"/>
          <w:b/>
          <w:sz w:val="22"/>
          <w:szCs w:val="22"/>
        </w:rPr>
        <w:t>zahteva</w:t>
      </w:r>
      <w:r>
        <w:rPr>
          <w:rFonts w:ascii="Arial" w:hAnsi="Arial" w:cs="Arial"/>
          <w:b/>
          <w:sz w:val="22"/>
          <w:szCs w:val="22"/>
        </w:rPr>
        <w:t xml:space="preserve"> podizvajalca za neposredno plačilo.</w:t>
      </w:r>
    </w:p>
    <w:p w14:paraId="5BF6B0F0" w14:textId="77777777" w:rsidR="00275393" w:rsidRDefault="00275393" w:rsidP="00CF4788">
      <w:pPr>
        <w:autoSpaceDE w:val="0"/>
        <w:autoSpaceDN w:val="0"/>
        <w:adjustRightInd w:val="0"/>
        <w:rPr>
          <w:rFonts w:ascii="Arial" w:hAnsi="Arial" w:cs="Arial"/>
          <w:b/>
          <w:bCs/>
          <w:sz w:val="22"/>
          <w:szCs w:val="22"/>
        </w:rPr>
      </w:pPr>
    </w:p>
    <w:p w14:paraId="21EEBE63" w14:textId="77777777" w:rsidR="00275393" w:rsidRDefault="00275393" w:rsidP="00CF4788">
      <w:pPr>
        <w:autoSpaceDE w:val="0"/>
        <w:autoSpaceDN w:val="0"/>
        <w:adjustRightInd w:val="0"/>
        <w:rPr>
          <w:rFonts w:ascii="Arial" w:hAnsi="Arial" w:cs="Arial"/>
          <w:b/>
          <w:bCs/>
          <w:sz w:val="22"/>
          <w:szCs w:val="22"/>
        </w:rPr>
      </w:pPr>
    </w:p>
    <w:p w14:paraId="5F0AA7CA" w14:textId="77777777" w:rsidR="002556B1" w:rsidRDefault="002556B1" w:rsidP="00CF4788">
      <w:pPr>
        <w:autoSpaceDE w:val="0"/>
        <w:autoSpaceDN w:val="0"/>
        <w:adjustRightInd w:val="0"/>
        <w:rPr>
          <w:rFonts w:ascii="Arial" w:hAnsi="Arial" w:cs="Arial"/>
          <w:b/>
          <w:bCs/>
          <w:sz w:val="22"/>
          <w:szCs w:val="22"/>
        </w:rPr>
      </w:pPr>
    </w:p>
    <w:p w14:paraId="36D3E9B1" w14:textId="77777777" w:rsidR="002556B1" w:rsidRDefault="002556B1" w:rsidP="00CF4788">
      <w:pPr>
        <w:autoSpaceDE w:val="0"/>
        <w:autoSpaceDN w:val="0"/>
        <w:adjustRightInd w:val="0"/>
        <w:rPr>
          <w:rFonts w:ascii="Arial" w:hAnsi="Arial" w:cs="Arial"/>
          <w:b/>
          <w:bCs/>
          <w:sz w:val="22"/>
          <w:szCs w:val="22"/>
        </w:rPr>
      </w:pPr>
    </w:p>
    <w:p w14:paraId="7AB9080F" w14:textId="77777777" w:rsidR="005C6547" w:rsidRDefault="005C6547" w:rsidP="00CF4788">
      <w:pPr>
        <w:autoSpaceDE w:val="0"/>
        <w:autoSpaceDN w:val="0"/>
        <w:adjustRightInd w:val="0"/>
        <w:rPr>
          <w:rFonts w:ascii="Arial" w:hAnsi="Arial" w:cs="Arial"/>
          <w:b/>
          <w:bCs/>
          <w:sz w:val="22"/>
          <w:szCs w:val="22"/>
        </w:rPr>
      </w:pPr>
    </w:p>
    <w:p w14:paraId="277722B5" w14:textId="5401F497" w:rsidR="005C6547" w:rsidRDefault="005C6547" w:rsidP="00CF4788">
      <w:pPr>
        <w:autoSpaceDE w:val="0"/>
        <w:autoSpaceDN w:val="0"/>
        <w:adjustRightInd w:val="0"/>
        <w:rPr>
          <w:rFonts w:ascii="Arial" w:hAnsi="Arial" w:cs="Arial"/>
          <w:b/>
          <w:bCs/>
          <w:sz w:val="22"/>
          <w:szCs w:val="22"/>
        </w:rPr>
      </w:pPr>
    </w:p>
    <w:p w14:paraId="6A1138B2" w14:textId="31B8E5D9" w:rsidR="008E6BA9" w:rsidRDefault="008E6BA9" w:rsidP="00CF4788">
      <w:pPr>
        <w:autoSpaceDE w:val="0"/>
        <w:autoSpaceDN w:val="0"/>
        <w:adjustRightInd w:val="0"/>
        <w:rPr>
          <w:rFonts w:ascii="Arial" w:hAnsi="Arial" w:cs="Arial"/>
          <w:b/>
          <w:bCs/>
          <w:sz w:val="22"/>
          <w:szCs w:val="22"/>
        </w:rPr>
      </w:pPr>
    </w:p>
    <w:p w14:paraId="1D567FDD" w14:textId="77777777" w:rsidR="008E6BA9" w:rsidRDefault="008E6BA9" w:rsidP="00CF4788">
      <w:pPr>
        <w:autoSpaceDE w:val="0"/>
        <w:autoSpaceDN w:val="0"/>
        <w:adjustRightInd w:val="0"/>
        <w:rPr>
          <w:rFonts w:ascii="Arial" w:hAnsi="Arial" w:cs="Arial"/>
          <w:b/>
          <w:bCs/>
          <w:sz w:val="22"/>
          <w:szCs w:val="22"/>
        </w:rPr>
      </w:pPr>
    </w:p>
    <w:p w14:paraId="207B4BF4" w14:textId="22A29A2F" w:rsidR="00A975F1" w:rsidRDefault="00A975F1" w:rsidP="00CF4788">
      <w:pPr>
        <w:autoSpaceDE w:val="0"/>
        <w:autoSpaceDN w:val="0"/>
        <w:adjustRightInd w:val="0"/>
        <w:rPr>
          <w:rFonts w:ascii="Arial" w:hAnsi="Arial" w:cs="Arial"/>
          <w:b/>
          <w:bCs/>
          <w:sz w:val="22"/>
          <w:szCs w:val="22"/>
        </w:rPr>
      </w:pPr>
    </w:p>
    <w:p w14:paraId="5301B5A5" w14:textId="08A5F535" w:rsidR="006E5461" w:rsidRDefault="006E5461" w:rsidP="00CF4788">
      <w:pPr>
        <w:autoSpaceDE w:val="0"/>
        <w:autoSpaceDN w:val="0"/>
        <w:adjustRightInd w:val="0"/>
        <w:rPr>
          <w:rFonts w:ascii="Arial" w:hAnsi="Arial" w:cs="Arial"/>
          <w:b/>
          <w:bCs/>
          <w:sz w:val="22"/>
          <w:szCs w:val="22"/>
        </w:rPr>
      </w:pPr>
    </w:p>
    <w:p w14:paraId="61BCB1CB" w14:textId="77777777" w:rsidR="001B1C6E" w:rsidRDefault="001B1C6E" w:rsidP="00CF4788">
      <w:pPr>
        <w:autoSpaceDE w:val="0"/>
        <w:autoSpaceDN w:val="0"/>
        <w:adjustRightInd w:val="0"/>
        <w:rPr>
          <w:rFonts w:ascii="Arial" w:hAnsi="Arial" w:cs="Arial"/>
          <w:b/>
          <w:bCs/>
          <w:sz w:val="22"/>
          <w:szCs w:val="22"/>
        </w:rPr>
      </w:pPr>
    </w:p>
    <w:p w14:paraId="351D8D15" w14:textId="77777777" w:rsidR="00A975F1" w:rsidRDefault="00A975F1" w:rsidP="00CF4788">
      <w:pPr>
        <w:autoSpaceDE w:val="0"/>
        <w:autoSpaceDN w:val="0"/>
        <w:adjustRightInd w:val="0"/>
        <w:rPr>
          <w:rFonts w:ascii="Arial" w:hAnsi="Arial" w:cs="Arial"/>
          <w:b/>
          <w:bCs/>
          <w:sz w:val="22"/>
          <w:szCs w:val="22"/>
        </w:rPr>
      </w:pPr>
    </w:p>
    <w:p w14:paraId="6D860F0A" w14:textId="0B86D7A1" w:rsidR="00731776" w:rsidRPr="00731776" w:rsidRDefault="00731776" w:rsidP="00731776">
      <w:pPr>
        <w:autoSpaceDE w:val="0"/>
        <w:autoSpaceDN w:val="0"/>
        <w:adjustRightInd w:val="0"/>
        <w:jc w:val="right"/>
        <w:rPr>
          <w:rFonts w:ascii="Arial" w:hAnsi="Arial" w:cs="Arial"/>
          <w:b/>
          <w:bCs/>
          <w:sz w:val="22"/>
          <w:szCs w:val="22"/>
        </w:rPr>
      </w:pPr>
      <w:r w:rsidRPr="00731776">
        <w:rPr>
          <w:rFonts w:ascii="Arial" w:hAnsi="Arial" w:cs="Arial"/>
          <w:b/>
          <w:bCs/>
          <w:sz w:val="22"/>
          <w:szCs w:val="22"/>
        </w:rPr>
        <w:t>Razpisni obrazec št. 1</w:t>
      </w:r>
      <w:r w:rsidR="0055328D">
        <w:rPr>
          <w:rFonts w:ascii="Arial" w:hAnsi="Arial" w:cs="Arial"/>
          <w:b/>
          <w:bCs/>
          <w:sz w:val="22"/>
          <w:szCs w:val="22"/>
        </w:rPr>
        <w:t>4</w:t>
      </w:r>
    </w:p>
    <w:p w14:paraId="4AFBD90F" w14:textId="77777777" w:rsidR="00731776" w:rsidRPr="00731776" w:rsidRDefault="00731776" w:rsidP="00731776">
      <w:pPr>
        <w:autoSpaceDE w:val="0"/>
        <w:autoSpaceDN w:val="0"/>
        <w:adjustRightInd w:val="0"/>
        <w:jc w:val="right"/>
        <w:rPr>
          <w:rFonts w:ascii="Arial" w:hAnsi="Arial" w:cs="Arial"/>
          <w:b/>
          <w:bCs/>
          <w:sz w:val="22"/>
          <w:szCs w:val="22"/>
        </w:rPr>
      </w:pPr>
    </w:p>
    <w:p w14:paraId="3AC2F9FA" w14:textId="77777777" w:rsidR="00731776" w:rsidRPr="00731776" w:rsidRDefault="00731776" w:rsidP="00731776">
      <w:pPr>
        <w:autoSpaceDE w:val="0"/>
        <w:autoSpaceDN w:val="0"/>
        <w:adjustRightInd w:val="0"/>
        <w:rPr>
          <w:rFonts w:ascii="Arial" w:hAnsi="Arial" w:cs="Arial"/>
          <w:b/>
          <w:bCs/>
          <w:sz w:val="22"/>
          <w:szCs w:val="22"/>
        </w:rPr>
      </w:pPr>
    </w:p>
    <w:p w14:paraId="64FCCA61" w14:textId="77777777" w:rsidR="00731776" w:rsidRPr="00731776" w:rsidRDefault="00731776" w:rsidP="00731776">
      <w:pPr>
        <w:autoSpaceDE w:val="0"/>
        <w:autoSpaceDN w:val="0"/>
        <w:adjustRightInd w:val="0"/>
        <w:rPr>
          <w:rFonts w:ascii="Arial" w:hAnsi="Arial" w:cs="Arial"/>
          <w:b/>
          <w:bCs/>
          <w:sz w:val="22"/>
          <w:szCs w:val="22"/>
        </w:rPr>
      </w:pPr>
    </w:p>
    <w:p w14:paraId="50ECCDEB" w14:textId="77777777" w:rsidR="00731776" w:rsidRPr="00731776" w:rsidRDefault="00731776" w:rsidP="00731776">
      <w:pPr>
        <w:autoSpaceDE w:val="0"/>
        <w:autoSpaceDN w:val="0"/>
        <w:adjustRightInd w:val="0"/>
        <w:rPr>
          <w:rFonts w:ascii="Arial" w:hAnsi="Arial" w:cs="Arial"/>
          <w:b/>
          <w:bCs/>
          <w:sz w:val="22"/>
          <w:szCs w:val="22"/>
        </w:rPr>
      </w:pPr>
    </w:p>
    <w:p w14:paraId="27A492AE" w14:textId="77777777" w:rsidR="00731776" w:rsidRPr="00886095" w:rsidRDefault="00731776" w:rsidP="00731776">
      <w:pPr>
        <w:autoSpaceDE w:val="0"/>
        <w:autoSpaceDN w:val="0"/>
        <w:adjustRightInd w:val="0"/>
        <w:rPr>
          <w:rFonts w:ascii="Arial" w:hAnsi="Arial" w:cs="Arial"/>
          <w:b/>
          <w:bCs/>
          <w:sz w:val="22"/>
          <w:szCs w:val="22"/>
        </w:rPr>
      </w:pPr>
      <w:r w:rsidRPr="00886095">
        <w:rPr>
          <w:rFonts w:ascii="Arial" w:hAnsi="Arial" w:cs="Arial"/>
          <w:b/>
          <w:bCs/>
          <w:sz w:val="22"/>
          <w:szCs w:val="22"/>
        </w:rPr>
        <w:t>PREDRAČUN  IN POVZETEK PREDRAČUNA - REKAPITULACIJA</w:t>
      </w:r>
    </w:p>
    <w:p w14:paraId="6F9BDCAC" w14:textId="77777777" w:rsidR="00731776" w:rsidRPr="00886095" w:rsidRDefault="00731776" w:rsidP="00731776">
      <w:pPr>
        <w:autoSpaceDE w:val="0"/>
        <w:autoSpaceDN w:val="0"/>
        <w:adjustRightInd w:val="0"/>
        <w:rPr>
          <w:rFonts w:ascii="Arial" w:hAnsi="Arial" w:cs="Arial"/>
          <w:b/>
          <w:bCs/>
          <w:sz w:val="22"/>
          <w:szCs w:val="22"/>
        </w:rPr>
      </w:pPr>
      <w:r w:rsidRPr="00886095">
        <w:rPr>
          <w:rFonts w:ascii="Arial" w:hAnsi="Arial" w:cs="Arial"/>
          <w:b/>
          <w:bCs/>
          <w:sz w:val="22"/>
          <w:szCs w:val="22"/>
        </w:rPr>
        <w:t>(popise del s predračunom in rekapitulacijo predložite obrazcu)</w:t>
      </w:r>
    </w:p>
    <w:p w14:paraId="0E8AD959" w14:textId="77777777" w:rsidR="00F95CBB" w:rsidRPr="00886095" w:rsidRDefault="00F95CBB" w:rsidP="00731776">
      <w:pPr>
        <w:tabs>
          <w:tab w:val="left" w:pos="708"/>
          <w:tab w:val="center" w:pos="4536"/>
          <w:tab w:val="right" w:pos="9072"/>
        </w:tabs>
        <w:jc w:val="both"/>
        <w:rPr>
          <w:rFonts w:ascii="Arial" w:hAnsi="Arial" w:cs="Arial"/>
          <w:b/>
          <w:sz w:val="22"/>
          <w:szCs w:val="22"/>
        </w:rPr>
      </w:pPr>
    </w:p>
    <w:p w14:paraId="1009AF3A" w14:textId="3EA301DA" w:rsidR="00731776" w:rsidRPr="00886095" w:rsidRDefault="00731776" w:rsidP="00731776">
      <w:pPr>
        <w:tabs>
          <w:tab w:val="left" w:pos="708"/>
          <w:tab w:val="center" w:pos="4536"/>
          <w:tab w:val="right" w:pos="9072"/>
        </w:tabs>
        <w:jc w:val="both"/>
        <w:rPr>
          <w:rFonts w:ascii="Arial" w:hAnsi="Arial" w:cs="Arial"/>
          <w:b/>
          <w:sz w:val="22"/>
          <w:szCs w:val="22"/>
        </w:rPr>
      </w:pPr>
      <w:r w:rsidRPr="00886095">
        <w:rPr>
          <w:rFonts w:ascii="Arial" w:hAnsi="Arial" w:cs="Arial"/>
          <w:b/>
          <w:sz w:val="22"/>
          <w:szCs w:val="22"/>
        </w:rPr>
        <w:t>POMEMBNO!</w:t>
      </w:r>
    </w:p>
    <w:p w14:paraId="5E93ED34" w14:textId="77777777" w:rsidR="00731776" w:rsidRPr="00731776" w:rsidRDefault="00731776" w:rsidP="00731776">
      <w:pPr>
        <w:tabs>
          <w:tab w:val="left" w:pos="708"/>
          <w:tab w:val="center" w:pos="4536"/>
          <w:tab w:val="right" w:pos="9072"/>
        </w:tabs>
        <w:jc w:val="both"/>
        <w:rPr>
          <w:rFonts w:ascii="Arial" w:hAnsi="Arial" w:cs="Arial"/>
          <w:b/>
          <w:sz w:val="22"/>
          <w:szCs w:val="22"/>
        </w:rPr>
      </w:pPr>
      <w:r w:rsidRPr="00886095">
        <w:rPr>
          <w:rFonts w:ascii="Arial" w:hAnsi="Arial" w:cs="Arial"/>
          <w:b/>
          <w:sz w:val="22"/>
          <w:szCs w:val="22"/>
        </w:rPr>
        <w:t>Ponudnik v informacijskem sistemu e-JN v razdelek »Predračun« naloži izpolnjen obrazec »Povzetek predračuna (rekapitulacija)« v pdf datoteki, ki bo dostopen na javnem odpiranju ponudb. V primeru razhajanj med</w:t>
      </w:r>
      <w:r w:rsidRPr="00731776">
        <w:rPr>
          <w:rFonts w:ascii="Arial" w:hAnsi="Arial" w:cs="Arial"/>
          <w:b/>
          <w:sz w:val="22"/>
          <w:szCs w:val="22"/>
        </w:rPr>
        <w:t xml:space="preserve"> podatki v Povzetku predračuna (rekapitulaciji) - naloženim v razdelek »Predračun«, in celotnim Predračunom - naloženim v razdelek »Drugi dokumenti«, kot veljavni štejejo podatki v celotnem predračunu, naloženim v razdelku »Drugi dokumenti«.</w:t>
      </w:r>
    </w:p>
    <w:p w14:paraId="6BFFD960" w14:textId="77777777" w:rsidR="00731776" w:rsidRPr="00731776" w:rsidRDefault="00731776" w:rsidP="00731776">
      <w:pPr>
        <w:jc w:val="both"/>
        <w:rPr>
          <w:rFonts w:ascii="Arial" w:hAnsi="Arial" w:cs="Arial"/>
          <w:b/>
          <w:sz w:val="22"/>
          <w:szCs w:val="22"/>
        </w:rPr>
      </w:pPr>
    </w:p>
    <w:p w14:paraId="514330E2" w14:textId="77777777" w:rsidR="00731776" w:rsidRPr="00731776" w:rsidRDefault="00731776" w:rsidP="00731776">
      <w:pPr>
        <w:jc w:val="both"/>
        <w:rPr>
          <w:rFonts w:ascii="Arial" w:hAnsi="Arial" w:cs="Arial"/>
          <w:b/>
          <w:sz w:val="22"/>
          <w:szCs w:val="22"/>
        </w:rPr>
      </w:pPr>
      <w:r w:rsidRPr="00731776">
        <w:rPr>
          <w:rFonts w:ascii="Arial" w:hAnsi="Arial" w:cs="Arial"/>
          <w:b/>
          <w:sz w:val="22"/>
          <w:szCs w:val="22"/>
        </w:rPr>
        <w:t>Ponudbenega predračuna ni dovoljeno popravljati, dopolnjevati ali vanj pisati opombe.</w:t>
      </w:r>
    </w:p>
    <w:p w14:paraId="19B7356E" w14:textId="77777777" w:rsidR="00731776" w:rsidRPr="00731776" w:rsidRDefault="00731776" w:rsidP="00731776">
      <w:pPr>
        <w:jc w:val="both"/>
        <w:rPr>
          <w:rFonts w:ascii="Arial" w:hAnsi="Arial" w:cs="Arial"/>
          <w:b/>
          <w:sz w:val="22"/>
          <w:szCs w:val="22"/>
        </w:rPr>
      </w:pPr>
    </w:p>
    <w:p w14:paraId="248982F2" w14:textId="77777777" w:rsidR="00731776" w:rsidRPr="00731776" w:rsidRDefault="00731776" w:rsidP="00731776">
      <w:pPr>
        <w:jc w:val="both"/>
        <w:rPr>
          <w:rFonts w:ascii="Arial" w:hAnsi="Arial"/>
          <w:b/>
          <w:bCs/>
          <w:sz w:val="22"/>
          <w:szCs w:val="22"/>
          <w:lang w:eastAsia="en-US"/>
        </w:rPr>
      </w:pPr>
      <w:r w:rsidRPr="00731776">
        <w:rPr>
          <w:rFonts w:ascii="Arial" w:hAnsi="Arial"/>
          <w:b/>
          <w:sz w:val="22"/>
          <w:szCs w:val="22"/>
          <w:lang w:eastAsia="en-US"/>
        </w:rPr>
        <w:t>I</w:t>
      </w:r>
      <w:r w:rsidRPr="00731776">
        <w:rPr>
          <w:rFonts w:ascii="Arial" w:hAnsi="Arial"/>
          <w:b/>
          <w:bCs/>
          <w:sz w:val="22"/>
          <w:szCs w:val="22"/>
          <w:lang w:eastAsia="en-US"/>
        </w:rPr>
        <w:t>zpolnjevanje popisov s količinami:</w:t>
      </w:r>
    </w:p>
    <w:p w14:paraId="4A714A6A" w14:textId="77777777" w:rsidR="00731776" w:rsidRPr="00731776" w:rsidRDefault="00731776" w:rsidP="00731776">
      <w:pPr>
        <w:jc w:val="both"/>
        <w:rPr>
          <w:rFonts w:ascii="Arial" w:hAnsi="Arial"/>
          <w:bCs/>
          <w:sz w:val="22"/>
          <w:szCs w:val="22"/>
          <w:lang w:eastAsia="en-US"/>
        </w:rPr>
      </w:pPr>
      <w:r w:rsidRPr="00731776">
        <w:rPr>
          <w:rFonts w:ascii="Arial" w:hAnsi="Arial"/>
          <w:bCs/>
          <w:sz w:val="22"/>
          <w:szCs w:val="22"/>
          <w:lang w:eastAsia="en-US"/>
        </w:rPr>
        <w:t xml:space="preserve">Izvirnik popisov (v elektronski obliki) je ponudnik dolžan izpolniti na sledeč način: </w:t>
      </w:r>
    </w:p>
    <w:p w14:paraId="7740AFCD" w14:textId="63A45AC2" w:rsidR="00731776" w:rsidRPr="00731776" w:rsidRDefault="00731776" w:rsidP="00731776">
      <w:pPr>
        <w:jc w:val="both"/>
        <w:rPr>
          <w:rFonts w:ascii="Arial" w:hAnsi="Arial"/>
          <w:bCs/>
          <w:sz w:val="22"/>
          <w:szCs w:val="22"/>
          <w:lang w:eastAsia="en-US"/>
        </w:rPr>
      </w:pPr>
      <w:r w:rsidRPr="00731776">
        <w:rPr>
          <w:rFonts w:ascii="Arial" w:hAnsi="Arial"/>
          <w:bCs/>
          <w:sz w:val="22"/>
          <w:szCs w:val="22"/>
          <w:lang w:eastAsia="en-US"/>
        </w:rPr>
        <w:t>- za vsako pozicijo v popisih izpolni stolpc</w:t>
      </w:r>
      <w:r w:rsidR="00947435">
        <w:rPr>
          <w:rFonts w:ascii="Arial" w:hAnsi="Arial"/>
          <w:bCs/>
          <w:sz w:val="22"/>
          <w:szCs w:val="22"/>
          <w:lang w:eastAsia="en-US"/>
        </w:rPr>
        <w:t>e</w:t>
      </w:r>
      <w:r w:rsidRPr="00731776">
        <w:rPr>
          <w:rFonts w:ascii="Arial" w:hAnsi="Arial"/>
          <w:bCs/>
          <w:sz w:val="22"/>
          <w:szCs w:val="22"/>
          <w:lang w:eastAsia="en-US"/>
        </w:rPr>
        <w:t xml:space="preserve"> </w:t>
      </w:r>
      <w:r w:rsidR="00947435">
        <w:rPr>
          <w:rFonts w:ascii="Arial" w:hAnsi="Arial"/>
          <w:bCs/>
          <w:sz w:val="22"/>
          <w:szCs w:val="22"/>
          <w:lang w:eastAsia="en-US"/>
        </w:rPr>
        <w:t xml:space="preserve">»trgovsko ime / naziv izdelka in proizvajalec«, »šifra artikla«, »pakiranje ponujenega izdelka«, »cena glede na ponujeno pakiranje«, »izhodiščna cena na enoto mere«, »davek </w:t>
      </w:r>
      <w:r w:rsidR="004A2043">
        <w:rPr>
          <w:rFonts w:ascii="Arial" w:hAnsi="Arial"/>
          <w:bCs/>
          <w:sz w:val="22"/>
          <w:szCs w:val="22"/>
          <w:lang w:eastAsia="en-US"/>
        </w:rPr>
        <w:t>v %«, »davek v EUR«, »končna cena na enoto mere«, »skupaj cena za ocenjeno količino« in »skupaj cena za ocenjeno količino z DDV«.</w:t>
      </w:r>
    </w:p>
    <w:p w14:paraId="284F46A9" w14:textId="04567E2A" w:rsidR="00CD584D" w:rsidRDefault="00CD584D" w:rsidP="00731776">
      <w:pPr>
        <w:jc w:val="both"/>
        <w:rPr>
          <w:rFonts w:ascii="Arial" w:hAnsi="Arial" w:cs="Arial"/>
          <w:b/>
          <w:bCs/>
          <w:sz w:val="22"/>
          <w:szCs w:val="22"/>
        </w:rPr>
      </w:pPr>
    </w:p>
    <w:p w14:paraId="6B185E13" w14:textId="0BAB57F0" w:rsidR="00731776" w:rsidRPr="00731776" w:rsidRDefault="00731776" w:rsidP="00731776">
      <w:pPr>
        <w:jc w:val="both"/>
        <w:rPr>
          <w:rFonts w:ascii="Arial" w:hAnsi="Arial"/>
          <w:bCs/>
          <w:sz w:val="22"/>
          <w:szCs w:val="22"/>
          <w:lang w:eastAsia="en-US"/>
        </w:rPr>
      </w:pPr>
      <w:r w:rsidRPr="00731776">
        <w:rPr>
          <w:rFonts w:ascii="Arial" w:hAnsi="Arial"/>
          <w:b/>
          <w:bCs/>
          <w:sz w:val="22"/>
          <w:szCs w:val="22"/>
          <w:u w:val="single"/>
          <w:lang w:eastAsia="en-US"/>
        </w:rPr>
        <w:t>Opomba:</w:t>
      </w:r>
      <w:r w:rsidRPr="00731776">
        <w:rPr>
          <w:rFonts w:ascii="Arial" w:hAnsi="Arial"/>
          <w:bCs/>
          <w:sz w:val="22"/>
          <w:szCs w:val="22"/>
          <w:lang w:eastAsia="en-US"/>
        </w:rPr>
        <w:t xml:space="preserve"> Naročnik ne odgovarja za računske napake, ki so posledica morebitnih napak v formulah določenih v excel dokumentu </w:t>
      </w:r>
      <w:r w:rsidR="00D03032">
        <w:rPr>
          <w:rFonts w:ascii="Arial" w:hAnsi="Arial"/>
          <w:bCs/>
          <w:sz w:val="22"/>
          <w:szCs w:val="22"/>
          <w:lang w:eastAsia="en-US"/>
        </w:rPr>
        <w:t>–</w:t>
      </w:r>
      <w:r w:rsidRPr="00731776">
        <w:rPr>
          <w:rFonts w:ascii="Arial" w:hAnsi="Arial"/>
          <w:bCs/>
          <w:sz w:val="22"/>
          <w:szCs w:val="22"/>
          <w:lang w:eastAsia="en-US"/>
        </w:rPr>
        <w:t xml:space="preserve"> </w:t>
      </w:r>
      <w:r w:rsidR="00D03032">
        <w:rPr>
          <w:rFonts w:ascii="Arial" w:hAnsi="Arial"/>
          <w:bCs/>
          <w:sz w:val="22"/>
          <w:szCs w:val="22"/>
          <w:lang w:eastAsia="en-US"/>
        </w:rPr>
        <w:t>Ponudbeni predračun</w:t>
      </w:r>
      <w:r w:rsidRPr="00731776">
        <w:rPr>
          <w:rFonts w:ascii="Arial" w:hAnsi="Arial"/>
          <w:bCs/>
          <w:sz w:val="22"/>
          <w:szCs w:val="22"/>
          <w:lang w:eastAsia="en-US"/>
        </w:rPr>
        <w:t>.</w:t>
      </w:r>
    </w:p>
    <w:p w14:paraId="20DDE81B" w14:textId="77777777" w:rsidR="00731776" w:rsidRPr="00731776" w:rsidRDefault="00731776" w:rsidP="00731776">
      <w:pPr>
        <w:jc w:val="both"/>
        <w:rPr>
          <w:rFonts w:ascii="Arial" w:hAnsi="Arial"/>
          <w:bCs/>
          <w:sz w:val="22"/>
          <w:szCs w:val="22"/>
          <w:lang w:eastAsia="en-US"/>
        </w:rPr>
      </w:pPr>
    </w:p>
    <w:p w14:paraId="7C1E082E" w14:textId="0CA5B054" w:rsidR="00731776" w:rsidRPr="008A4A83" w:rsidRDefault="00731776" w:rsidP="00731776">
      <w:pPr>
        <w:jc w:val="both"/>
        <w:rPr>
          <w:rFonts w:ascii="Arial" w:hAnsi="Arial"/>
          <w:strike/>
          <w:szCs w:val="24"/>
          <w:lang w:eastAsia="en-US"/>
        </w:rPr>
      </w:pPr>
      <w:r w:rsidRPr="00731776">
        <w:rPr>
          <w:rFonts w:ascii="Arial" w:hAnsi="Arial"/>
          <w:b/>
          <w:bCs/>
          <w:sz w:val="22"/>
          <w:szCs w:val="22"/>
          <w:lang w:eastAsia="en-US"/>
        </w:rPr>
        <w:t>OPOMBA</w:t>
      </w:r>
      <w:r w:rsidRPr="00731776">
        <w:rPr>
          <w:rFonts w:ascii="Arial" w:hAnsi="Arial"/>
          <w:sz w:val="22"/>
          <w:szCs w:val="22"/>
          <w:lang w:eastAsia="en-US"/>
        </w:rPr>
        <w:t xml:space="preserve">: V popisih so pri določenih pozicijah navedena komercialna imena posameznih proizvodov. Navedba proizvoda </w:t>
      </w:r>
      <w:r w:rsidRPr="00731776">
        <w:rPr>
          <w:rFonts w:ascii="Arial" w:hAnsi="Arial"/>
          <w:b/>
          <w:sz w:val="22"/>
          <w:szCs w:val="22"/>
          <w:lang w:eastAsia="en-US"/>
        </w:rPr>
        <w:t xml:space="preserve">ni </w:t>
      </w:r>
      <w:r w:rsidRPr="00731776">
        <w:rPr>
          <w:rFonts w:ascii="Arial" w:hAnsi="Arial"/>
          <w:sz w:val="22"/>
          <w:szCs w:val="22"/>
          <w:lang w:eastAsia="en-US"/>
        </w:rPr>
        <w:t xml:space="preserve">zahteva naročnika in njena izpolnitev za ponudnika </w:t>
      </w:r>
      <w:r w:rsidRPr="00731776">
        <w:rPr>
          <w:rFonts w:ascii="Arial" w:hAnsi="Arial"/>
          <w:b/>
          <w:sz w:val="22"/>
          <w:szCs w:val="22"/>
          <w:lang w:eastAsia="en-US"/>
        </w:rPr>
        <w:t xml:space="preserve">ni </w:t>
      </w:r>
      <w:r w:rsidRPr="00731776">
        <w:rPr>
          <w:rFonts w:ascii="Arial" w:hAnsi="Arial"/>
          <w:sz w:val="22"/>
          <w:szCs w:val="22"/>
          <w:lang w:eastAsia="en-US"/>
        </w:rPr>
        <w:t xml:space="preserve">zavezujoča. Služi zgolj </w:t>
      </w:r>
      <w:r w:rsidRPr="00455019">
        <w:rPr>
          <w:rFonts w:ascii="Arial" w:hAnsi="Arial"/>
          <w:sz w:val="22"/>
          <w:szCs w:val="22"/>
          <w:lang w:eastAsia="en-US"/>
        </w:rPr>
        <w:t xml:space="preserve">kot primer (opis) na trgu prisotnega proizvoda, čigar uporabnost ter kvaliteta materialov in izvedbe izpolnjujejo naročnikova pričakovanja. Ponudnik lahko ponudi katerikoli podoben proizvod drugega proizvajalca, ki </w:t>
      </w:r>
      <w:r w:rsidR="00455019" w:rsidRPr="00455019">
        <w:rPr>
          <w:rFonts w:ascii="Arial" w:hAnsi="Arial"/>
          <w:sz w:val="22"/>
          <w:szCs w:val="22"/>
          <w:lang w:eastAsia="en-US"/>
        </w:rPr>
        <w:t>pa mora biti primerljive kvalitete za isti namen uporabe.</w:t>
      </w:r>
    </w:p>
    <w:p w14:paraId="272CCBA4" w14:textId="77777777" w:rsidR="00731776" w:rsidRPr="00731776" w:rsidRDefault="00731776" w:rsidP="00731776">
      <w:pPr>
        <w:rPr>
          <w:rFonts w:ascii="Arial" w:hAnsi="Arial" w:cs="Arial"/>
          <w:sz w:val="22"/>
          <w:szCs w:val="22"/>
        </w:rPr>
      </w:pPr>
    </w:p>
    <w:p w14:paraId="7C8D2106" w14:textId="77777777" w:rsidR="00731776" w:rsidRPr="00731776" w:rsidRDefault="00731776" w:rsidP="00731776">
      <w:pPr>
        <w:autoSpaceDE w:val="0"/>
        <w:autoSpaceDN w:val="0"/>
        <w:adjustRightInd w:val="0"/>
        <w:jc w:val="both"/>
        <w:rPr>
          <w:rFonts w:ascii="Arial" w:hAnsi="Arial" w:cs="Arial"/>
          <w:b/>
          <w:bCs/>
          <w:sz w:val="22"/>
          <w:szCs w:val="22"/>
        </w:rPr>
      </w:pPr>
    </w:p>
    <w:p w14:paraId="4D38EA33" w14:textId="77777777" w:rsidR="00731776" w:rsidRPr="00731776" w:rsidRDefault="00731776" w:rsidP="00731776">
      <w:pPr>
        <w:autoSpaceDE w:val="0"/>
        <w:autoSpaceDN w:val="0"/>
        <w:adjustRightInd w:val="0"/>
        <w:jc w:val="both"/>
        <w:rPr>
          <w:rFonts w:ascii="Arial" w:hAnsi="Arial" w:cs="Arial"/>
          <w:b/>
          <w:bCs/>
          <w:sz w:val="22"/>
          <w:szCs w:val="22"/>
        </w:rPr>
      </w:pPr>
    </w:p>
    <w:p w14:paraId="1B7D8CA8" w14:textId="77777777" w:rsidR="00731776" w:rsidRPr="00731776" w:rsidRDefault="00731776" w:rsidP="00731776">
      <w:pPr>
        <w:autoSpaceDE w:val="0"/>
        <w:autoSpaceDN w:val="0"/>
        <w:adjustRightInd w:val="0"/>
        <w:jc w:val="both"/>
        <w:rPr>
          <w:rFonts w:ascii="Arial" w:hAnsi="Arial" w:cs="Arial"/>
          <w:b/>
          <w:bCs/>
          <w:sz w:val="22"/>
          <w:szCs w:val="22"/>
        </w:rPr>
      </w:pPr>
    </w:p>
    <w:p w14:paraId="3A89D29D" w14:textId="77777777" w:rsidR="00731776" w:rsidRPr="00731776" w:rsidRDefault="00731776" w:rsidP="00731776">
      <w:pPr>
        <w:autoSpaceDE w:val="0"/>
        <w:autoSpaceDN w:val="0"/>
        <w:adjustRightInd w:val="0"/>
        <w:jc w:val="both"/>
        <w:rPr>
          <w:rFonts w:ascii="Arial" w:hAnsi="Arial" w:cs="Arial"/>
          <w:b/>
          <w:bCs/>
          <w:sz w:val="22"/>
          <w:szCs w:val="22"/>
        </w:rPr>
      </w:pPr>
    </w:p>
    <w:p w14:paraId="546192BF" w14:textId="77777777" w:rsidR="00731776" w:rsidRPr="00731776" w:rsidRDefault="00731776" w:rsidP="00731776">
      <w:pPr>
        <w:autoSpaceDE w:val="0"/>
        <w:autoSpaceDN w:val="0"/>
        <w:adjustRightInd w:val="0"/>
        <w:jc w:val="both"/>
        <w:rPr>
          <w:rFonts w:ascii="Arial" w:hAnsi="Arial" w:cs="Arial"/>
          <w:b/>
          <w:bCs/>
          <w:sz w:val="22"/>
          <w:szCs w:val="22"/>
        </w:rPr>
      </w:pPr>
    </w:p>
    <w:p w14:paraId="3E478EB1" w14:textId="3B2A2B8F" w:rsidR="00731776" w:rsidRDefault="00731776" w:rsidP="00731776">
      <w:pPr>
        <w:tabs>
          <w:tab w:val="left" w:pos="4395"/>
          <w:tab w:val="center" w:pos="4536"/>
          <w:tab w:val="left" w:pos="7608"/>
          <w:tab w:val="right" w:pos="9072"/>
        </w:tabs>
        <w:ind w:left="708" w:firstLine="708"/>
        <w:rPr>
          <w:rFonts w:ascii="Arial" w:hAnsi="Arial" w:cs="Arial"/>
          <w:sz w:val="22"/>
          <w:szCs w:val="22"/>
        </w:rPr>
      </w:pPr>
      <w:r w:rsidRPr="00731776">
        <w:rPr>
          <w:rFonts w:ascii="Arial" w:hAnsi="Arial" w:cs="Arial"/>
          <w:sz w:val="22"/>
          <w:szCs w:val="22"/>
        </w:rPr>
        <w:t>Datum:</w:t>
      </w:r>
      <w:r w:rsidRPr="00731776">
        <w:rPr>
          <w:rFonts w:ascii="Arial" w:hAnsi="Arial" w:cs="Arial"/>
          <w:sz w:val="22"/>
          <w:szCs w:val="22"/>
        </w:rPr>
        <w:tab/>
        <w:t xml:space="preserve">                 </w:t>
      </w:r>
      <w:r w:rsidRPr="00731776">
        <w:rPr>
          <w:rFonts w:ascii="Arial" w:hAnsi="Arial" w:cs="Arial"/>
          <w:sz w:val="22"/>
          <w:szCs w:val="22"/>
        </w:rPr>
        <w:tab/>
        <w:t>Podpis:</w:t>
      </w:r>
    </w:p>
    <w:p w14:paraId="5BD5EAC2" w14:textId="77777777" w:rsidR="00455019" w:rsidRPr="00731776" w:rsidRDefault="00455019" w:rsidP="00731776">
      <w:pPr>
        <w:tabs>
          <w:tab w:val="left" w:pos="4395"/>
          <w:tab w:val="center" w:pos="4536"/>
          <w:tab w:val="left" w:pos="7608"/>
          <w:tab w:val="right" w:pos="9072"/>
        </w:tabs>
        <w:ind w:left="708" w:firstLine="708"/>
        <w:rPr>
          <w:rFonts w:ascii="Arial" w:hAnsi="Arial" w:cs="Arial"/>
          <w:sz w:val="22"/>
          <w:szCs w:val="22"/>
        </w:rPr>
      </w:pPr>
    </w:p>
    <w:p w14:paraId="46DD8452" w14:textId="5CBEDA21" w:rsidR="00455019" w:rsidRDefault="00731776" w:rsidP="00731776">
      <w:pPr>
        <w:tabs>
          <w:tab w:val="left" w:pos="708"/>
          <w:tab w:val="center" w:pos="4536"/>
          <w:tab w:val="right" w:pos="9072"/>
        </w:tabs>
        <w:rPr>
          <w:rFonts w:ascii="Arial" w:hAnsi="Arial" w:cs="Arial"/>
          <w:sz w:val="22"/>
          <w:szCs w:val="22"/>
        </w:rPr>
      </w:pPr>
      <w:r w:rsidRPr="00731776">
        <w:rPr>
          <w:rFonts w:ascii="Arial" w:hAnsi="Arial" w:cs="Arial"/>
          <w:sz w:val="22"/>
          <w:szCs w:val="22"/>
        </w:rPr>
        <w:tab/>
        <w:t>___</w:t>
      </w:r>
      <w:r w:rsidR="00455019">
        <w:rPr>
          <w:rFonts w:ascii="Arial" w:hAnsi="Arial" w:cs="Arial"/>
          <w:sz w:val="22"/>
          <w:szCs w:val="22"/>
        </w:rPr>
        <w:t>____________</w:t>
      </w:r>
      <w:r w:rsidRPr="00731776">
        <w:rPr>
          <w:rFonts w:ascii="Arial" w:hAnsi="Arial" w:cs="Arial"/>
          <w:sz w:val="22"/>
          <w:szCs w:val="22"/>
        </w:rPr>
        <w:tab/>
      </w:r>
      <w:r w:rsidRPr="00731776">
        <w:rPr>
          <w:rFonts w:ascii="Arial" w:hAnsi="Arial" w:cs="Arial"/>
          <w:sz w:val="22"/>
          <w:szCs w:val="22"/>
        </w:rPr>
        <w:tab/>
        <w:t>______________</w:t>
      </w:r>
    </w:p>
    <w:p w14:paraId="3E3D3A6F" w14:textId="77777777" w:rsidR="00731776" w:rsidRPr="00731776" w:rsidRDefault="00731776" w:rsidP="00731776">
      <w:pPr>
        <w:jc w:val="right"/>
        <w:rPr>
          <w:rFonts w:ascii="Arial" w:hAnsi="Arial" w:cs="Arial"/>
          <w:b/>
          <w:bCs/>
          <w:color w:val="000000"/>
          <w:sz w:val="22"/>
          <w:szCs w:val="22"/>
        </w:rPr>
      </w:pPr>
    </w:p>
    <w:p w14:paraId="4DF7809A" w14:textId="77777777" w:rsidR="00731776" w:rsidRPr="00731776" w:rsidRDefault="00731776" w:rsidP="00731776">
      <w:pPr>
        <w:jc w:val="right"/>
        <w:rPr>
          <w:rFonts w:ascii="Arial" w:hAnsi="Arial" w:cs="Arial"/>
          <w:b/>
          <w:bCs/>
          <w:color w:val="000000"/>
          <w:sz w:val="22"/>
          <w:szCs w:val="22"/>
        </w:rPr>
      </w:pPr>
    </w:p>
    <w:p w14:paraId="2B0D6A57" w14:textId="77777777" w:rsidR="00731776" w:rsidRPr="00731776" w:rsidRDefault="00731776" w:rsidP="00731776">
      <w:pPr>
        <w:jc w:val="right"/>
        <w:rPr>
          <w:rFonts w:ascii="Arial" w:hAnsi="Arial" w:cs="Arial"/>
          <w:b/>
          <w:bCs/>
          <w:color w:val="000000"/>
          <w:sz w:val="22"/>
          <w:szCs w:val="22"/>
        </w:rPr>
      </w:pPr>
    </w:p>
    <w:p w14:paraId="3CB54FA4" w14:textId="77777777" w:rsidR="00731776" w:rsidRPr="00731776" w:rsidRDefault="00731776" w:rsidP="00731776">
      <w:pPr>
        <w:jc w:val="right"/>
        <w:rPr>
          <w:rFonts w:ascii="Arial" w:hAnsi="Arial" w:cs="Arial"/>
          <w:b/>
          <w:bCs/>
          <w:color w:val="000000"/>
          <w:sz w:val="22"/>
          <w:szCs w:val="22"/>
        </w:rPr>
      </w:pPr>
    </w:p>
    <w:p w14:paraId="12BD1DB9" w14:textId="77777777" w:rsidR="00731776" w:rsidRPr="00731776" w:rsidRDefault="00731776" w:rsidP="00731776">
      <w:pPr>
        <w:jc w:val="both"/>
        <w:rPr>
          <w:rFonts w:ascii="Arial" w:hAnsi="Arial" w:cs="Arial"/>
          <w:b/>
          <w:bCs/>
          <w:color w:val="000000"/>
          <w:sz w:val="22"/>
          <w:szCs w:val="22"/>
          <w:u w:val="single"/>
        </w:rPr>
      </w:pPr>
    </w:p>
    <w:p w14:paraId="7C29FF32" w14:textId="77777777" w:rsidR="00731776" w:rsidRPr="00731776" w:rsidRDefault="00731776" w:rsidP="00731776">
      <w:pPr>
        <w:jc w:val="both"/>
        <w:rPr>
          <w:rFonts w:ascii="Arial" w:hAnsi="Arial" w:cs="Arial"/>
          <w:b/>
          <w:bCs/>
          <w:color w:val="000000"/>
          <w:sz w:val="22"/>
          <w:szCs w:val="22"/>
          <w:u w:val="single"/>
        </w:rPr>
      </w:pPr>
    </w:p>
    <w:p w14:paraId="72301BD2" w14:textId="7FC0D3F1" w:rsidR="00731776" w:rsidRDefault="00731776" w:rsidP="00731776">
      <w:pPr>
        <w:jc w:val="both"/>
        <w:rPr>
          <w:rFonts w:ascii="Arial" w:hAnsi="Arial" w:cs="Arial"/>
          <w:b/>
          <w:bCs/>
          <w:color w:val="000000"/>
          <w:sz w:val="22"/>
          <w:szCs w:val="22"/>
          <w:u w:val="single"/>
        </w:rPr>
      </w:pPr>
    </w:p>
    <w:p w14:paraId="238FAFA0" w14:textId="5A515654" w:rsidR="00F95CBB" w:rsidRDefault="00F95CBB" w:rsidP="00731776">
      <w:pPr>
        <w:jc w:val="both"/>
        <w:rPr>
          <w:rFonts w:ascii="Arial" w:hAnsi="Arial" w:cs="Arial"/>
          <w:b/>
          <w:bCs/>
          <w:color w:val="000000"/>
          <w:sz w:val="22"/>
          <w:szCs w:val="22"/>
          <w:u w:val="single"/>
        </w:rPr>
      </w:pPr>
    </w:p>
    <w:p w14:paraId="7D69C01C" w14:textId="77777777" w:rsidR="00F95CBB" w:rsidRPr="00731776" w:rsidRDefault="00F95CBB" w:rsidP="00731776">
      <w:pPr>
        <w:jc w:val="both"/>
        <w:rPr>
          <w:rFonts w:ascii="Arial" w:hAnsi="Arial" w:cs="Arial"/>
          <w:b/>
          <w:bCs/>
          <w:color w:val="000000"/>
          <w:sz w:val="22"/>
          <w:szCs w:val="22"/>
          <w:u w:val="single"/>
        </w:rPr>
      </w:pPr>
    </w:p>
    <w:p w14:paraId="3AA82E77" w14:textId="18397AC4" w:rsidR="00731776" w:rsidRDefault="00731776" w:rsidP="00731776">
      <w:pPr>
        <w:jc w:val="both"/>
        <w:rPr>
          <w:rFonts w:ascii="Arial" w:hAnsi="Arial" w:cs="Arial"/>
          <w:b/>
          <w:bCs/>
          <w:color w:val="000000"/>
          <w:sz w:val="22"/>
          <w:szCs w:val="22"/>
          <w:u w:val="single"/>
        </w:rPr>
      </w:pPr>
    </w:p>
    <w:p w14:paraId="610B69B7" w14:textId="20C31C07" w:rsidR="00731776" w:rsidRDefault="00731776" w:rsidP="00731776">
      <w:pPr>
        <w:jc w:val="both"/>
        <w:rPr>
          <w:rFonts w:ascii="Arial" w:hAnsi="Arial" w:cs="Arial"/>
          <w:b/>
          <w:bCs/>
          <w:color w:val="000000"/>
          <w:sz w:val="22"/>
          <w:szCs w:val="22"/>
          <w:u w:val="single"/>
        </w:rPr>
      </w:pPr>
    </w:p>
    <w:p w14:paraId="7816EB91" w14:textId="22580E44" w:rsidR="00455019" w:rsidRDefault="00455019" w:rsidP="00731776">
      <w:pPr>
        <w:jc w:val="both"/>
        <w:rPr>
          <w:rFonts w:ascii="Arial" w:hAnsi="Arial" w:cs="Arial"/>
          <w:b/>
          <w:bCs/>
          <w:color w:val="000000"/>
          <w:sz w:val="22"/>
          <w:szCs w:val="22"/>
          <w:u w:val="single"/>
        </w:rPr>
      </w:pPr>
    </w:p>
    <w:p w14:paraId="27281275" w14:textId="4758DE7B" w:rsidR="00455019" w:rsidRDefault="00455019" w:rsidP="00731776">
      <w:pPr>
        <w:jc w:val="both"/>
        <w:rPr>
          <w:rFonts w:ascii="Arial" w:hAnsi="Arial" w:cs="Arial"/>
          <w:b/>
          <w:bCs/>
          <w:color w:val="000000"/>
          <w:sz w:val="22"/>
          <w:szCs w:val="22"/>
          <w:u w:val="single"/>
        </w:rPr>
      </w:pPr>
    </w:p>
    <w:p w14:paraId="375BF591" w14:textId="5DE89032" w:rsidR="00455019" w:rsidRDefault="00455019" w:rsidP="00731776">
      <w:pPr>
        <w:jc w:val="both"/>
        <w:rPr>
          <w:rFonts w:ascii="Arial" w:hAnsi="Arial" w:cs="Arial"/>
          <w:b/>
          <w:bCs/>
          <w:color w:val="000000"/>
          <w:sz w:val="22"/>
          <w:szCs w:val="22"/>
          <w:u w:val="single"/>
        </w:rPr>
      </w:pPr>
    </w:p>
    <w:p w14:paraId="3DF0A3CF" w14:textId="53C90747" w:rsidR="00455019" w:rsidRDefault="00455019" w:rsidP="00731776">
      <w:pPr>
        <w:jc w:val="both"/>
        <w:rPr>
          <w:rFonts w:ascii="Arial" w:hAnsi="Arial" w:cs="Arial"/>
          <w:b/>
          <w:bCs/>
          <w:color w:val="000000"/>
          <w:sz w:val="22"/>
          <w:szCs w:val="22"/>
          <w:u w:val="single"/>
        </w:rPr>
      </w:pPr>
    </w:p>
    <w:p w14:paraId="622908C8" w14:textId="77777777" w:rsidR="00455019" w:rsidRPr="00731776" w:rsidRDefault="00455019" w:rsidP="00731776">
      <w:pPr>
        <w:jc w:val="both"/>
        <w:rPr>
          <w:rFonts w:ascii="Arial" w:hAnsi="Arial" w:cs="Arial"/>
          <w:b/>
          <w:bCs/>
          <w:color w:val="000000"/>
          <w:sz w:val="22"/>
          <w:szCs w:val="22"/>
          <w:u w:val="single"/>
        </w:rPr>
      </w:pPr>
    </w:p>
    <w:p w14:paraId="5A9B64CD" w14:textId="71954A5D" w:rsidR="00731776" w:rsidRPr="00731776" w:rsidRDefault="00731776" w:rsidP="00731776">
      <w:pPr>
        <w:autoSpaceDE w:val="0"/>
        <w:autoSpaceDN w:val="0"/>
        <w:adjustRightInd w:val="0"/>
        <w:jc w:val="right"/>
        <w:rPr>
          <w:rFonts w:ascii="Arial" w:hAnsi="Arial" w:cs="Arial"/>
          <w:b/>
          <w:bCs/>
          <w:sz w:val="22"/>
          <w:szCs w:val="22"/>
        </w:rPr>
      </w:pPr>
      <w:r w:rsidRPr="00731776">
        <w:rPr>
          <w:rFonts w:ascii="Arial" w:hAnsi="Arial" w:cs="Arial"/>
          <w:b/>
          <w:bCs/>
          <w:sz w:val="22"/>
          <w:szCs w:val="22"/>
        </w:rPr>
        <w:t>Razpisni obrazec št. 1</w:t>
      </w:r>
      <w:r w:rsidR="0055328D">
        <w:rPr>
          <w:rFonts w:ascii="Arial" w:hAnsi="Arial" w:cs="Arial"/>
          <w:b/>
          <w:bCs/>
          <w:sz w:val="22"/>
          <w:szCs w:val="22"/>
        </w:rPr>
        <w:t>4</w:t>
      </w:r>
      <w:r w:rsidR="000909D8">
        <w:rPr>
          <w:rFonts w:ascii="Arial" w:hAnsi="Arial" w:cs="Arial"/>
          <w:b/>
          <w:bCs/>
          <w:sz w:val="22"/>
          <w:szCs w:val="22"/>
        </w:rPr>
        <w:t>a</w:t>
      </w:r>
    </w:p>
    <w:p w14:paraId="16770064" w14:textId="77777777" w:rsidR="00731776" w:rsidRPr="00731776" w:rsidRDefault="00731776" w:rsidP="00731776">
      <w:pPr>
        <w:autoSpaceDE w:val="0"/>
        <w:autoSpaceDN w:val="0"/>
        <w:adjustRightInd w:val="0"/>
        <w:rPr>
          <w:rFonts w:ascii="Arial" w:hAnsi="Arial" w:cs="Arial"/>
          <w:b/>
          <w:bCs/>
          <w:sz w:val="22"/>
          <w:szCs w:val="22"/>
        </w:rPr>
      </w:pPr>
    </w:p>
    <w:p w14:paraId="6E56AFBA" w14:textId="77777777" w:rsidR="00731776" w:rsidRPr="00731776" w:rsidRDefault="00731776" w:rsidP="00731776">
      <w:pPr>
        <w:autoSpaceDE w:val="0"/>
        <w:autoSpaceDN w:val="0"/>
        <w:adjustRightInd w:val="0"/>
        <w:rPr>
          <w:rFonts w:ascii="Arial" w:hAnsi="Arial" w:cs="Arial"/>
          <w:b/>
          <w:bCs/>
          <w:sz w:val="22"/>
          <w:szCs w:val="22"/>
        </w:rPr>
      </w:pPr>
    </w:p>
    <w:p w14:paraId="3A1B41CD" w14:textId="63D81011" w:rsidR="00731776" w:rsidRDefault="00F95CBB" w:rsidP="00731776">
      <w:pPr>
        <w:autoSpaceDE w:val="0"/>
        <w:autoSpaceDN w:val="0"/>
        <w:adjustRightInd w:val="0"/>
        <w:spacing w:after="120"/>
        <w:rPr>
          <w:rFonts w:ascii="Arial" w:hAnsi="Arial" w:cs="Arial"/>
          <w:b/>
          <w:bCs/>
          <w:szCs w:val="24"/>
        </w:rPr>
      </w:pPr>
      <w:r>
        <w:rPr>
          <w:rFonts w:ascii="Arial" w:hAnsi="Arial" w:cs="Arial"/>
          <w:b/>
          <w:bCs/>
          <w:szCs w:val="24"/>
        </w:rPr>
        <w:t>CENTER ŠOLSKIH IN OBŠOLSKIH DEJAVNOSTI</w:t>
      </w:r>
    </w:p>
    <w:p w14:paraId="72ED3D21" w14:textId="402E14CF" w:rsidR="00F95CBB" w:rsidRPr="00731776" w:rsidRDefault="00F95CBB" w:rsidP="00731776">
      <w:pPr>
        <w:autoSpaceDE w:val="0"/>
        <w:autoSpaceDN w:val="0"/>
        <w:adjustRightInd w:val="0"/>
        <w:spacing w:after="120"/>
        <w:rPr>
          <w:rFonts w:ascii="Arial" w:hAnsi="Arial" w:cs="Arial"/>
          <w:b/>
          <w:bCs/>
          <w:szCs w:val="24"/>
        </w:rPr>
      </w:pPr>
      <w:r>
        <w:rPr>
          <w:rFonts w:ascii="Arial" w:hAnsi="Arial" w:cs="Arial"/>
          <w:b/>
          <w:bCs/>
          <w:szCs w:val="24"/>
        </w:rPr>
        <w:t>FRANKOPANSKA ULICA 9</w:t>
      </w:r>
    </w:p>
    <w:p w14:paraId="42B82A4B" w14:textId="77777777" w:rsidR="00731776" w:rsidRPr="00731776" w:rsidRDefault="00731776" w:rsidP="00731776">
      <w:pPr>
        <w:autoSpaceDE w:val="0"/>
        <w:autoSpaceDN w:val="0"/>
        <w:adjustRightInd w:val="0"/>
        <w:rPr>
          <w:rFonts w:ascii="Arial" w:hAnsi="Arial" w:cs="Arial"/>
          <w:b/>
          <w:bCs/>
          <w:szCs w:val="24"/>
        </w:rPr>
      </w:pPr>
      <w:r w:rsidRPr="00731776">
        <w:rPr>
          <w:rFonts w:ascii="Arial" w:hAnsi="Arial" w:cs="Arial"/>
          <w:b/>
          <w:bCs/>
          <w:szCs w:val="24"/>
        </w:rPr>
        <w:t>1000 Ljubljana</w:t>
      </w:r>
    </w:p>
    <w:p w14:paraId="2E3B4A67" w14:textId="77777777" w:rsidR="00731776" w:rsidRPr="00731776" w:rsidRDefault="00731776" w:rsidP="00731776">
      <w:pPr>
        <w:autoSpaceDE w:val="0"/>
        <w:autoSpaceDN w:val="0"/>
        <w:adjustRightInd w:val="0"/>
        <w:rPr>
          <w:rFonts w:ascii="Arial" w:hAnsi="Arial" w:cs="Arial"/>
          <w:b/>
          <w:bCs/>
          <w:sz w:val="22"/>
          <w:szCs w:val="22"/>
        </w:rPr>
      </w:pPr>
    </w:p>
    <w:p w14:paraId="33A20C03" w14:textId="77777777" w:rsidR="00731776" w:rsidRPr="00731776" w:rsidRDefault="00731776" w:rsidP="00731776">
      <w:pPr>
        <w:autoSpaceDE w:val="0"/>
        <w:autoSpaceDN w:val="0"/>
        <w:adjustRightInd w:val="0"/>
        <w:rPr>
          <w:rFonts w:ascii="Arial" w:hAnsi="Arial" w:cs="Arial"/>
          <w:b/>
          <w:bCs/>
          <w:sz w:val="22"/>
          <w:szCs w:val="22"/>
        </w:rPr>
      </w:pPr>
    </w:p>
    <w:p w14:paraId="6AB3AA93" w14:textId="77777777" w:rsidR="00731776" w:rsidRPr="00731776" w:rsidRDefault="00731776" w:rsidP="00731776">
      <w:pPr>
        <w:autoSpaceDE w:val="0"/>
        <w:autoSpaceDN w:val="0"/>
        <w:adjustRightInd w:val="0"/>
        <w:rPr>
          <w:rFonts w:ascii="Arial" w:hAnsi="Arial" w:cs="Arial"/>
          <w:b/>
          <w:bCs/>
          <w:sz w:val="22"/>
          <w:szCs w:val="22"/>
        </w:rPr>
      </w:pPr>
    </w:p>
    <w:p w14:paraId="09A3C14B" w14:textId="77777777" w:rsidR="00731776" w:rsidRPr="00731776" w:rsidRDefault="00731776" w:rsidP="00731776">
      <w:pPr>
        <w:autoSpaceDE w:val="0"/>
        <w:autoSpaceDN w:val="0"/>
        <w:adjustRightInd w:val="0"/>
        <w:rPr>
          <w:rFonts w:ascii="Arial" w:hAnsi="Arial" w:cs="Arial"/>
          <w:b/>
          <w:bCs/>
          <w:sz w:val="22"/>
          <w:szCs w:val="22"/>
        </w:rPr>
      </w:pPr>
    </w:p>
    <w:p w14:paraId="6A3AFF55" w14:textId="77777777"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POVZETEK PREDRAČUNA (REKAPITULACIJA)</w:t>
      </w:r>
    </w:p>
    <w:p w14:paraId="74625CB5" w14:textId="77E4A5BD"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 xml:space="preserve">za javno naročilo </w:t>
      </w:r>
      <w:r w:rsidRPr="00731776">
        <w:rPr>
          <w:rFonts w:ascii="Arial" w:hAnsi="Arial" w:cs="Arial"/>
          <w:sz w:val="22"/>
          <w:szCs w:val="22"/>
        </w:rPr>
        <w:t>»</w:t>
      </w:r>
      <w:r w:rsidR="000A6F23">
        <w:rPr>
          <w:rFonts w:ascii="Arial" w:hAnsi="Arial" w:cs="Arial"/>
          <w:b/>
          <w:bCs/>
          <w:iCs/>
          <w:sz w:val="22"/>
          <w:szCs w:val="22"/>
        </w:rPr>
        <w:t>Nakup in dobava okoljsko manj obremenjujočih čistil, pripomočkov za čiščenje in papirne galanterije</w:t>
      </w:r>
      <w:r w:rsidRPr="00731776">
        <w:rPr>
          <w:rFonts w:ascii="Arial" w:hAnsi="Arial" w:cs="Arial"/>
          <w:b/>
          <w:sz w:val="22"/>
          <w:szCs w:val="22"/>
        </w:rPr>
        <w:t>«</w:t>
      </w:r>
    </w:p>
    <w:p w14:paraId="7C8B7D1E" w14:textId="77777777" w:rsidR="00731776" w:rsidRPr="00731776" w:rsidRDefault="00731776" w:rsidP="00731776">
      <w:pPr>
        <w:autoSpaceDE w:val="0"/>
        <w:autoSpaceDN w:val="0"/>
        <w:adjustRightInd w:val="0"/>
        <w:rPr>
          <w:rFonts w:ascii="Arial" w:hAnsi="Arial" w:cs="Arial"/>
          <w:b/>
          <w:bCs/>
          <w:sz w:val="22"/>
          <w:szCs w:val="22"/>
        </w:rPr>
      </w:pPr>
    </w:p>
    <w:p w14:paraId="0E4BE15C" w14:textId="77777777" w:rsidR="00731776" w:rsidRPr="00731776" w:rsidRDefault="00731776" w:rsidP="00731776">
      <w:pPr>
        <w:autoSpaceDE w:val="0"/>
        <w:autoSpaceDN w:val="0"/>
        <w:adjustRightInd w:val="0"/>
        <w:rPr>
          <w:rFonts w:ascii="Arial" w:hAnsi="Arial" w:cs="Arial"/>
          <w:b/>
          <w:bCs/>
          <w:sz w:val="22"/>
          <w:szCs w:val="22"/>
        </w:rPr>
      </w:pPr>
    </w:p>
    <w:p w14:paraId="10114AD6" w14:textId="6FF32E70"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 xml:space="preserve">PONUDNIK: </w:t>
      </w:r>
    </w:p>
    <w:p w14:paraId="0270A101" w14:textId="77777777" w:rsidR="00731776" w:rsidRPr="00731776" w:rsidRDefault="00731776" w:rsidP="00731776">
      <w:pPr>
        <w:autoSpaceDE w:val="0"/>
        <w:autoSpaceDN w:val="0"/>
        <w:adjustRightInd w:val="0"/>
        <w:rPr>
          <w:rFonts w:ascii="Arial" w:hAnsi="Arial" w:cs="Arial"/>
          <w:b/>
          <w:bCs/>
          <w:sz w:val="22"/>
          <w:szCs w:val="22"/>
        </w:rPr>
      </w:pPr>
    </w:p>
    <w:p w14:paraId="35DD4BC0" w14:textId="77777777" w:rsidR="00731776" w:rsidRPr="00731776" w:rsidRDefault="00731776" w:rsidP="00731776">
      <w:pPr>
        <w:autoSpaceDE w:val="0"/>
        <w:autoSpaceDN w:val="0"/>
        <w:adjustRightInd w:val="0"/>
        <w:rPr>
          <w:rFonts w:ascii="Arial" w:hAnsi="Arial" w:cs="Arial"/>
          <w:b/>
          <w:bCs/>
          <w:sz w:val="22"/>
          <w:szCs w:val="22"/>
        </w:rPr>
      </w:pPr>
      <w:r w:rsidRPr="00731776">
        <w:rPr>
          <w:rFonts w:ascii="Arial" w:hAnsi="Arial" w:cs="Arial"/>
          <w:b/>
          <w:bCs/>
          <w:sz w:val="22"/>
          <w:szCs w:val="22"/>
        </w:rPr>
        <w:t>____________________________________________________________________________</w:t>
      </w:r>
    </w:p>
    <w:p w14:paraId="05AFDAEC" w14:textId="77777777" w:rsidR="00731776" w:rsidRPr="00731776" w:rsidRDefault="00731776" w:rsidP="00731776">
      <w:pPr>
        <w:autoSpaceDE w:val="0"/>
        <w:autoSpaceDN w:val="0"/>
        <w:adjustRightInd w:val="0"/>
        <w:rPr>
          <w:rFonts w:ascii="Arial" w:hAnsi="Arial" w:cs="Arial"/>
          <w:b/>
          <w:bCs/>
          <w:sz w:val="22"/>
          <w:szCs w:val="22"/>
        </w:rPr>
      </w:pPr>
    </w:p>
    <w:p w14:paraId="466E55DE" w14:textId="77777777" w:rsidR="00731776" w:rsidRPr="00731776" w:rsidRDefault="00731776" w:rsidP="00731776">
      <w:pPr>
        <w:autoSpaceDE w:val="0"/>
        <w:autoSpaceDN w:val="0"/>
        <w:adjustRightInd w:val="0"/>
        <w:rPr>
          <w:rFonts w:ascii="Arial" w:hAnsi="Arial" w:cs="Arial"/>
          <w:b/>
          <w:bCs/>
          <w:sz w:val="22"/>
          <w:szCs w:val="22"/>
        </w:rPr>
      </w:pPr>
    </w:p>
    <w:p w14:paraId="11E10017" w14:textId="77777777" w:rsidR="00731776" w:rsidRPr="00731776" w:rsidRDefault="00731776" w:rsidP="00731776">
      <w:pPr>
        <w:autoSpaceDE w:val="0"/>
        <w:autoSpaceDN w:val="0"/>
        <w:adjustRightInd w:val="0"/>
        <w:rPr>
          <w:rFonts w:ascii="Arial" w:hAnsi="Arial" w:cs="Arial"/>
          <w:b/>
          <w:bCs/>
          <w:sz w:val="22"/>
          <w:szCs w:val="22"/>
        </w:rPr>
      </w:pPr>
      <w:bookmarkStart w:id="34" w:name="_Hlk41386847"/>
      <w:r w:rsidRPr="00731776">
        <w:rPr>
          <w:rFonts w:ascii="Arial" w:hAnsi="Arial" w:cs="Arial"/>
          <w:b/>
          <w:bCs/>
          <w:sz w:val="22"/>
          <w:szCs w:val="22"/>
        </w:rPr>
        <w:t>PONUDBENA VREDNOST (SKUPNA PONUDBENA VREDNOST, KOT JE NAVEDENA V PONUDBENEM PREDRAČUNU)</w:t>
      </w:r>
    </w:p>
    <w:bookmarkEnd w:id="34"/>
    <w:p w14:paraId="7FCD2F0B" w14:textId="77777777" w:rsidR="00731776" w:rsidRPr="00731776" w:rsidRDefault="00731776" w:rsidP="00731776">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EB6EF3" w:rsidRPr="00C10D55" w14:paraId="3FDCD47F" w14:textId="77777777" w:rsidTr="00CC0B05">
        <w:tc>
          <w:tcPr>
            <w:tcW w:w="4361" w:type="dxa"/>
          </w:tcPr>
          <w:p w14:paraId="2CDCF286" w14:textId="77777777" w:rsidR="00EB6EF3" w:rsidRPr="00C10D55" w:rsidRDefault="00EB6EF3" w:rsidP="00CC0B05">
            <w:pPr>
              <w:autoSpaceDE w:val="0"/>
              <w:autoSpaceDN w:val="0"/>
              <w:adjustRightInd w:val="0"/>
              <w:rPr>
                <w:rFonts w:ascii="Arial" w:hAnsi="Arial" w:cs="Arial"/>
                <w:b/>
                <w:bCs/>
                <w:sz w:val="22"/>
                <w:szCs w:val="22"/>
              </w:rPr>
            </w:pPr>
            <w:r w:rsidRPr="00C10D55">
              <w:rPr>
                <w:rFonts w:ascii="Arial" w:hAnsi="Arial" w:cs="Arial"/>
                <w:b/>
                <w:bCs/>
                <w:sz w:val="22"/>
                <w:szCs w:val="22"/>
              </w:rPr>
              <w:t>*Ponudbena vrednost  v EUR brez DDV</w:t>
            </w:r>
          </w:p>
        </w:tc>
        <w:tc>
          <w:tcPr>
            <w:tcW w:w="4819" w:type="dxa"/>
          </w:tcPr>
          <w:p w14:paraId="3350DA8B" w14:textId="77777777" w:rsidR="00EB6EF3" w:rsidRPr="00C10D55" w:rsidRDefault="00EB6EF3" w:rsidP="00CC0B05">
            <w:pPr>
              <w:autoSpaceDE w:val="0"/>
              <w:autoSpaceDN w:val="0"/>
              <w:adjustRightInd w:val="0"/>
              <w:rPr>
                <w:rFonts w:ascii="Arial" w:hAnsi="Arial" w:cs="Arial"/>
                <w:b/>
                <w:bCs/>
                <w:sz w:val="22"/>
                <w:szCs w:val="22"/>
              </w:rPr>
            </w:pPr>
            <w:r w:rsidRPr="00C10D55">
              <w:rPr>
                <w:rFonts w:ascii="Arial" w:hAnsi="Arial" w:cs="Arial"/>
                <w:b/>
                <w:bCs/>
                <w:sz w:val="22"/>
                <w:szCs w:val="22"/>
              </w:rPr>
              <w:t>*Ponudbena vrednost v EUR z DDV</w:t>
            </w:r>
          </w:p>
        </w:tc>
      </w:tr>
      <w:tr w:rsidR="00EB6EF3" w:rsidRPr="00C10D55" w14:paraId="5065229B" w14:textId="77777777" w:rsidTr="00CC0B05">
        <w:trPr>
          <w:trHeight w:val="72"/>
        </w:trPr>
        <w:tc>
          <w:tcPr>
            <w:tcW w:w="4361" w:type="dxa"/>
          </w:tcPr>
          <w:p w14:paraId="15D0E95A" w14:textId="77777777" w:rsidR="00EB6EF3" w:rsidRPr="00C10D55" w:rsidRDefault="00EB6EF3" w:rsidP="00CC0B05">
            <w:pPr>
              <w:autoSpaceDE w:val="0"/>
              <w:autoSpaceDN w:val="0"/>
              <w:adjustRightInd w:val="0"/>
              <w:rPr>
                <w:rFonts w:ascii="Arial" w:hAnsi="Arial" w:cs="Arial"/>
                <w:b/>
                <w:bCs/>
                <w:sz w:val="22"/>
                <w:szCs w:val="22"/>
              </w:rPr>
            </w:pPr>
          </w:p>
          <w:p w14:paraId="0A94D3AD" w14:textId="77777777" w:rsidR="00EB6EF3" w:rsidRPr="00C10D55" w:rsidRDefault="00EB6EF3" w:rsidP="00CC0B05">
            <w:pPr>
              <w:autoSpaceDE w:val="0"/>
              <w:autoSpaceDN w:val="0"/>
              <w:adjustRightInd w:val="0"/>
              <w:rPr>
                <w:rFonts w:ascii="Arial" w:hAnsi="Arial" w:cs="Arial"/>
                <w:b/>
                <w:bCs/>
                <w:sz w:val="22"/>
                <w:szCs w:val="22"/>
              </w:rPr>
            </w:pPr>
          </w:p>
        </w:tc>
        <w:tc>
          <w:tcPr>
            <w:tcW w:w="4819" w:type="dxa"/>
          </w:tcPr>
          <w:p w14:paraId="0A894D3F" w14:textId="77777777" w:rsidR="00EB6EF3" w:rsidRPr="00C10D55" w:rsidRDefault="00EB6EF3" w:rsidP="00CC0B05">
            <w:pPr>
              <w:autoSpaceDE w:val="0"/>
              <w:autoSpaceDN w:val="0"/>
              <w:adjustRightInd w:val="0"/>
              <w:rPr>
                <w:rFonts w:ascii="Arial" w:hAnsi="Arial" w:cs="Arial"/>
                <w:b/>
                <w:bCs/>
                <w:sz w:val="22"/>
                <w:szCs w:val="22"/>
              </w:rPr>
            </w:pPr>
          </w:p>
        </w:tc>
      </w:tr>
    </w:tbl>
    <w:p w14:paraId="52ED8167" w14:textId="77777777" w:rsidR="00EB6EF3" w:rsidRPr="00C10D55" w:rsidRDefault="00EB6EF3" w:rsidP="00EB6EF3">
      <w:pPr>
        <w:autoSpaceDE w:val="0"/>
        <w:autoSpaceDN w:val="0"/>
        <w:adjustRightInd w:val="0"/>
        <w:rPr>
          <w:rFonts w:ascii="Arial" w:hAnsi="Arial" w:cs="Arial"/>
          <w:b/>
          <w:bCs/>
          <w:sz w:val="22"/>
          <w:szCs w:val="22"/>
        </w:rPr>
      </w:pPr>
    </w:p>
    <w:p w14:paraId="7C8A383D" w14:textId="77777777" w:rsidR="00EB6EF3" w:rsidRPr="00C10D55" w:rsidRDefault="00EB6EF3" w:rsidP="00EB6EF3">
      <w:pPr>
        <w:autoSpaceDE w:val="0"/>
        <w:autoSpaceDN w:val="0"/>
        <w:adjustRightInd w:val="0"/>
        <w:rPr>
          <w:rFonts w:ascii="Arial" w:hAnsi="Arial" w:cs="Arial"/>
          <w:b/>
          <w:bCs/>
          <w:sz w:val="22"/>
          <w:szCs w:val="22"/>
        </w:rPr>
      </w:pPr>
      <w:r w:rsidRPr="00C10D55">
        <w:rPr>
          <w:rFonts w:ascii="Arial" w:hAnsi="Arial" w:cs="Arial"/>
          <w:b/>
          <w:bCs/>
          <w:sz w:val="22"/>
          <w:szCs w:val="22"/>
        </w:rPr>
        <w:t>*Ponudbena vrednost je enaka kot  v razpisnem obrazcu št. 3</w:t>
      </w:r>
    </w:p>
    <w:p w14:paraId="5D9C649C" w14:textId="77777777" w:rsidR="00EB6EF3" w:rsidRPr="00C10D55" w:rsidRDefault="00EB6EF3" w:rsidP="00EB6EF3">
      <w:pPr>
        <w:autoSpaceDE w:val="0"/>
        <w:autoSpaceDN w:val="0"/>
        <w:adjustRightInd w:val="0"/>
        <w:rPr>
          <w:rFonts w:ascii="Arial" w:hAnsi="Arial" w:cs="Arial"/>
          <w:b/>
          <w:bCs/>
          <w:sz w:val="22"/>
          <w:szCs w:val="22"/>
        </w:rPr>
      </w:pPr>
    </w:p>
    <w:p w14:paraId="4F9CE328" w14:textId="77777777" w:rsidR="00731776" w:rsidRPr="00731776" w:rsidRDefault="00731776" w:rsidP="00731776">
      <w:pPr>
        <w:autoSpaceDE w:val="0"/>
        <w:autoSpaceDN w:val="0"/>
        <w:adjustRightInd w:val="0"/>
        <w:rPr>
          <w:rFonts w:ascii="Arial" w:hAnsi="Arial" w:cs="Arial"/>
          <w:b/>
          <w:bCs/>
          <w:sz w:val="22"/>
          <w:szCs w:val="22"/>
        </w:rPr>
      </w:pPr>
    </w:p>
    <w:p w14:paraId="50C34315" w14:textId="77777777" w:rsidR="00731776" w:rsidRPr="00731776" w:rsidRDefault="00731776" w:rsidP="00731776">
      <w:pPr>
        <w:autoSpaceDE w:val="0"/>
        <w:autoSpaceDN w:val="0"/>
        <w:adjustRightInd w:val="0"/>
        <w:rPr>
          <w:rFonts w:ascii="Arial" w:hAnsi="Arial" w:cs="Arial"/>
          <w:b/>
          <w:bCs/>
          <w:sz w:val="22"/>
          <w:szCs w:val="22"/>
          <w:lang w:val="x-none"/>
        </w:rPr>
      </w:pPr>
      <w:r w:rsidRPr="00731776">
        <w:rPr>
          <w:rFonts w:ascii="Arial" w:hAnsi="Arial" w:cs="Arial"/>
          <w:b/>
          <w:bCs/>
          <w:sz w:val="22"/>
          <w:szCs w:val="22"/>
          <w:lang w:val="x-none"/>
        </w:rPr>
        <w:t>Datum:</w:t>
      </w:r>
      <w:r w:rsidRPr="00731776">
        <w:rPr>
          <w:rFonts w:ascii="Arial" w:hAnsi="Arial" w:cs="Arial"/>
          <w:b/>
          <w:bCs/>
          <w:sz w:val="22"/>
          <w:szCs w:val="22"/>
          <w:lang w:val="x-none"/>
        </w:rPr>
        <w:tab/>
      </w:r>
      <w:r w:rsidRPr="00731776">
        <w:rPr>
          <w:rFonts w:ascii="Arial" w:hAnsi="Arial" w:cs="Arial"/>
          <w:b/>
          <w:bCs/>
          <w:sz w:val="22"/>
          <w:szCs w:val="22"/>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rPr>
        <w:tab/>
      </w:r>
      <w:r w:rsidRPr="00731776">
        <w:rPr>
          <w:rFonts w:ascii="Arial" w:hAnsi="Arial" w:cs="Arial"/>
          <w:b/>
          <w:bCs/>
          <w:sz w:val="22"/>
          <w:szCs w:val="22"/>
        </w:rPr>
        <w:tab/>
      </w:r>
      <w:r w:rsidRPr="00731776">
        <w:rPr>
          <w:rFonts w:ascii="Arial" w:hAnsi="Arial" w:cs="Arial"/>
          <w:b/>
          <w:bCs/>
          <w:sz w:val="22"/>
          <w:szCs w:val="22"/>
          <w:lang w:val="x-none"/>
        </w:rPr>
        <w:t>Podpis:</w:t>
      </w:r>
    </w:p>
    <w:p w14:paraId="6DF15664" w14:textId="77777777" w:rsidR="00731776" w:rsidRPr="00731776" w:rsidRDefault="00731776" w:rsidP="00731776">
      <w:pPr>
        <w:autoSpaceDE w:val="0"/>
        <w:autoSpaceDN w:val="0"/>
        <w:adjustRightInd w:val="0"/>
        <w:rPr>
          <w:rFonts w:ascii="Arial" w:hAnsi="Arial" w:cs="Arial"/>
          <w:b/>
          <w:bCs/>
          <w:sz w:val="22"/>
          <w:szCs w:val="22"/>
        </w:rPr>
      </w:pPr>
    </w:p>
    <w:p w14:paraId="5E8C2B65" w14:textId="77777777" w:rsidR="00731776" w:rsidRPr="00731776" w:rsidRDefault="00731776" w:rsidP="00731776">
      <w:pPr>
        <w:autoSpaceDE w:val="0"/>
        <w:autoSpaceDN w:val="0"/>
        <w:adjustRightInd w:val="0"/>
        <w:rPr>
          <w:rFonts w:ascii="Arial" w:hAnsi="Arial" w:cs="Arial"/>
          <w:b/>
          <w:bCs/>
          <w:sz w:val="22"/>
          <w:szCs w:val="22"/>
          <w:lang w:val="x-none"/>
        </w:rPr>
      </w:pPr>
      <w:r w:rsidRPr="00731776">
        <w:rPr>
          <w:rFonts w:ascii="Arial" w:hAnsi="Arial" w:cs="Arial"/>
          <w:b/>
          <w:bCs/>
          <w:sz w:val="22"/>
          <w:szCs w:val="22"/>
          <w:lang w:val="x-none"/>
        </w:rPr>
        <w:t>_________________</w:t>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t>___________________</w:t>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r w:rsidRPr="00731776">
        <w:rPr>
          <w:rFonts w:ascii="Arial" w:hAnsi="Arial" w:cs="Arial"/>
          <w:b/>
          <w:bCs/>
          <w:sz w:val="22"/>
          <w:szCs w:val="22"/>
          <w:lang w:val="x-none"/>
        </w:rPr>
        <w:tab/>
      </w:r>
    </w:p>
    <w:p w14:paraId="42699F47" w14:textId="77777777" w:rsidR="00731776" w:rsidRPr="00731776" w:rsidRDefault="00731776" w:rsidP="00731776">
      <w:pPr>
        <w:autoSpaceDE w:val="0"/>
        <w:autoSpaceDN w:val="0"/>
        <w:adjustRightInd w:val="0"/>
        <w:rPr>
          <w:rFonts w:ascii="Arial" w:hAnsi="Arial" w:cs="Arial"/>
          <w:b/>
          <w:bCs/>
          <w:sz w:val="22"/>
          <w:szCs w:val="22"/>
        </w:rPr>
      </w:pPr>
    </w:p>
    <w:p w14:paraId="69103B9C" w14:textId="77777777" w:rsidR="00731776" w:rsidRPr="00731776" w:rsidRDefault="00731776" w:rsidP="00731776">
      <w:pPr>
        <w:autoSpaceDE w:val="0"/>
        <w:autoSpaceDN w:val="0"/>
        <w:adjustRightInd w:val="0"/>
        <w:rPr>
          <w:rFonts w:ascii="Arial" w:hAnsi="Arial" w:cs="Arial"/>
          <w:b/>
          <w:bCs/>
          <w:sz w:val="22"/>
          <w:szCs w:val="22"/>
        </w:rPr>
      </w:pPr>
      <w:bookmarkStart w:id="35" w:name="_Hlk82088612"/>
    </w:p>
    <w:bookmarkEnd w:id="35"/>
    <w:p w14:paraId="59BF2F65" w14:textId="77777777" w:rsidR="00731776" w:rsidRPr="00731776" w:rsidRDefault="00731776" w:rsidP="00731776">
      <w:pPr>
        <w:autoSpaceDE w:val="0"/>
        <w:autoSpaceDN w:val="0"/>
        <w:adjustRightInd w:val="0"/>
        <w:rPr>
          <w:rFonts w:ascii="Arial" w:hAnsi="Arial" w:cs="Arial"/>
          <w:sz w:val="20"/>
        </w:rPr>
      </w:pPr>
    </w:p>
    <w:p w14:paraId="168A112F" w14:textId="77777777" w:rsidR="00731776" w:rsidRPr="00731776" w:rsidRDefault="00731776" w:rsidP="00731776">
      <w:pPr>
        <w:autoSpaceDE w:val="0"/>
        <w:autoSpaceDN w:val="0"/>
        <w:adjustRightInd w:val="0"/>
        <w:rPr>
          <w:rFonts w:ascii="Arial" w:hAnsi="Arial" w:cs="Arial"/>
          <w:sz w:val="20"/>
        </w:rPr>
      </w:pPr>
    </w:p>
    <w:p w14:paraId="49C1E33C" w14:textId="77777777" w:rsidR="00731776" w:rsidRPr="00731776" w:rsidRDefault="00731776" w:rsidP="00731776">
      <w:pPr>
        <w:autoSpaceDE w:val="0"/>
        <w:autoSpaceDN w:val="0"/>
        <w:adjustRightInd w:val="0"/>
        <w:rPr>
          <w:rFonts w:ascii="Arial" w:hAnsi="Arial" w:cs="Arial"/>
          <w:sz w:val="20"/>
        </w:rPr>
      </w:pPr>
    </w:p>
    <w:p w14:paraId="2E374040" w14:textId="77777777" w:rsidR="00731776" w:rsidRPr="00731776" w:rsidRDefault="00731776" w:rsidP="00731776">
      <w:pPr>
        <w:autoSpaceDE w:val="0"/>
        <w:autoSpaceDN w:val="0"/>
        <w:adjustRightInd w:val="0"/>
        <w:rPr>
          <w:rFonts w:ascii="Arial" w:hAnsi="Arial" w:cs="Arial"/>
          <w:sz w:val="20"/>
        </w:rPr>
      </w:pPr>
    </w:p>
    <w:p w14:paraId="18A8ADB8" w14:textId="77777777" w:rsidR="00731776" w:rsidRPr="00731776" w:rsidRDefault="00731776" w:rsidP="00731776">
      <w:pPr>
        <w:autoSpaceDE w:val="0"/>
        <w:autoSpaceDN w:val="0"/>
        <w:adjustRightInd w:val="0"/>
        <w:rPr>
          <w:rFonts w:ascii="Arial" w:hAnsi="Arial" w:cs="Arial"/>
          <w:sz w:val="20"/>
        </w:rPr>
      </w:pPr>
    </w:p>
    <w:p w14:paraId="1A1D36DA" w14:textId="77777777" w:rsidR="00731776" w:rsidRPr="00731776" w:rsidRDefault="00731776" w:rsidP="00731776">
      <w:pPr>
        <w:autoSpaceDE w:val="0"/>
        <w:autoSpaceDN w:val="0"/>
        <w:adjustRightInd w:val="0"/>
        <w:rPr>
          <w:rFonts w:ascii="Arial" w:hAnsi="Arial" w:cs="Arial"/>
          <w:sz w:val="20"/>
        </w:rPr>
      </w:pPr>
    </w:p>
    <w:p w14:paraId="6DCDF5DA" w14:textId="77777777" w:rsidR="00731776" w:rsidRPr="00731776" w:rsidRDefault="00731776" w:rsidP="00731776">
      <w:pPr>
        <w:autoSpaceDE w:val="0"/>
        <w:autoSpaceDN w:val="0"/>
        <w:adjustRightInd w:val="0"/>
        <w:rPr>
          <w:rFonts w:ascii="Arial" w:hAnsi="Arial" w:cs="Arial"/>
          <w:sz w:val="20"/>
        </w:rPr>
      </w:pPr>
    </w:p>
    <w:p w14:paraId="115D8FEE" w14:textId="77777777" w:rsidR="00731776" w:rsidRPr="00731776" w:rsidRDefault="00731776" w:rsidP="00731776">
      <w:pPr>
        <w:autoSpaceDE w:val="0"/>
        <w:autoSpaceDN w:val="0"/>
        <w:adjustRightInd w:val="0"/>
        <w:rPr>
          <w:rFonts w:ascii="Arial" w:hAnsi="Arial" w:cs="Arial"/>
          <w:sz w:val="20"/>
        </w:rPr>
      </w:pPr>
    </w:p>
    <w:p w14:paraId="4D6747F2" w14:textId="77777777" w:rsidR="00731776" w:rsidRPr="00731776" w:rsidRDefault="00731776" w:rsidP="00731776">
      <w:pPr>
        <w:rPr>
          <w:rFonts w:ascii="Arial" w:hAnsi="Arial" w:cs="Arial"/>
          <w:sz w:val="20"/>
        </w:rPr>
      </w:pPr>
    </w:p>
    <w:p w14:paraId="0E3FE862" w14:textId="77777777" w:rsidR="00731776" w:rsidRPr="00731776" w:rsidRDefault="00731776" w:rsidP="00731776">
      <w:pPr>
        <w:rPr>
          <w:rFonts w:ascii="Arial" w:hAnsi="Arial" w:cs="Arial"/>
          <w:sz w:val="20"/>
        </w:rPr>
      </w:pPr>
    </w:p>
    <w:p w14:paraId="44C2A66F" w14:textId="77777777" w:rsidR="00731776" w:rsidRPr="00731776" w:rsidRDefault="00731776" w:rsidP="00731776">
      <w:pPr>
        <w:rPr>
          <w:rFonts w:ascii="Arial" w:hAnsi="Arial" w:cs="Arial"/>
          <w:sz w:val="20"/>
        </w:rPr>
      </w:pPr>
    </w:p>
    <w:bookmarkEnd w:id="7"/>
    <w:p w14:paraId="1EB13F71" w14:textId="77777777" w:rsidR="00A8014F" w:rsidRPr="00A8014F" w:rsidRDefault="00A8014F" w:rsidP="00731776">
      <w:pPr>
        <w:autoSpaceDE w:val="0"/>
        <w:autoSpaceDN w:val="0"/>
        <w:adjustRightInd w:val="0"/>
        <w:rPr>
          <w:rFonts w:ascii="Arial" w:hAnsi="Arial" w:cs="Arial"/>
          <w:b/>
          <w:bCs/>
          <w:color w:val="000000"/>
          <w:sz w:val="22"/>
          <w:szCs w:val="22"/>
        </w:rPr>
      </w:pPr>
    </w:p>
    <w:sectPr w:rsidR="00A8014F" w:rsidRPr="00A8014F" w:rsidSect="00B45812">
      <w:footerReference w:type="default" r:id="rId18"/>
      <w:pgSz w:w="11907" w:h="16840"/>
      <w:pgMar w:top="993" w:right="1304" w:bottom="1134" w:left="900"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A05E" w14:textId="77777777" w:rsidR="00DC0716" w:rsidRDefault="00DC0716">
      <w:r>
        <w:separator/>
      </w:r>
    </w:p>
  </w:endnote>
  <w:endnote w:type="continuationSeparator" w:id="0">
    <w:p w14:paraId="0EA02420" w14:textId="77777777" w:rsidR="00DC0716" w:rsidRDefault="00DC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ctrex-Bold">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6"/>
      <w:gridCol w:w="3190"/>
      <w:gridCol w:w="3190"/>
    </w:tblGrid>
    <w:tr w:rsidR="00A1173A" w:rsidRPr="00AF32F1" w14:paraId="724D0CE7" w14:textId="77777777" w:rsidTr="00807421">
      <w:tc>
        <w:tcPr>
          <w:tcW w:w="2976" w:type="dxa"/>
        </w:tcPr>
        <w:p w14:paraId="2D946632" w14:textId="77777777" w:rsidR="00A1173A" w:rsidRPr="00AF32F1" w:rsidRDefault="00A1173A" w:rsidP="00D7206A">
          <w:pPr>
            <w:pStyle w:val="Noga"/>
            <w:rPr>
              <w:rFonts w:ascii="Calibri" w:hAnsi="Calibri" w:cs="Calibri"/>
              <w:i/>
              <w:sz w:val="14"/>
              <w:lang w:val="sl-SI" w:eastAsia="sl-SI"/>
            </w:rPr>
          </w:pPr>
          <w:r w:rsidRPr="00AF32F1">
            <w:rPr>
              <w:rFonts w:ascii="Calibri" w:hAnsi="Calibri" w:cs="Calibri"/>
              <w:i/>
              <w:sz w:val="14"/>
              <w:lang w:val="sl-SI" w:eastAsia="sl-SI"/>
            </w:rPr>
            <w:t>Center šolskih in obšolskih dejavnosti</w:t>
          </w:r>
        </w:p>
      </w:tc>
      <w:tc>
        <w:tcPr>
          <w:tcW w:w="3190" w:type="dxa"/>
        </w:tcPr>
        <w:p w14:paraId="31215D9D" w14:textId="1EE4C330" w:rsidR="00A1173A" w:rsidRPr="00AF32F1" w:rsidRDefault="00A1173A" w:rsidP="00D7206A">
          <w:pPr>
            <w:pStyle w:val="Noga"/>
            <w:jc w:val="center"/>
            <w:rPr>
              <w:rFonts w:ascii="Calibri" w:hAnsi="Calibri" w:cs="Calibri"/>
              <w:i/>
              <w:sz w:val="14"/>
              <w:lang w:val="sl-SI" w:eastAsia="sl-SI"/>
            </w:rPr>
          </w:pPr>
          <w:r w:rsidRPr="00AF32F1">
            <w:rPr>
              <w:rFonts w:ascii="Calibri" w:hAnsi="Calibri" w:cs="Calibri"/>
              <w:i/>
              <w:sz w:val="14"/>
              <w:lang w:val="sl-SI" w:eastAsia="sl-SI"/>
            </w:rPr>
            <w:t>Razpisna dokumentacija JN 0</w:t>
          </w:r>
          <w:r>
            <w:rPr>
              <w:rFonts w:ascii="Calibri" w:hAnsi="Calibri" w:cs="Calibri"/>
              <w:i/>
              <w:sz w:val="14"/>
              <w:lang w:val="sl-SI" w:eastAsia="sl-SI"/>
            </w:rPr>
            <w:t>8</w:t>
          </w:r>
          <w:r w:rsidRPr="00AF32F1">
            <w:rPr>
              <w:rFonts w:ascii="Calibri" w:hAnsi="Calibri" w:cs="Calibri"/>
              <w:i/>
              <w:sz w:val="14"/>
              <w:lang w:val="sl-SI" w:eastAsia="sl-SI"/>
            </w:rPr>
            <w:t>/20</w:t>
          </w:r>
          <w:r>
            <w:rPr>
              <w:rFonts w:ascii="Calibri" w:hAnsi="Calibri" w:cs="Calibri"/>
              <w:i/>
              <w:sz w:val="14"/>
              <w:lang w:val="sl-SI" w:eastAsia="sl-SI"/>
            </w:rPr>
            <w:t>22</w:t>
          </w:r>
        </w:p>
      </w:tc>
      <w:tc>
        <w:tcPr>
          <w:tcW w:w="3190" w:type="dxa"/>
        </w:tcPr>
        <w:p w14:paraId="68111484" w14:textId="77777777" w:rsidR="00A1173A" w:rsidRPr="00AF32F1" w:rsidRDefault="00A1173A" w:rsidP="00D7206A">
          <w:pPr>
            <w:pStyle w:val="Noga"/>
            <w:jc w:val="right"/>
            <w:rPr>
              <w:rFonts w:ascii="Calibri" w:hAnsi="Calibri" w:cs="Calibri"/>
              <w:i/>
              <w:sz w:val="14"/>
              <w:lang w:val="sl-SI" w:eastAsia="sl-SI"/>
            </w:rPr>
          </w:pPr>
          <w:r w:rsidRPr="00AF32F1">
            <w:rPr>
              <w:rFonts w:ascii="Calibri" w:hAnsi="Calibri" w:cs="Calibri"/>
              <w:i/>
              <w:sz w:val="14"/>
              <w:lang w:val="sl-SI" w:eastAsia="sl-SI"/>
            </w:rPr>
            <w:t xml:space="preserve">Stran: </w:t>
          </w:r>
          <w:r w:rsidRPr="00AF32F1">
            <w:rPr>
              <w:rStyle w:val="tevilkastrani"/>
              <w:rFonts w:ascii="Calibri" w:hAnsi="Calibri" w:cs="Calibri"/>
              <w:sz w:val="20"/>
              <w:lang w:val="sl-SI" w:eastAsia="sl-SI"/>
            </w:rPr>
            <w:fldChar w:fldCharType="begin"/>
          </w:r>
          <w:r w:rsidRPr="00AF32F1">
            <w:rPr>
              <w:rStyle w:val="tevilkastrani"/>
              <w:rFonts w:ascii="Calibri" w:hAnsi="Calibri" w:cs="Calibri"/>
              <w:sz w:val="20"/>
              <w:lang w:val="sl-SI" w:eastAsia="sl-SI"/>
            </w:rPr>
            <w:instrText xml:space="preserve"> PAGE </w:instrText>
          </w:r>
          <w:r w:rsidRPr="00AF32F1">
            <w:rPr>
              <w:rStyle w:val="tevilkastrani"/>
              <w:rFonts w:ascii="Calibri" w:hAnsi="Calibri" w:cs="Calibri"/>
              <w:sz w:val="20"/>
              <w:lang w:val="sl-SI" w:eastAsia="sl-SI"/>
            </w:rPr>
            <w:fldChar w:fldCharType="separate"/>
          </w:r>
          <w:r>
            <w:rPr>
              <w:rStyle w:val="tevilkastrani"/>
              <w:rFonts w:ascii="Calibri" w:hAnsi="Calibri" w:cs="Calibri"/>
              <w:noProof/>
              <w:sz w:val="20"/>
              <w:lang w:val="sl-SI" w:eastAsia="sl-SI"/>
            </w:rPr>
            <w:t>51</w:t>
          </w:r>
          <w:r w:rsidRPr="00AF32F1">
            <w:rPr>
              <w:rStyle w:val="tevilkastrani"/>
              <w:rFonts w:ascii="Calibri" w:hAnsi="Calibri" w:cs="Calibri"/>
              <w:sz w:val="20"/>
              <w:lang w:val="sl-SI" w:eastAsia="sl-SI"/>
            </w:rPr>
            <w:fldChar w:fldCharType="end"/>
          </w:r>
          <w:r w:rsidRPr="00AF32F1">
            <w:rPr>
              <w:rStyle w:val="tevilkastrani"/>
              <w:rFonts w:ascii="Calibri" w:hAnsi="Calibri" w:cs="Calibri"/>
              <w:sz w:val="20"/>
              <w:lang w:val="sl-SI" w:eastAsia="sl-SI"/>
            </w:rPr>
            <w:t>/</w:t>
          </w:r>
          <w:r w:rsidRPr="00AF32F1">
            <w:rPr>
              <w:rStyle w:val="tevilkastrani"/>
              <w:rFonts w:ascii="Calibri" w:hAnsi="Calibri" w:cs="Calibri"/>
              <w:sz w:val="20"/>
              <w:lang w:val="sl-SI" w:eastAsia="sl-SI"/>
            </w:rPr>
            <w:fldChar w:fldCharType="begin"/>
          </w:r>
          <w:r w:rsidRPr="00AF32F1">
            <w:rPr>
              <w:rStyle w:val="tevilkastrani"/>
              <w:rFonts w:ascii="Calibri" w:hAnsi="Calibri" w:cs="Calibri"/>
              <w:sz w:val="20"/>
              <w:lang w:val="sl-SI" w:eastAsia="sl-SI"/>
            </w:rPr>
            <w:instrText xml:space="preserve"> NUMPAGES </w:instrText>
          </w:r>
          <w:r w:rsidRPr="00AF32F1">
            <w:rPr>
              <w:rStyle w:val="tevilkastrani"/>
              <w:rFonts w:ascii="Calibri" w:hAnsi="Calibri" w:cs="Calibri"/>
              <w:sz w:val="20"/>
              <w:lang w:val="sl-SI" w:eastAsia="sl-SI"/>
            </w:rPr>
            <w:fldChar w:fldCharType="separate"/>
          </w:r>
          <w:r>
            <w:rPr>
              <w:rStyle w:val="tevilkastrani"/>
              <w:rFonts w:ascii="Calibri" w:hAnsi="Calibri" w:cs="Calibri"/>
              <w:noProof/>
              <w:sz w:val="20"/>
              <w:lang w:val="sl-SI" w:eastAsia="sl-SI"/>
            </w:rPr>
            <w:t>51</w:t>
          </w:r>
          <w:r w:rsidRPr="00AF32F1">
            <w:rPr>
              <w:rStyle w:val="tevilkastrani"/>
              <w:rFonts w:ascii="Calibri" w:hAnsi="Calibri" w:cs="Calibri"/>
              <w:sz w:val="20"/>
              <w:lang w:val="sl-SI" w:eastAsia="sl-SI"/>
            </w:rPr>
            <w:fldChar w:fldCharType="end"/>
          </w:r>
        </w:p>
      </w:tc>
    </w:tr>
  </w:tbl>
  <w:p w14:paraId="786DCD97" w14:textId="77777777" w:rsidR="00A1173A" w:rsidRDefault="00A1173A" w:rsidP="0087610F">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17BD" w14:textId="77777777" w:rsidR="00DC0716" w:rsidRDefault="00DC0716">
      <w:r>
        <w:separator/>
      </w:r>
    </w:p>
  </w:footnote>
  <w:footnote w:type="continuationSeparator" w:id="0">
    <w:p w14:paraId="5E40B278" w14:textId="77777777" w:rsidR="00DC0716" w:rsidRDefault="00DC0716">
      <w:r>
        <w:continuationSeparator/>
      </w:r>
    </w:p>
  </w:footnote>
  <w:footnote w:id="1">
    <w:p w14:paraId="5C96650D" w14:textId="77777777" w:rsidR="00A1173A" w:rsidRPr="00B00B91" w:rsidRDefault="00A1173A" w:rsidP="0055328D">
      <w:pPr>
        <w:ind w:left="426"/>
        <w:rPr>
          <w:rFonts w:ascii="Arial" w:hAnsi="Arial"/>
          <w:sz w:val="20"/>
        </w:rPr>
      </w:pPr>
      <w:r>
        <w:rPr>
          <w:rStyle w:val="Sprotnaopomba-sklic"/>
        </w:rPr>
        <w:footnoteRef/>
      </w:r>
      <w:r>
        <w:t xml:space="preserve"> </w:t>
      </w:r>
      <w:r w:rsidRPr="00B00B91">
        <w:rPr>
          <w:rFonts w:ascii="Arial" w:hAnsi="Arial"/>
          <w:sz w:val="20"/>
        </w:rPr>
        <w:t>Besedilo Uredbe (ES) št. 1272/2008 Evropskega parlamenta in Sveta z dne 16. decembra 2008 o razvrščanju, označevanju in pakiranju snovi ter zmesi, o spremembi in razveljavitvi direktiv 67/548/EGS in 1999/45/ES ter spremembi Uredbe (ES) št. 1907/2006 (UL L št. 353 z dne 31. decembra 2008, str. 1): http://eur- lex.europa.eu/LexUriServ/LexUriServ.do?uri=CELEX:32008R1272:SL:NOT.</w:t>
      </w:r>
    </w:p>
    <w:p w14:paraId="10AF8A9A" w14:textId="77777777" w:rsidR="00A1173A" w:rsidRDefault="00A1173A" w:rsidP="0055328D">
      <w:pPr>
        <w:pStyle w:val="Sprotnaopomba-besedilo"/>
      </w:pPr>
    </w:p>
  </w:footnote>
  <w:footnote w:id="2">
    <w:p w14:paraId="3964F87B" w14:textId="77777777" w:rsidR="00A1173A" w:rsidRDefault="00A1173A" w:rsidP="0055328D">
      <w:pPr>
        <w:pStyle w:val="Sprotnaopomba-besedilo"/>
      </w:pPr>
      <w:r>
        <w:rPr>
          <w:rStyle w:val="Sprotnaopomba-sklic"/>
        </w:rPr>
        <w:footnoteRef/>
      </w:r>
      <w:r>
        <w:t xml:space="preserve"> </w:t>
      </w:r>
      <w:r w:rsidRPr="00B00B91">
        <w:t>Log Pow je logaritem porazdelitvenega koeficienta oktanola/vode.</w:t>
      </w:r>
    </w:p>
  </w:footnote>
  <w:footnote w:id="3">
    <w:p w14:paraId="719D6BE9" w14:textId="77777777" w:rsidR="00A1173A" w:rsidRDefault="00A1173A" w:rsidP="0055328D">
      <w:pPr>
        <w:pStyle w:val="Sprotnaopomba-besedilo"/>
      </w:pPr>
      <w:r>
        <w:rPr>
          <w:rStyle w:val="Sprotnaopomba-sklic"/>
        </w:rPr>
        <w:footnoteRef/>
      </w:r>
      <w:r>
        <w:t xml:space="preserve"> </w:t>
      </w:r>
      <w:r w:rsidRPr="00B00B91">
        <w:t>BCF je faktor biokoncentracije.</w:t>
      </w:r>
    </w:p>
  </w:footnote>
  <w:footnote w:id="4">
    <w:p w14:paraId="3F41B2B2" w14:textId="77777777" w:rsidR="00A1173A" w:rsidRDefault="00A1173A" w:rsidP="0055328D">
      <w:pPr>
        <w:pStyle w:val="Sprotnaopomba-besedilo"/>
      </w:pPr>
      <w:r>
        <w:rPr>
          <w:rStyle w:val="Sprotnaopomba-sklic"/>
        </w:rPr>
        <w:footnoteRef/>
      </w:r>
      <w:r>
        <w:t xml:space="preserve"> </w:t>
      </w:r>
      <w:r w:rsidRPr="00FC724A">
        <w:rPr>
          <w:rFonts w:cs="Arial"/>
        </w:rPr>
        <w:t>Primarna vlaknina – vlaknina, uporabljena prvič ali prvič namenjena za predelavo v papir, karton.</w:t>
      </w:r>
    </w:p>
  </w:footnote>
  <w:footnote w:id="5">
    <w:p w14:paraId="5671239D" w14:textId="77777777" w:rsidR="00A1173A" w:rsidRDefault="00A1173A" w:rsidP="0055328D">
      <w:pPr>
        <w:pStyle w:val="Sprotnaopomba-besedilo"/>
      </w:pPr>
      <w:r>
        <w:rPr>
          <w:rStyle w:val="Sprotnaopomba-sklic"/>
        </w:rPr>
        <w:footnoteRef/>
      </w:r>
      <w:r>
        <w:t xml:space="preserve"> </w:t>
      </w:r>
      <w:r w:rsidRPr="00FC724A">
        <w:t>ADT (ang. air dry tonne) – tona zračno suhe primarne vlaknine pomeni, da je v primerni vlaknini 90 odstotkov suhe snovi. Dejanska vsebnost suhe snovi pri papirju običajno znaša približno 95 odstotkov. Pri izračunu se referenčne vrednosti za primarno vlaknino prilagodijo, da ustrezajo vsebnosti suhih vlaken pri papirju (večinoma več kot 90 odstotkov).</w:t>
      </w:r>
    </w:p>
  </w:footnote>
  <w:footnote w:id="6">
    <w:p w14:paraId="4D702CC7" w14:textId="77777777" w:rsidR="00A1173A" w:rsidRDefault="00A1173A" w:rsidP="0055328D">
      <w:pPr>
        <w:pStyle w:val="Sprotnaopomba-besedilo"/>
      </w:pPr>
      <w:r>
        <w:rPr>
          <w:rStyle w:val="Sprotnaopomba-sklic"/>
        </w:rPr>
        <w:footnoteRef/>
      </w:r>
      <w:r>
        <w:t xml:space="preserve"> </w:t>
      </w:r>
      <w:r w:rsidRPr="00FC724A">
        <w:t>Kot del tehnične dokumentacije se praviloma priloži izračun emisij CO2/ADT papirja, iz katerega mora biti razvidna vrsta uporabljene vlaknine, sorazmerni deleži posamezne vlaknine v celotnem izdelku in emisije CO2 v procesu izdelave papirja.</w:t>
      </w:r>
    </w:p>
  </w:footnote>
  <w:footnote w:id="7">
    <w:p w14:paraId="6372B9F7" w14:textId="77777777" w:rsidR="00A1173A" w:rsidRDefault="00A1173A" w:rsidP="0055328D">
      <w:pPr>
        <w:pStyle w:val="Sprotnaopomba-besedilo"/>
      </w:pPr>
      <w:r>
        <w:rPr>
          <w:rStyle w:val="Sprotnaopomba-sklic"/>
        </w:rPr>
        <w:footnoteRef/>
      </w:r>
      <w:r>
        <w:t xml:space="preserve"> </w:t>
      </w:r>
      <w:r w:rsidRPr="00F25A28">
        <w:t>(ang. Forest Stewardship Council) je samostojna, nevladna, neprofitna organizacija, ustanovljena za promocijo odgovornega ravnanja z gozdovi. Več o tem na http://www.fsc.org/.</w:t>
      </w:r>
    </w:p>
  </w:footnote>
  <w:footnote w:id="8">
    <w:p w14:paraId="4355133E" w14:textId="77777777" w:rsidR="00A1173A" w:rsidRDefault="00A1173A" w:rsidP="0055328D">
      <w:pPr>
        <w:pStyle w:val="Sprotnaopomba-besedilo"/>
      </w:pPr>
      <w:r>
        <w:rPr>
          <w:rStyle w:val="Sprotnaopomba-sklic"/>
        </w:rPr>
        <w:footnoteRef/>
      </w:r>
      <w:r>
        <w:t xml:space="preserve"> </w:t>
      </w:r>
      <w:r w:rsidRPr="00F25A28">
        <w:t>(ang. Programme for the Endorsement of Forest Certification) je program za potrjevanje certifikacijskih shem za gozdove. Več o tem na http://www.pefc.org/internet/html/.</w:t>
      </w:r>
    </w:p>
  </w:footnote>
  <w:footnote w:id="9">
    <w:p w14:paraId="31D01B8C" w14:textId="77777777" w:rsidR="00A1173A" w:rsidRDefault="00A1173A" w:rsidP="0055328D">
      <w:pPr>
        <w:pStyle w:val="Sprotnaopomba-besedilo"/>
      </w:pPr>
      <w:r>
        <w:rPr>
          <w:rStyle w:val="Sprotnaopomba-sklic"/>
        </w:rPr>
        <w:footnoteRef/>
      </w:r>
      <w:r>
        <w:t xml:space="preserve"> </w:t>
      </w:r>
      <w:r w:rsidRPr="00F25A28">
        <w:t>(ang. Forest Law Enforcement, Governance and Trade) opredeljuje Akcijski načrt EU za uveljavljanje zakonodaje, upravljanja in trgovanja na področju gozdov, ki ga je Evropska komisija sprejela leta 2003. Akcijski načrt določa več ukrepov za obravnavo nezakonite sečnje v državah v razvoju in opredeljuje sistem izdaje dovoljenj za gradbeni les, ki zagotavljanja zakonitost uvoženih lesnih izdelkov. Za pridobitev dovoljenja morajo države, ki proizvajajo gradbeni les, in EU podpisati prostovoljne partnerske sporazume. Za lesne izdelke, ki so bili zakonito proizvedeni v partnerskih državah na podlagi prostovoljnega partnerskega sporazuma, se bodo izdala dovoljenja o zakonitosti proizvodnje. Več o tem na spletni strani http://ec.europa.eu/environment/forests/flegt.htm.</w:t>
      </w:r>
    </w:p>
  </w:footnote>
  <w:footnote w:id="10">
    <w:p w14:paraId="17BDA487" w14:textId="77777777" w:rsidR="00A1173A" w:rsidRDefault="00A1173A" w:rsidP="0055328D">
      <w:pPr>
        <w:pStyle w:val="Sprotnaopomba-besedilo"/>
      </w:pPr>
      <w:r>
        <w:rPr>
          <w:rStyle w:val="Sprotnaopomba-sklic"/>
        </w:rPr>
        <w:footnoteRef/>
      </w:r>
      <w:r>
        <w:t xml:space="preserve"> </w:t>
      </w:r>
      <w:r w:rsidRPr="00DE6E1D">
        <w:t>Kombinirani izdelki so večplastni izdelki, sestavljeni iz papirja, izdelanega iz primarnih vlaken, in papirja, izdelanega iz predelanih vlaken.</w:t>
      </w:r>
    </w:p>
  </w:footnote>
  <w:footnote w:id="11">
    <w:p w14:paraId="615D7A46" w14:textId="77777777" w:rsidR="00A1173A" w:rsidRDefault="00A1173A" w:rsidP="0055328D">
      <w:pPr>
        <w:pStyle w:val="Sprotnaopomba-besedilo"/>
      </w:pPr>
      <w:r>
        <w:rPr>
          <w:rStyle w:val="Sprotnaopomba-sklic"/>
        </w:rPr>
        <w:footnoteRef/>
      </w:r>
      <w:r>
        <w:t xml:space="preserve"> </w:t>
      </w:r>
      <w:r w:rsidRPr="00DE6E1D">
        <w:t>Predelana papirna vlakna vključujejo že uporabljena reciklirana vlakna in neuporabljena reciklirana vlakna iz papirnic, znana tudi kot izmet. Že uporabljena reciklirana vlakna lahko izvirajo od porabnikov, pisarn, tiskarn, knjigoveznic ali podobnih virov.</w:t>
      </w:r>
    </w:p>
  </w:footnote>
  <w:footnote w:id="12">
    <w:p w14:paraId="5A28C836" w14:textId="77777777" w:rsidR="00A1173A" w:rsidRDefault="00A1173A" w:rsidP="0055328D">
      <w:pPr>
        <w:pStyle w:val="Sprotnaopomba-besedilo"/>
      </w:pPr>
      <w:r>
        <w:rPr>
          <w:rStyle w:val="Sprotnaopomba-sklic"/>
        </w:rPr>
        <w:footnoteRef/>
      </w:r>
      <w:r>
        <w:t xml:space="preserve"> </w:t>
      </w:r>
      <w:r w:rsidRPr="00B00B91">
        <w:t>CFU (ang. colony forming units) – organizmi, sposobni tvorjenja kolonij.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D7021F3A"/>
    <w:name w:val="WW8Num2"/>
    <w:lvl w:ilvl="0">
      <w:start w:val="4"/>
      <w:numFmt w:val="upperRoman"/>
      <w:suff w:val="nothing"/>
      <w:lvlText w:val="%1. "/>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3A74557"/>
    <w:multiLevelType w:val="hybridMultilevel"/>
    <w:tmpl w:val="80FE04AA"/>
    <w:lvl w:ilvl="0" w:tplc="F24CE202">
      <w:start w:val="2"/>
      <w:numFmt w:val="decimal"/>
      <w:lvlText w:val="%1."/>
      <w:lvlJc w:val="left"/>
      <w:pPr>
        <w:tabs>
          <w:tab w:val="num" w:pos="360"/>
        </w:tabs>
        <w:ind w:left="36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F63DFD"/>
    <w:multiLevelType w:val="multilevel"/>
    <w:tmpl w:val="9688643C"/>
    <w:styleLink w:val="WW8Num141"/>
    <w:lvl w:ilvl="0">
      <w:numFmt w:val="bullet"/>
      <w:lvlText w:val="-"/>
      <w:lvlJc w:val="left"/>
      <w:pPr>
        <w:ind w:left="720" w:hanging="360"/>
      </w:pPr>
      <w:rPr>
        <w:rFonts w:ascii="Arial Narrow" w:eastAsia="Times New Roman" w:hAnsi="Arial Narrow" w:cs="Tahoma"/>
        <w:sz w:val="22"/>
        <w:szCs w:val="22"/>
      </w:rPr>
    </w:lvl>
    <w:lvl w:ilvl="1">
      <w:numFmt w:val="bullet"/>
      <w:lvlText w:val=""/>
      <w:lvlJc w:val="left"/>
      <w:pPr>
        <w:ind w:left="1080" w:hanging="360"/>
      </w:pPr>
      <w:rPr>
        <w:rFonts w:ascii="Arial" w:eastAsia="Times New Roman" w:hAnsi="Arial" w:cs="Arial"/>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5EB5EA9"/>
    <w:multiLevelType w:val="hybridMultilevel"/>
    <w:tmpl w:val="A170F1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8" w15:restartNumberingAfterBreak="0">
    <w:nsid w:val="2EFC38C2"/>
    <w:multiLevelType w:val="hybridMultilevel"/>
    <w:tmpl w:val="1D9E76E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2F2D78"/>
    <w:multiLevelType w:val="hybridMultilevel"/>
    <w:tmpl w:val="FEB86D84"/>
    <w:lvl w:ilvl="0" w:tplc="FF2CE22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23724DF"/>
    <w:multiLevelType w:val="hybridMultilevel"/>
    <w:tmpl w:val="80220680"/>
    <w:lvl w:ilvl="0" w:tplc="0424000F">
      <w:start w:val="11"/>
      <w:numFmt w:val="decimal"/>
      <w:lvlText w:val="%1."/>
      <w:lvlJc w:val="left"/>
      <w:pPr>
        <w:tabs>
          <w:tab w:val="num" w:pos="360"/>
        </w:tabs>
        <w:ind w:left="360" w:hanging="360"/>
      </w:pPr>
      <w:rPr>
        <w:rFonts w:cs="Times New Roman"/>
      </w:rPr>
    </w:lvl>
    <w:lvl w:ilvl="1" w:tplc="04240001">
      <w:start w:val="1"/>
      <w:numFmt w:val="bullet"/>
      <w:lvlText w:val=""/>
      <w:lvlJc w:val="left"/>
      <w:pPr>
        <w:tabs>
          <w:tab w:val="num" w:pos="1440"/>
        </w:tabs>
        <w:ind w:left="1440" w:hanging="360"/>
      </w:pPr>
      <w:rPr>
        <w:rFonts w:ascii="Symbol" w:hAnsi="Symbol" w:hint="default"/>
        <w:color w:val="auto"/>
        <w:sz w:val="24"/>
      </w:rPr>
    </w:lvl>
    <w:lvl w:ilvl="2" w:tplc="ED8CCDFA">
      <w:start w:val="1"/>
      <w:numFmt w:val="decimal"/>
      <w:lvlText w:val="%3."/>
      <w:lvlJc w:val="left"/>
      <w:pPr>
        <w:tabs>
          <w:tab w:val="num" w:pos="2377"/>
        </w:tabs>
        <w:ind w:left="2377" w:hanging="397"/>
      </w:pPr>
      <w:rPr>
        <w:rFonts w:cs="Times New Roman"/>
      </w:rPr>
    </w:lvl>
    <w:lvl w:ilvl="3" w:tplc="2550BE42">
      <w:start w:val="1"/>
      <w:numFmt w:val="upperLetter"/>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5" w15:restartNumberingAfterBreak="0">
    <w:nsid w:val="38473756"/>
    <w:multiLevelType w:val="hybridMultilevel"/>
    <w:tmpl w:val="CB18E1FA"/>
    <w:lvl w:ilvl="0" w:tplc="B48E361C">
      <w:start w:val="2"/>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3B101B15"/>
    <w:multiLevelType w:val="hybridMultilevel"/>
    <w:tmpl w:val="56440680"/>
    <w:lvl w:ilvl="0" w:tplc="C9EE65CE">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429A42D7"/>
    <w:multiLevelType w:val="multilevel"/>
    <w:tmpl w:val="2384F10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8EE16E4"/>
    <w:multiLevelType w:val="hybridMultilevel"/>
    <w:tmpl w:val="17CC37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4A060F03"/>
    <w:multiLevelType w:val="hybridMultilevel"/>
    <w:tmpl w:val="5214298A"/>
    <w:lvl w:ilvl="0" w:tplc="F00EC76E">
      <w:start w:val="1"/>
      <w:numFmt w:val="decimal"/>
      <w:lvlText w:val="%1."/>
      <w:lvlJc w:val="left"/>
      <w:pPr>
        <w:tabs>
          <w:tab w:val="num" w:pos="360"/>
        </w:tabs>
        <w:ind w:left="360" w:hanging="360"/>
      </w:pPr>
      <w:rPr>
        <w:b w:val="0"/>
        <w:bCs w:val="0"/>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E915200"/>
    <w:multiLevelType w:val="hybridMultilevel"/>
    <w:tmpl w:val="2A06739A"/>
    <w:lvl w:ilvl="0" w:tplc="36B06BCC">
      <w:start w:val="1"/>
      <w:numFmt w:val="bullet"/>
      <w:lvlText w:val=""/>
      <w:lvlJc w:val="left"/>
      <w:pPr>
        <w:tabs>
          <w:tab w:val="num" w:pos="1305"/>
        </w:tabs>
        <w:ind w:left="1305" w:hanging="360"/>
      </w:pPr>
      <w:rPr>
        <w:rFonts w:ascii="Symbol" w:hAnsi="Symbol" w:hint="default"/>
        <w:color w:val="auto"/>
        <w:sz w:val="24"/>
      </w:rPr>
    </w:lvl>
    <w:lvl w:ilvl="1" w:tplc="04240003">
      <w:start w:val="1"/>
      <w:numFmt w:val="bullet"/>
      <w:lvlText w:val="o"/>
      <w:lvlJc w:val="left"/>
      <w:pPr>
        <w:tabs>
          <w:tab w:val="num" w:pos="2025"/>
        </w:tabs>
        <w:ind w:left="2025" w:hanging="360"/>
      </w:pPr>
      <w:rPr>
        <w:rFonts w:ascii="Courier New" w:hAnsi="Courier New" w:cs="Times New Roman"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Times New Roman"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Times New Roman"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22" w15:restartNumberingAfterBreak="0">
    <w:nsid w:val="50174462"/>
    <w:multiLevelType w:val="hybridMultilevel"/>
    <w:tmpl w:val="E124BF5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5EA3A48"/>
    <w:multiLevelType w:val="hybridMultilevel"/>
    <w:tmpl w:val="2CF2BB24"/>
    <w:lvl w:ilvl="0" w:tplc="0424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D244B"/>
    <w:multiLevelType w:val="hybridMultilevel"/>
    <w:tmpl w:val="B73CFEE4"/>
    <w:lvl w:ilvl="0" w:tplc="818AEE7A">
      <w:start w:val="1"/>
      <w:numFmt w:val="upperRoman"/>
      <w:lvlText w:val="%1."/>
      <w:lvlJc w:val="left"/>
      <w:pPr>
        <w:ind w:left="1080" w:hanging="720"/>
      </w:pPr>
      <w:rPr>
        <w:rFonts w:hint="default"/>
      </w:rPr>
    </w:lvl>
    <w:lvl w:ilvl="1" w:tplc="EA266DB2">
      <w:numFmt w:val="bullet"/>
      <w:lvlText w:val="•"/>
      <w:lvlJc w:val="left"/>
      <w:pPr>
        <w:ind w:left="1785" w:hanging="705"/>
      </w:pPr>
      <w:rPr>
        <w:rFonts w:ascii="Arial" w:eastAsia="Times New Roman" w:hAnsi="Arial" w:cs="Arial" w:hint="default"/>
      </w:rPr>
    </w:lvl>
    <w:lvl w:ilvl="2" w:tplc="1B06012A">
      <w:start w:val="7"/>
      <w:numFmt w:val="bullet"/>
      <w:lvlText w:val="–"/>
      <w:lvlJc w:val="left"/>
      <w:pPr>
        <w:ind w:left="2340" w:hanging="360"/>
      </w:pPr>
      <w:rPr>
        <w:rFonts w:ascii="Arial" w:eastAsia="Times New Roman"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9264286"/>
    <w:multiLevelType w:val="hybridMultilevel"/>
    <w:tmpl w:val="86BC5F32"/>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A27080"/>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DB1230A"/>
    <w:multiLevelType w:val="hybridMultilevel"/>
    <w:tmpl w:val="EE76D04C"/>
    <w:lvl w:ilvl="0" w:tplc="FF2CE2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896095D"/>
    <w:multiLevelType w:val="hybridMultilevel"/>
    <w:tmpl w:val="ABB27E92"/>
    <w:lvl w:ilvl="0" w:tplc="FF2CE2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6B7B75"/>
    <w:multiLevelType w:val="hybridMultilevel"/>
    <w:tmpl w:val="52227918"/>
    <w:lvl w:ilvl="0" w:tplc="0424000F">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5B297B0">
      <w:start w:val="3"/>
      <w:numFmt w:val="upperLetter"/>
      <w:lvlText w:val="%3."/>
      <w:lvlJc w:val="left"/>
      <w:pPr>
        <w:ind w:left="2340" w:hanging="360"/>
      </w:pPr>
      <w:rPr>
        <w:rFonts w:hint="default"/>
      </w:rPr>
    </w:lvl>
    <w:lvl w:ilvl="3" w:tplc="18607926">
      <w:start w:val="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E64F04"/>
    <w:multiLevelType w:val="hybridMultilevel"/>
    <w:tmpl w:val="17BCE71C"/>
    <w:lvl w:ilvl="0" w:tplc="FF2CE2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D4208A"/>
    <w:multiLevelType w:val="hybridMultilevel"/>
    <w:tmpl w:val="AF3E6E20"/>
    <w:lvl w:ilvl="0" w:tplc="E2BE435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F2A44"/>
    <w:multiLevelType w:val="multilevel"/>
    <w:tmpl w:val="7876E6E8"/>
    <w:styleLink w:val="WW8Num25"/>
    <w:lvl w:ilvl="0">
      <w:numFmt w:val="bullet"/>
      <w:lvlText w:val=""/>
      <w:lvlJc w:val="left"/>
      <w:pPr>
        <w:ind w:left="720"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55654927">
    <w:abstractNumId w:val="28"/>
  </w:num>
  <w:num w:numId="2" w16cid:durableId="824857523">
    <w:abstractNumId w:val="14"/>
  </w:num>
  <w:num w:numId="3" w16cid:durableId="216748226">
    <w:abstractNumId w:val="30"/>
  </w:num>
  <w:num w:numId="4" w16cid:durableId="865870384">
    <w:abstractNumId w:val="0"/>
  </w:num>
  <w:num w:numId="5" w16cid:durableId="2072654316">
    <w:abstractNumId w:val="23"/>
  </w:num>
  <w:num w:numId="6" w16cid:durableId="1085880108">
    <w:abstractNumId w:val="39"/>
  </w:num>
  <w:num w:numId="7" w16cid:durableId="2082479964">
    <w:abstractNumId w:val="7"/>
  </w:num>
  <w:num w:numId="8" w16cid:durableId="545416486">
    <w:abstractNumId w:val="12"/>
  </w:num>
  <w:num w:numId="9" w16cid:durableId="1343507186">
    <w:abstractNumId w:val="22"/>
  </w:num>
  <w:num w:numId="10" w16cid:durableId="1562445798">
    <w:abstractNumId w:val="16"/>
  </w:num>
  <w:num w:numId="11" w16cid:durableId="882519298">
    <w:abstractNumId w:val="37"/>
  </w:num>
  <w:num w:numId="12" w16cid:durableId="1378317378">
    <w:abstractNumId w:val="24"/>
  </w:num>
  <w:num w:numId="13" w16cid:durableId="209196310">
    <w:abstractNumId w:val="27"/>
  </w:num>
  <w:num w:numId="14" w16cid:durableId="34090106">
    <w:abstractNumId w:val="17"/>
  </w:num>
  <w:num w:numId="15" w16cid:durableId="1462655601">
    <w:abstractNumId w:val="10"/>
  </w:num>
  <w:num w:numId="16" w16cid:durableId="1240554341">
    <w:abstractNumId w:val="32"/>
  </w:num>
  <w:num w:numId="17" w16cid:durableId="907426059">
    <w:abstractNumId w:val="36"/>
  </w:num>
  <w:num w:numId="18" w16cid:durableId="151990099">
    <w:abstractNumId w:val="18"/>
  </w:num>
  <w:num w:numId="19" w16cid:durableId="64778158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613896612">
    <w:abstractNumId w:val="34"/>
  </w:num>
  <w:num w:numId="21" w16cid:durableId="695279286">
    <w:abstractNumId w:val="26"/>
  </w:num>
  <w:num w:numId="22" w16cid:durableId="1662852144">
    <w:abstractNumId w:val="11"/>
  </w:num>
  <w:num w:numId="23" w16cid:durableId="1050031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8486554">
    <w:abstractNumId w:val="6"/>
  </w:num>
  <w:num w:numId="25" w16cid:durableId="1084301384">
    <w:abstractNumId w:val="19"/>
  </w:num>
  <w:num w:numId="26" w16cid:durableId="1777558490">
    <w:abstractNumId w:val="5"/>
  </w:num>
  <w:num w:numId="27" w16cid:durableId="2012219444">
    <w:abstractNumId w:val="1"/>
    <w:lvlOverride w:ilvl="0">
      <w:lvl w:ilvl="0">
        <w:start w:val="1"/>
        <w:numFmt w:val="bullet"/>
        <w:lvlText w:val=""/>
        <w:lvlJc w:val="left"/>
        <w:pPr>
          <w:tabs>
            <w:tab w:val="num" w:pos="360"/>
          </w:tabs>
          <w:ind w:left="360" w:hanging="360"/>
        </w:pPr>
        <w:rPr>
          <w:rFonts w:ascii="Symbol" w:hAnsi="Symbol" w:hint="default"/>
        </w:rPr>
      </w:lvl>
    </w:lvlOverride>
  </w:num>
  <w:num w:numId="28" w16cid:durableId="1744523786">
    <w:abstractNumId w:val="38"/>
  </w:num>
  <w:num w:numId="29" w16cid:durableId="1205674500">
    <w:abstractNumId w:val="35"/>
  </w:num>
  <w:num w:numId="30" w16cid:durableId="304625567">
    <w:abstractNumId w:val="3"/>
  </w:num>
  <w:num w:numId="31" w16cid:durableId="2082869147">
    <w:abstractNumId w:val="4"/>
  </w:num>
  <w:num w:numId="32" w16cid:durableId="18623756">
    <w:abstractNumId w:val="25"/>
  </w:num>
  <w:num w:numId="33" w16cid:durableId="1324430813">
    <w:abstractNumId w:val="15"/>
  </w:num>
  <w:num w:numId="34" w16cid:durableId="2054767136">
    <w:abstractNumId w:val="8"/>
  </w:num>
  <w:num w:numId="35" w16cid:durableId="304436350">
    <w:abstractNumId w:val="13"/>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1986221">
    <w:abstractNumId w:val="21"/>
  </w:num>
  <w:num w:numId="37" w16cid:durableId="655452218">
    <w:abstractNumId w:val="31"/>
  </w:num>
  <w:num w:numId="38" w16cid:durableId="2137601068">
    <w:abstractNumId w:val="29"/>
  </w:num>
  <w:num w:numId="39" w16cid:durableId="752630168">
    <w:abstractNumId w:val="33"/>
  </w:num>
  <w:num w:numId="40" w16cid:durableId="220604852">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10F2"/>
    <w:rsid w:val="00001607"/>
    <w:rsid w:val="000019AB"/>
    <w:rsid w:val="00001E77"/>
    <w:rsid w:val="00002344"/>
    <w:rsid w:val="00002C2B"/>
    <w:rsid w:val="00003199"/>
    <w:rsid w:val="000038D4"/>
    <w:rsid w:val="00004078"/>
    <w:rsid w:val="00004A80"/>
    <w:rsid w:val="00005331"/>
    <w:rsid w:val="00005DE7"/>
    <w:rsid w:val="00006AF8"/>
    <w:rsid w:val="000074DA"/>
    <w:rsid w:val="00007AFB"/>
    <w:rsid w:val="000100BE"/>
    <w:rsid w:val="0001014C"/>
    <w:rsid w:val="00010AFC"/>
    <w:rsid w:val="000111AF"/>
    <w:rsid w:val="00011799"/>
    <w:rsid w:val="0001237D"/>
    <w:rsid w:val="00015419"/>
    <w:rsid w:val="000158CF"/>
    <w:rsid w:val="00016150"/>
    <w:rsid w:val="000166A9"/>
    <w:rsid w:val="000177F1"/>
    <w:rsid w:val="0002007F"/>
    <w:rsid w:val="00020377"/>
    <w:rsid w:val="00021063"/>
    <w:rsid w:val="0002157D"/>
    <w:rsid w:val="0002187D"/>
    <w:rsid w:val="00021AE1"/>
    <w:rsid w:val="00022140"/>
    <w:rsid w:val="00022E79"/>
    <w:rsid w:val="00023B96"/>
    <w:rsid w:val="0002438E"/>
    <w:rsid w:val="00024F2B"/>
    <w:rsid w:val="000257EF"/>
    <w:rsid w:val="0002630B"/>
    <w:rsid w:val="00026746"/>
    <w:rsid w:val="00027018"/>
    <w:rsid w:val="00027293"/>
    <w:rsid w:val="000308AA"/>
    <w:rsid w:val="000320AB"/>
    <w:rsid w:val="00032AB1"/>
    <w:rsid w:val="0003305E"/>
    <w:rsid w:val="00033087"/>
    <w:rsid w:val="00033DF0"/>
    <w:rsid w:val="00035052"/>
    <w:rsid w:val="0003616F"/>
    <w:rsid w:val="00036AD6"/>
    <w:rsid w:val="00036E62"/>
    <w:rsid w:val="0003730E"/>
    <w:rsid w:val="0003791F"/>
    <w:rsid w:val="00041682"/>
    <w:rsid w:val="000417E1"/>
    <w:rsid w:val="00042A51"/>
    <w:rsid w:val="00042E59"/>
    <w:rsid w:val="00043482"/>
    <w:rsid w:val="00043665"/>
    <w:rsid w:val="00044458"/>
    <w:rsid w:val="00044D4A"/>
    <w:rsid w:val="00045D8E"/>
    <w:rsid w:val="00050099"/>
    <w:rsid w:val="00050986"/>
    <w:rsid w:val="00050B9B"/>
    <w:rsid w:val="0005231C"/>
    <w:rsid w:val="00052662"/>
    <w:rsid w:val="00052E8D"/>
    <w:rsid w:val="00053062"/>
    <w:rsid w:val="00054686"/>
    <w:rsid w:val="0005515C"/>
    <w:rsid w:val="00055712"/>
    <w:rsid w:val="00055A77"/>
    <w:rsid w:val="00056353"/>
    <w:rsid w:val="00056960"/>
    <w:rsid w:val="00057AF2"/>
    <w:rsid w:val="00057CB1"/>
    <w:rsid w:val="000608E4"/>
    <w:rsid w:val="00060E4A"/>
    <w:rsid w:val="00061187"/>
    <w:rsid w:val="000614EE"/>
    <w:rsid w:val="00061785"/>
    <w:rsid w:val="00062534"/>
    <w:rsid w:val="00062903"/>
    <w:rsid w:val="0006337E"/>
    <w:rsid w:val="00063A73"/>
    <w:rsid w:val="00063A97"/>
    <w:rsid w:val="00063AD8"/>
    <w:rsid w:val="00063FD4"/>
    <w:rsid w:val="000644A8"/>
    <w:rsid w:val="0006613A"/>
    <w:rsid w:val="00066BE8"/>
    <w:rsid w:val="000678E4"/>
    <w:rsid w:val="00067C45"/>
    <w:rsid w:val="000701F4"/>
    <w:rsid w:val="00070777"/>
    <w:rsid w:val="00071CA2"/>
    <w:rsid w:val="00071CF4"/>
    <w:rsid w:val="00071DC1"/>
    <w:rsid w:val="00071DFD"/>
    <w:rsid w:val="00071E1F"/>
    <w:rsid w:val="00071F70"/>
    <w:rsid w:val="00073419"/>
    <w:rsid w:val="00073C53"/>
    <w:rsid w:val="0007448A"/>
    <w:rsid w:val="00074552"/>
    <w:rsid w:val="00074D71"/>
    <w:rsid w:val="000756F1"/>
    <w:rsid w:val="00077D44"/>
    <w:rsid w:val="000804CC"/>
    <w:rsid w:val="0008109A"/>
    <w:rsid w:val="00082857"/>
    <w:rsid w:val="00083418"/>
    <w:rsid w:val="00083A90"/>
    <w:rsid w:val="00084942"/>
    <w:rsid w:val="00085430"/>
    <w:rsid w:val="00085D44"/>
    <w:rsid w:val="00086739"/>
    <w:rsid w:val="00087659"/>
    <w:rsid w:val="000909D8"/>
    <w:rsid w:val="00091189"/>
    <w:rsid w:val="0009262E"/>
    <w:rsid w:val="00093181"/>
    <w:rsid w:val="00093486"/>
    <w:rsid w:val="0009350B"/>
    <w:rsid w:val="00093CB8"/>
    <w:rsid w:val="00093EE4"/>
    <w:rsid w:val="000940BB"/>
    <w:rsid w:val="0009670D"/>
    <w:rsid w:val="000A1524"/>
    <w:rsid w:val="000A3EAD"/>
    <w:rsid w:val="000A416D"/>
    <w:rsid w:val="000A4FFD"/>
    <w:rsid w:val="000A5532"/>
    <w:rsid w:val="000A6F23"/>
    <w:rsid w:val="000A7096"/>
    <w:rsid w:val="000A7127"/>
    <w:rsid w:val="000A74B7"/>
    <w:rsid w:val="000B015D"/>
    <w:rsid w:val="000B05BC"/>
    <w:rsid w:val="000B0D60"/>
    <w:rsid w:val="000B1293"/>
    <w:rsid w:val="000B3216"/>
    <w:rsid w:val="000B332A"/>
    <w:rsid w:val="000B3D70"/>
    <w:rsid w:val="000B4650"/>
    <w:rsid w:val="000B51C6"/>
    <w:rsid w:val="000B6650"/>
    <w:rsid w:val="000C0033"/>
    <w:rsid w:val="000C01D1"/>
    <w:rsid w:val="000C0E4B"/>
    <w:rsid w:val="000C104B"/>
    <w:rsid w:val="000C25E7"/>
    <w:rsid w:val="000C62DD"/>
    <w:rsid w:val="000C6737"/>
    <w:rsid w:val="000C67B1"/>
    <w:rsid w:val="000C6C36"/>
    <w:rsid w:val="000C6D25"/>
    <w:rsid w:val="000D1467"/>
    <w:rsid w:val="000D1777"/>
    <w:rsid w:val="000D1B25"/>
    <w:rsid w:val="000D1B6B"/>
    <w:rsid w:val="000D258B"/>
    <w:rsid w:val="000D273B"/>
    <w:rsid w:val="000D2A24"/>
    <w:rsid w:val="000D42EF"/>
    <w:rsid w:val="000D4E21"/>
    <w:rsid w:val="000D5D5E"/>
    <w:rsid w:val="000D5FCE"/>
    <w:rsid w:val="000D61EC"/>
    <w:rsid w:val="000D7267"/>
    <w:rsid w:val="000E030B"/>
    <w:rsid w:val="000E15C9"/>
    <w:rsid w:val="000E1804"/>
    <w:rsid w:val="000E1F77"/>
    <w:rsid w:val="000E205E"/>
    <w:rsid w:val="000E20DF"/>
    <w:rsid w:val="000E2E3A"/>
    <w:rsid w:val="000E3075"/>
    <w:rsid w:val="000E37C7"/>
    <w:rsid w:val="000E4288"/>
    <w:rsid w:val="000E4F7A"/>
    <w:rsid w:val="000E5240"/>
    <w:rsid w:val="000E6169"/>
    <w:rsid w:val="000E6A1A"/>
    <w:rsid w:val="000E6E37"/>
    <w:rsid w:val="000E7C97"/>
    <w:rsid w:val="000F0229"/>
    <w:rsid w:val="000F05ED"/>
    <w:rsid w:val="000F10EE"/>
    <w:rsid w:val="000F17C2"/>
    <w:rsid w:val="000F1902"/>
    <w:rsid w:val="000F2912"/>
    <w:rsid w:val="000F2AD3"/>
    <w:rsid w:val="000F3002"/>
    <w:rsid w:val="000F3071"/>
    <w:rsid w:val="000F341B"/>
    <w:rsid w:val="000F3948"/>
    <w:rsid w:val="000F3C9E"/>
    <w:rsid w:val="000F3E1C"/>
    <w:rsid w:val="000F4762"/>
    <w:rsid w:val="000F4AD3"/>
    <w:rsid w:val="000F4BAC"/>
    <w:rsid w:val="000F575A"/>
    <w:rsid w:val="000F7E3F"/>
    <w:rsid w:val="0010114D"/>
    <w:rsid w:val="00102577"/>
    <w:rsid w:val="001029D9"/>
    <w:rsid w:val="00102DD1"/>
    <w:rsid w:val="00103330"/>
    <w:rsid w:val="001039B0"/>
    <w:rsid w:val="00103AD6"/>
    <w:rsid w:val="00103B30"/>
    <w:rsid w:val="00103C9C"/>
    <w:rsid w:val="00104DF8"/>
    <w:rsid w:val="001056DF"/>
    <w:rsid w:val="001066A6"/>
    <w:rsid w:val="00106D87"/>
    <w:rsid w:val="00107185"/>
    <w:rsid w:val="001079B1"/>
    <w:rsid w:val="0011028A"/>
    <w:rsid w:val="001104FE"/>
    <w:rsid w:val="001119B5"/>
    <w:rsid w:val="00111B37"/>
    <w:rsid w:val="001122DB"/>
    <w:rsid w:val="00114BCA"/>
    <w:rsid w:val="0011565E"/>
    <w:rsid w:val="0011595B"/>
    <w:rsid w:val="00116D11"/>
    <w:rsid w:val="0011709B"/>
    <w:rsid w:val="00117DDC"/>
    <w:rsid w:val="00121131"/>
    <w:rsid w:val="00121B6C"/>
    <w:rsid w:val="00122251"/>
    <w:rsid w:val="0012375F"/>
    <w:rsid w:val="00123D61"/>
    <w:rsid w:val="00123F6A"/>
    <w:rsid w:val="00125935"/>
    <w:rsid w:val="0012659E"/>
    <w:rsid w:val="00126657"/>
    <w:rsid w:val="00126AEE"/>
    <w:rsid w:val="00127333"/>
    <w:rsid w:val="00130115"/>
    <w:rsid w:val="00130423"/>
    <w:rsid w:val="00132577"/>
    <w:rsid w:val="00132D2B"/>
    <w:rsid w:val="00133746"/>
    <w:rsid w:val="00133899"/>
    <w:rsid w:val="001346E7"/>
    <w:rsid w:val="001353A9"/>
    <w:rsid w:val="001360F0"/>
    <w:rsid w:val="001366E3"/>
    <w:rsid w:val="0013684F"/>
    <w:rsid w:val="001403F4"/>
    <w:rsid w:val="001406AC"/>
    <w:rsid w:val="00141757"/>
    <w:rsid w:val="00142615"/>
    <w:rsid w:val="001433C8"/>
    <w:rsid w:val="00144A58"/>
    <w:rsid w:val="0014504A"/>
    <w:rsid w:val="001458C5"/>
    <w:rsid w:val="00146288"/>
    <w:rsid w:val="001465D6"/>
    <w:rsid w:val="00146FD4"/>
    <w:rsid w:val="001476C5"/>
    <w:rsid w:val="001506F8"/>
    <w:rsid w:val="00150B00"/>
    <w:rsid w:val="00150E40"/>
    <w:rsid w:val="00150E4B"/>
    <w:rsid w:val="00151A27"/>
    <w:rsid w:val="00151E1E"/>
    <w:rsid w:val="00152B79"/>
    <w:rsid w:val="00153011"/>
    <w:rsid w:val="001533F3"/>
    <w:rsid w:val="00154221"/>
    <w:rsid w:val="00154D32"/>
    <w:rsid w:val="00154DA7"/>
    <w:rsid w:val="00155203"/>
    <w:rsid w:val="001552B0"/>
    <w:rsid w:val="001554EB"/>
    <w:rsid w:val="00155BAE"/>
    <w:rsid w:val="00155BBF"/>
    <w:rsid w:val="00156198"/>
    <w:rsid w:val="00156576"/>
    <w:rsid w:val="001567A5"/>
    <w:rsid w:val="00156A73"/>
    <w:rsid w:val="00156DD0"/>
    <w:rsid w:val="00157023"/>
    <w:rsid w:val="00157F82"/>
    <w:rsid w:val="00157FF1"/>
    <w:rsid w:val="001616CA"/>
    <w:rsid w:val="001616FA"/>
    <w:rsid w:val="00161830"/>
    <w:rsid w:val="001623E2"/>
    <w:rsid w:val="001628FF"/>
    <w:rsid w:val="00163C9F"/>
    <w:rsid w:val="00164B14"/>
    <w:rsid w:val="00166122"/>
    <w:rsid w:val="001663A5"/>
    <w:rsid w:val="00166758"/>
    <w:rsid w:val="001677A0"/>
    <w:rsid w:val="00170A36"/>
    <w:rsid w:val="00170D5E"/>
    <w:rsid w:val="001710AC"/>
    <w:rsid w:val="00172BC8"/>
    <w:rsid w:val="001747A1"/>
    <w:rsid w:val="001758E6"/>
    <w:rsid w:val="00175ACF"/>
    <w:rsid w:val="00175FD6"/>
    <w:rsid w:val="0017636A"/>
    <w:rsid w:val="00176524"/>
    <w:rsid w:val="0017663F"/>
    <w:rsid w:val="001802E6"/>
    <w:rsid w:val="0018033B"/>
    <w:rsid w:val="0018067B"/>
    <w:rsid w:val="00180B3D"/>
    <w:rsid w:val="00181CFE"/>
    <w:rsid w:val="00182B3D"/>
    <w:rsid w:val="0018425F"/>
    <w:rsid w:val="0018452D"/>
    <w:rsid w:val="0018498A"/>
    <w:rsid w:val="00184AA6"/>
    <w:rsid w:val="00184AAB"/>
    <w:rsid w:val="00184AF0"/>
    <w:rsid w:val="00184CAE"/>
    <w:rsid w:val="00185982"/>
    <w:rsid w:val="00185FCA"/>
    <w:rsid w:val="00186579"/>
    <w:rsid w:val="00186EC7"/>
    <w:rsid w:val="001871DF"/>
    <w:rsid w:val="00187859"/>
    <w:rsid w:val="00187DE7"/>
    <w:rsid w:val="001904D3"/>
    <w:rsid w:val="001919B3"/>
    <w:rsid w:val="00192D85"/>
    <w:rsid w:val="00192DB8"/>
    <w:rsid w:val="001936DE"/>
    <w:rsid w:val="00193C2B"/>
    <w:rsid w:val="001949AC"/>
    <w:rsid w:val="00195788"/>
    <w:rsid w:val="001962FA"/>
    <w:rsid w:val="0019668E"/>
    <w:rsid w:val="00196A63"/>
    <w:rsid w:val="00197551"/>
    <w:rsid w:val="00197B71"/>
    <w:rsid w:val="001A030B"/>
    <w:rsid w:val="001A08B3"/>
    <w:rsid w:val="001A149D"/>
    <w:rsid w:val="001A152A"/>
    <w:rsid w:val="001A21DD"/>
    <w:rsid w:val="001A2D33"/>
    <w:rsid w:val="001A3F9E"/>
    <w:rsid w:val="001A45F0"/>
    <w:rsid w:val="001A4656"/>
    <w:rsid w:val="001A4857"/>
    <w:rsid w:val="001A4AB8"/>
    <w:rsid w:val="001A5B2C"/>
    <w:rsid w:val="001A5FCC"/>
    <w:rsid w:val="001A677D"/>
    <w:rsid w:val="001A72B6"/>
    <w:rsid w:val="001A78FD"/>
    <w:rsid w:val="001A7CCD"/>
    <w:rsid w:val="001A7F55"/>
    <w:rsid w:val="001B0773"/>
    <w:rsid w:val="001B0C4C"/>
    <w:rsid w:val="001B14D8"/>
    <w:rsid w:val="001B1C6E"/>
    <w:rsid w:val="001B2E81"/>
    <w:rsid w:val="001B5AB4"/>
    <w:rsid w:val="001B69E4"/>
    <w:rsid w:val="001B7064"/>
    <w:rsid w:val="001C0438"/>
    <w:rsid w:val="001C06B3"/>
    <w:rsid w:val="001C1347"/>
    <w:rsid w:val="001C1A91"/>
    <w:rsid w:val="001C3A76"/>
    <w:rsid w:val="001C3E61"/>
    <w:rsid w:val="001C442B"/>
    <w:rsid w:val="001C4EA2"/>
    <w:rsid w:val="001C59A8"/>
    <w:rsid w:val="001C5FE5"/>
    <w:rsid w:val="001C68EA"/>
    <w:rsid w:val="001C6918"/>
    <w:rsid w:val="001C79D8"/>
    <w:rsid w:val="001D0B36"/>
    <w:rsid w:val="001D0E87"/>
    <w:rsid w:val="001D1121"/>
    <w:rsid w:val="001D1CD8"/>
    <w:rsid w:val="001D209D"/>
    <w:rsid w:val="001D2182"/>
    <w:rsid w:val="001D241C"/>
    <w:rsid w:val="001D4AD9"/>
    <w:rsid w:val="001D4F29"/>
    <w:rsid w:val="001D5A3C"/>
    <w:rsid w:val="001D5A67"/>
    <w:rsid w:val="001D5F92"/>
    <w:rsid w:val="001D7419"/>
    <w:rsid w:val="001E06ED"/>
    <w:rsid w:val="001E11D6"/>
    <w:rsid w:val="001E2422"/>
    <w:rsid w:val="001E2734"/>
    <w:rsid w:val="001E3156"/>
    <w:rsid w:val="001E392A"/>
    <w:rsid w:val="001E56AC"/>
    <w:rsid w:val="001E5755"/>
    <w:rsid w:val="001E6372"/>
    <w:rsid w:val="001E688E"/>
    <w:rsid w:val="001E7710"/>
    <w:rsid w:val="001E7B17"/>
    <w:rsid w:val="001F00FD"/>
    <w:rsid w:val="001F42BF"/>
    <w:rsid w:val="001F47C4"/>
    <w:rsid w:val="001F6685"/>
    <w:rsid w:val="001F68F0"/>
    <w:rsid w:val="001F7851"/>
    <w:rsid w:val="002005A4"/>
    <w:rsid w:val="00201F24"/>
    <w:rsid w:val="002036EB"/>
    <w:rsid w:val="002044AC"/>
    <w:rsid w:val="00204D24"/>
    <w:rsid w:val="00205196"/>
    <w:rsid w:val="00206628"/>
    <w:rsid w:val="002067BE"/>
    <w:rsid w:val="00206E1C"/>
    <w:rsid w:val="002073DF"/>
    <w:rsid w:val="00207D30"/>
    <w:rsid w:val="00210301"/>
    <w:rsid w:val="00210EC4"/>
    <w:rsid w:val="00212D64"/>
    <w:rsid w:val="0021314E"/>
    <w:rsid w:val="002148F7"/>
    <w:rsid w:val="00215B80"/>
    <w:rsid w:val="00215FE0"/>
    <w:rsid w:val="002165A4"/>
    <w:rsid w:val="0021698B"/>
    <w:rsid w:val="00217C16"/>
    <w:rsid w:val="002208FA"/>
    <w:rsid w:val="00220B3E"/>
    <w:rsid w:val="00220E05"/>
    <w:rsid w:val="0022135F"/>
    <w:rsid w:val="00221D23"/>
    <w:rsid w:val="00222389"/>
    <w:rsid w:val="002223F7"/>
    <w:rsid w:val="002224F4"/>
    <w:rsid w:val="0022297F"/>
    <w:rsid w:val="00223353"/>
    <w:rsid w:val="002235DB"/>
    <w:rsid w:val="00223BB1"/>
    <w:rsid w:val="00223BE4"/>
    <w:rsid w:val="00223E16"/>
    <w:rsid w:val="002241FB"/>
    <w:rsid w:val="00227A10"/>
    <w:rsid w:val="002308A1"/>
    <w:rsid w:val="00231441"/>
    <w:rsid w:val="00231BEB"/>
    <w:rsid w:val="002335A4"/>
    <w:rsid w:val="00233C65"/>
    <w:rsid w:val="00233C87"/>
    <w:rsid w:val="002345AB"/>
    <w:rsid w:val="00235401"/>
    <w:rsid w:val="00235B8C"/>
    <w:rsid w:val="00236096"/>
    <w:rsid w:val="00237155"/>
    <w:rsid w:val="0024099F"/>
    <w:rsid w:val="00240B0F"/>
    <w:rsid w:val="002414E5"/>
    <w:rsid w:val="002419E7"/>
    <w:rsid w:val="00241D58"/>
    <w:rsid w:val="002421E7"/>
    <w:rsid w:val="0024283C"/>
    <w:rsid w:val="00242D5F"/>
    <w:rsid w:val="002431D4"/>
    <w:rsid w:val="002438ED"/>
    <w:rsid w:val="00245BC9"/>
    <w:rsid w:val="00246449"/>
    <w:rsid w:val="00246B66"/>
    <w:rsid w:val="00250100"/>
    <w:rsid w:val="00252834"/>
    <w:rsid w:val="00252BAB"/>
    <w:rsid w:val="002532CF"/>
    <w:rsid w:val="002550F1"/>
    <w:rsid w:val="002556B1"/>
    <w:rsid w:val="00255A27"/>
    <w:rsid w:val="002561CB"/>
    <w:rsid w:val="002563B1"/>
    <w:rsid w:val="00256BAE"/>
    <w:rsid w:val="00260D23"/>
    <w:rsid w:val="00261A73"/>
    <w:rsid w:val="00261EEF"/>
    <w:rsid w:val="00262053"/>
    <w:rsid w:val="00262272"/>
    <w:rsid w:val="00262A17"/>
    <w:rsid w:val="00262AE6"/>
    <w:rsid w:val="002635DE"/>
    <w:rsid w:val="0026488C"/>
    <w:rsid w:val="002654EF"/>
    <w:rsid w:val="002658D7"/>
    <w:rsid w:val="00265A02"/>
    <w:rsid w:val="00266386"/>
    <w:rsid w:val="00266B47"/>
    <w:rsid w:val="00267A2A"/>
    <w:rsid w:val="002704BF"/>
    <w:rsid w:val="00271ACB"/>
    <w:rsid w:val="00272670"/>
    <w:rsid w:val="002726F4"/>
    <w:rsid w:val="00272883"/>
    <w:rsid w:val="002732AB"/>
    <w:rsid w:val="002741DF"/>
    <w:rsid w:val="002742CF"/>
    <w:rsid w:val="002743B8"/>
    <w:rsid w:val="00274EEB"/>
    <w:rsid w:val="00275393"/>
    <w:rsid w:val="00275502"/>
    <w:rsid w:val="00275C41"/>
    <w:rsid w:val="0027671C"/>
    <w:rsid w:val="002771EA"/>
    <w:rsid w:val="00280448"/>
    <w:rsid w:val="002813D2"/>
    <w:rsid w:val="0028143B"/>
    <w:rsid w:val="00281ACD"/>
    <w:rsid w:val="00282982"/>
    <w:rsid w:val="002839B3"/>
    <w:rsid w:val="00283C42"/>
    <w:rsid w:val="00283F41"/>
    <w:rsid w:val="00284593"/>
    <w:rsid w:val="00284A1D"/>
    <w:rsid w:val="00284B15"/>
    <w:rsid w:val="00284B63"/>
    <w:rsid w:val="00285A20"/>
    <w:rsid w:val="00285C50"/>
    <w:rsid w:val="002867B1"/>
    <w:rsid w:val="00286AC7"/>
    <w:rsid w:val="00286B45"/>
    <w:rsid w:val="002900A6"/>
    <w:rsid w:val="00290CD1"/>
    <w:rsid w:val="002912DC"/>
    <w:rsid w:val="00292E7A"/>
    <w:rsid w:val="00293121"/>
    <w:rsid w:val="00293D75"/>
    <w:rsid w:val="002950B1"/>
    <w:rsid w:val="0029545A"/>
    <w:rsid w:val="00295E9B"/>
    <w:rsid w:val="002960F1"/>
    <w:rsid w:val="002966CB"/>
    <w:rsid w:val="00296FAC"/>
    <w:rsid w:val="00297EC7"/>
    <w:rsid w:val="002A0092"/>
    <w:rsid w:val="002A0735"/>
    <w:rsid w:val="002A1FB7"/>
    <w:rsid w:val="002A2371"/>
    <w:rsid w:val="002A2C98"/>
    <w:rsid w:val="002A39CB"/>
    <w:rsid w:val="002A5531"/>
    <w:rsid w:val="002A5600"/>
    <w:rsid w:val="002A68A8"/>
    <w:rsid w:val="002A6942"/>
    <w:rsid w:val="002A69F1"/>
    <w:rsid w:val="002A6A6E"/>
    <w:rsid w:val="002A6C23"/>
    <w:rsid w:val="002B04FA"/>
    <w:rsid w:val="002B102D"/>
    <w:rsid w:val="002B1C98"/>
    <w:rsid w:val="002B25E4"/>
    <w:rsid w:val="002B298B"/>
    <w:rsid w:val="002B2D75"/>
    <w:rsid w:val="002B2F25"/>
    <w:rsid w:val="002B39A7"/>
    <w:rsid w:val="002B499E"/>
    <w:rsid w:val="002B5421"/>
    <w:rsid w:val="002B56AC"/>
    <w:rsid w:val="002B67D8"/>
    <w:rsid w:val="002B7C49"/>
    <w:rsid w:val="002C0137"/>
    <w:rsid w:val="002C0290"/>
    <w:rsid w:val="002C0B6A"/>
    <w:rsid w:val="002C1025"/>
    <w:rsid w:val="002C1784"/>
    <w:rsid w:val="002C1A1B"/>
    <w:rsid w:val="002C1BC7"/>
    <w:rsid w:val="002C253F"/>
    <w:rsid w:val="002C2F27"/>
    <w:rsid w:val="002C34C7"/>
    <w:rsid w:val="002C62B8"/>
    <w:rsid w:val="002C6F89"/>
    <w:rsid w:val="002C7848"/>
    <w:rsid w:val="002C7A6F"/>
    <w:rsid w:val="002C7EF8"/>
    <w:rsid w:val="002D0105"/>
    <w:rsid w:val="002D02FE"/>
    <w:rsid w:val="002D3170"/>
    <w:rsid w:val="002D44BD"/>
    <w:rsid w:val="002D4673"/>
    <w:rsid w:val="002D5370"/>
    <w:rsid w:val="002D57DA"/>
    <w:rsid w:val="002D5D03"/>
    <w:rsid w:val="002D6116"/>
    <w:rsid w:val="002D680B"/>
    <w:rsid w:val="002D686B"/>
    <w:rsid w:val="002E0310"/>
    <w:rsid w:val="002E055D"/>
    <w:rsid w:val="002E16AA"/>
    <w:rsid w:val="002E1F2A"/>
    <w:rsid w:val="002E3338"/>
    <w:rsid w:val="002E3BF1"/>
    <w:rsid w:val="002E3C2B"/>
    <w:rsid w:val="002E3CF7"/>
    <w:rsid w:val="002E44CF"/>
    <w:rsid w:val="002E46FF"/>
    <w:rsid w:val="002E4886"/>
    <w:rsid w:val="002E5BE2"/>
    <w:rsid w:val="002E6BD1"/>
    <w:rsid w:val="002F0077"/>
    <w:rsid w:val="002F03AC"/>
    <w:rsid w:val="002F2440"/>
    <w:rsid w:val="002F3CF1"/>
    <w:rsid w:val="002F5405"/>
    <w:rsid w:val="002F6F3B"/>
    <w:rsid w:val="00300108"/>
    <w:rsid w:val="00300978"/>
    <w:rsid w:val="003010FF"/>
    <w:rsid w:val="0030127D"/>
    <w:rsid w:val="00301A03"/>
    <w:rsid w:val="00301C8F"/>
    <w:rsid w:val="003025A5"/>
    <w:rsid w:val="00302754"/>
    <w:rsid w:val="0030451A"/>
    <w:rsid w:val="003046B2"/>
    <w:rsid w:val="00304890"/>
    <w:rsid w:val="00304981"/>
    <w:rsid w:val="00305E44"/>
    <w:rsid w:val="00306544"/>
    <w:rsid w:val="00307D0D"/>
    <w:rsid w:val="003100F3"/>
    <w:rsid w:val="003102B6"/>
    <w:rsid w:val="0031087E"/>
    <w:rsid w:val="00311461"/>
    <w:rsid w:val="003120F8"/>
    <w:rsid w:val="0031214E"/>
    <w:rsid w:val="0031254D"/>
    <w:rsid w:val="00312BC3"/>
    <w:rsid w:val="00312CB2"/>
    <w:rsid w:val="003130E6"/>
    <w:rsid w:val="00313307"/>
    <w:rsid w:val="003139D8"/>
    <w:rsid w:val="00314739"/>
    <w:rsid w:val="003149DE"/>
    <w:rsid w:val="00316141"/>
    <w:rsid w:val="00316391"/>
    <w:rsid w:val="003166A1"/>
    <w:rsid w:val="00317377"/>
    <w:rsid w:val="00317633"/>
    <w:rsid w:val="00317BA8"/>
    <w:rsid w:val="0032004C"/>
    <w:rsid w:val="0032077F"/>
    <w:rsid w:val="003230E5"/>
    <w:rsid w:val="003237D9"/>
    <w:rsid w:val="003252B8"/>
    <w:rsid w:val="003259BD"/>
    <w:rsid w:val="00325A57"/>
    <w:rsid w:val="00325ABB"/>
    <w:rsid w:val="00326130"/>
    <w:rsid w:val="00327405"/>
    <w:rsid w:val="00327B1E"/>
    <w:rsid w:val="00327D09"/>
    <w:rsid w:val="00332148"/>
    <w:rsid w:val="003324DE"/>
    <w:rsid w:val="0033280B"/>
    <w:rsid w:val="00332C51"/>
    <w:rsid w:val="00333BC5"/>
    <w:rsid w:val="003340F2"/>
    <w:rsid w:val="00335895"/>
    <w:rsid w:val="00335F7B"/>
    <w:rsid w:val="00336916"/>
    <w:rsid w:val="003402D3"/>
    <w:rsid w:val="003411A3"/>
    <w:rsid w:val="00341A2A"/>
    <w:rsid w:val="00341C2F"/>
    <w:rsid w:val="0034211C"/>
    <w:rsid w:val="00343862"/>
    <w:rsid w:val="00343C52"/>
    <w:rsid w:val="00344C1E"/>
    <w:rsid w:val="00345A8C"/>
    <w:rsid w:val="00346821"/>
    <w:rsid w:val="00346AAE"/>
    <w:rsid w:val="00346E82"/>
    <w:rsid w:val="00347252"/>
    <w:rsid w:val="00347AC7"/>
    <w:rsid w:val="00347F69"/>
    <w:rsid w:val="00350EF8"/>
    <w:rsid w:val="0035238B"/>
    <w:rsid w:val="00352478"/>
    <w:rsid w:val="003525BC"/>
    <w:rsid w:val="00352BC1"/>
    <w:rsid w:val="00352DF3"/>
    <w:rsid w:val="00352FF1"/>
    <w:rsid w:val="00354028"/>
    <w:rsid w:val="00354251"/>
    <w:rsid w:val="003548CD"/>
    <w:rsid w:val="00354DD3"/>
    <w:rsid w:val="00354ECD"/>
    <w:rsid w:val="00356626"/>
    <w:rsid w:val="00356D20"/>
    <w:rsid w:val="003608B8"/>
    <w:rsid w:val="00360C6B"/>
    <w:rsid w:val="00360CF6"/>
    <w:rsid w:val="00361298"/>
    <w:rsid w:val="00362C70"/>
    <w:rsid w:val="00363353"/>
    <w:rsid w:val="00363382"/>
    <w:rsid w:val="00363A86"/>
    <w:rsid w:val="00363AA8"/>
    <w:rsid w:val="003645CC"/>
    <w:rsid w:val="00364AEF"/>
    <w:rsid w:val="00365B9B"/>
    <w:rsid w:val="003661AB"/>
    <w:rsid w:val="00366D78"/>
    <w:rsid w:val="003678A1"/>
    <w:rsid w:val="00371024"/>
    <w:rsid w:val="003716C3"/>
    <w:rsid w:val="00372185"/>
    <w:rsid w:val="00372782"/>
    <w:rsid w:val="0037344B"/>
    <w:rsid w:val="003738C1"/>
    <w:rsid w:val="00373DB3"/>
    <w:rsid w:val="00374EF5"/>
    <w:rsid w:val="00376062"/>
    <w:rsid w:val="0037625B"/>
    <w:rsid w:val="00376C26"/>
    <w:rsid w:val="00376FF8"/>
    <w:rsid w:val="00377350"/>
    <w:rsid w:val="00377B79"/>
    <w:rsid w:val="00377F86"/>
    <w:rsid w:val="00381B42"/>
    <w:rsid w:val="00382B32"/>
    <w:rsid w:val="00383281"/>
    <w:rsid w:val="00383316"/>
    <w:rsid w:val="00383D70"/>
    <w:rsid w:val="003840C6"/>
    <w:rsid w:val="00384602"/>
    <w:rsid w:val="00386034"/>
    <w:rsid w:val="0038630F"/>
    <w:rsid w:val="00386A1F"/>
    <w:rsid w:val="00386A34"/>
    <w:rsid w:val="00386DE0"/>
    <w:rsid w:val="0038711C"/>
    <w:rsid w:val="003904C8"/>
    <w:rsid w:val="003908CE"/>
    <w:rsid w:val="00390D55"/>
    <w:rsid w:val="00390EA3"/>
    <w:rsid w:val="00391A1F"/>
    <w:rsid w:val="00391AD9"/>
    <w:rsid w:val="00391B46"/>
    <w:rsid w:val="00391CBC"/>
    <w:rsid w:val="00392053"/>
    <w:rsid w:val="00392E63"/>
    <w:rsid w:val="0039357E"/>
    <w:rsid w:val="0039360A"/>
    <w:rsid w:val="00393D8D"/>
    <w:rsid w:val="0039416B"/>
    <w:rsid w:val="003964BD"/>
    <w:rsid w:val="00396E25"/>
    <w:rsid w:val="00397AA3"/>
    <w:rsid w:val="003A06A9"/>
    <w:rsid w:val="003A0CFC"/>
    <w:rsid w:val="003A2051"/>
    <w:rsid w:val="003A2271"/>
    <w:rsid w:val="003A250A"/>
    <w:rsid w:val="003A25F9"/>
    <w:rsid w:val="003A2B25"/>
    <w:rsid w:val="003A3A68"/>
    <w:rsid w:val="003A4A39"/>
    <w:rsid w:val="003A5B67"/>
    <w:rsid w:val="003A61D4"/>
    <w:rsid w:val="003A690B"/>
    <w:rsid w:val="003A75EA"/>
    <w:rsid w:val="003A782C"/>
    <w:rsid w:val="003B1618"/>
    <w:rsid w:val="003B261C"/>
    <w:rsid w:val="003B2875"/>
    <w:rsid w:val="003B2C36"/>
    <w:rsid w:val="003B670A"/>
    <w:rsid w:val="003C1884"/>
    <w:rsid w:val="003C1E7A"/>
    <w:rsid w:val="003C24E6"/>
    <w:rsid w:val="003C3BA3"/>
    <w:rsid w:val="003C4145"/>
    <w:rsid w:val="003C473C"/>
    <w:rsid w:val="003C5514"/>
    <w:rsid w:val="003C62CA"/>
    <w:rsid w:val="003C6358"/>
    <w:rsid w:val="003C69CE"/>
    <w:rsid w:val="003C7258"/>
    <w:rsid w:val="003C762C"/>
    <w:rsid w:val="003C7BAF"/>
    <w:rsid w:val="003D0697"/>
    <w:rsid w:val="003D11D4"/>
    <w:rsid w:val="003D1A65"/>
    <w:rsid w:val="003D2848"/>
    <w:rsid w:val="003D4792"/>
    <w:rsid w:val="003D49F3"/>
    <w:rsid w:val="003D4FFD"/>
    <w:rsid w:val="003D5F2E"/>
    <w:rsid w:val="003D7E33"/>
    <w:rsid w:val="003E04C1"/>
    <w:rsid w:val="003E18D8"/>
    <w:rsid w:val="003E23BE"/>
    <w:rsid w:val="003E25FA"/>
    <w:rsid w:val="003E3AAF"/>
    <w:rsid w:val="003E4E5B"/>
    <w:rsid w:val="003E5711"/>
    <w:rsid w:val="003E6065"/>
    <w:rsid w:val="003E6FCB"/>
    <w:rsid w:val="003E732B"/>
    <w:rsid w:val="003E7798"/>
    <w:rsid w:val="003F0542"/>
    <w:rsid w:val="003F089D"/>
    <w:rsid w:val="003F0D05"/>
    <w:rsid w:val="003F206A"/>
    <w:rsid w:val="003F30E1"/>
    <w:rsid w:val="003F3A0A"/>
    <w:rsid w:val="003F4144"/>
    <w:rsid w:val="003F46D4"/>
    <w:rsid w:val="003F6A03"/>
    <w:rsid w:val="003F787C"/>
    <w:rsid w:val="00400A54"/>
    <w:rsid w:val="00400B9A"/>
    <w:rsid w:val="00400EFE"/>
    <w:rsid w:val="0040101A"/>
    <w:rsid w:val="00401107"/>
    <w:rsid w:val="004012E2"/>
    <w:rsid w:val="004016A3"/>
    <w:rsid w:val="00402282"/>
    <w:rsid w:val="00402813"/>
    <w:rsid w:val="00403B5C"/>
    <w:rsid w:val="004050D0"/>
    <w:rsid w:val="0040529C"/>
    <w:rsid w:val="004056D9"/>
    <w:rsid w:val="00405CEA"/>
    <w:rsid w:val="004065A2"/>
    <w:rsid w:val="004079DB"/>
    <w:rsid w:val="00411764"/>
    <w:rsid w:val="00412F8E"/>
    <w:rsid w:val="00413120"/>
    <w:rsid w:val="00413A16"/>
    <w:rsid w:val="004157D5"/>
    <w:rsid w:val="00415BB0"/>
    <w:rsid w:val="00416899"/>
    <w:rsid w:val="00416956"/>
    <w:rsid w:val="004169FD"/>
    <w:rsid w:val="00416ADD"/>
    <w:rsid w:val="00416CEE"/>
    <w:rsid w:val="0041756B"/>
    <w:rsid w:val="004204CD"/>
    <w:rsid w:val="00420666"/>
    <w:rsid w:val="00421D8F"/>
    <w:rsid w:val="00422586"/>
    <w:rsid w:val="0042267A"/>
    <w:rsid w:val="00422B55"/>
    <w:rsid w:val="004238D5"/>
    <w:rsid w:val="00423D28"/>
    <w:rsid w:val="00423EE8"/>
    <w:rsid w:val="00424206"/>
    <w:rsid w:val="00424369"/>
    <w:rsid w:val="00424D0C"/>
    <w:rsid w:val="004251C0"/>
    <w:rsid w:val="00425DF5"/>
    <w:rsid w:val="00426CDF"/>
    <w:rsid w:val="00427DA5"/>
    <w:rsid w:val="00430FCF"/>
    <w:rsid w:val="0043110D"/>
    <w:rsid w:val="00431E14"/>
    <w:rsid w:val="00432BEE"/>
    <w:rsid w:val="00432D66"/>
    <w:rsid w:val="00432E85"/>
    <w:rsid w:val="004336D3"/>
    <w:rsid w:val="00433E6F"/>
    <w:rsid w:val="00434B60"/>
    <w:rsid w:val="00435859"/>
    <w:rsid w:val="00436DD8"/>
    <w:rsid w:val="00437FEC"/>
    <w:rsid w:val="00440260"/>
    <w:rsid w:val="00440D6C"/>
    <w:rsid w:val="0044169B"/>
    <w:rsid w:val="00441D5C"/>
    <w:rsid w:val="004428FD"/>
    <w:rsid w:val="004433E4"/>
    <w:rsid w:val="00443BFC"/>
    <w:rsid w:val="00445216"/>
    <w:rsid w:val="00445630"/>
    <w:rsid w:val="00445973"/>
    <w:rsid w:val="00445AC6"/>
    <w:rsid w:val="0044687B"/>
    <w:rsid w:val="0045012C"/>
    <w:rsid w:val="004504FD"/>
    <w:rsid w:val="004506C6"/>
    <w:rsid w:val="00450B00"/>
    <w:rsid w:val="00452C2B"/>
    <w:rsid w:val="00452D76"/>
    <w:rsid w:val="004530EB"/>
    <w:rsid w:val="00453114"/>
    <w:rsid w:val="00453A23"/>
    <w:rsid w:val="00455019"/>
    <w:rsid w:val="004559F7"/>
    <w:rsid w:val="00455A80"/>
    <w:rsid w:val="0046043D"/>
    <w:rsid w:val="00460787"/>
    <w:rsid w:val="004613BC"/>
    <w:rsid w:val="00461EF4"/>
    <w:rsid w:val="00462186"/>
    <w:rsid w:val="00462D5B"/>
    <w:rsid w:val="00462D85"/>
    <w:rsid w:val="00463B54"/>
    <w:rsid w:val="00463D7A"/>
    <w:rsid w:val="0046431E"/>
    <w:rsid w:val="004654EC"/>
    <w:rsid w:val="004668E5"/>
    <w:rsid w:val="004700B7"/>
    <w:rsid w:val="00471471"/>
    <w:rsid w:val="00472323"/>
    <w:rsid w:val="004727CE"/>
    <w:rsid w:val="00473718"/>
    <w:rsid w:val="004737E9"/>
    <w:rsid w:val="00474892"/>
    <w:rsid w:val="00474C9B"/>
    <w:rsid w:val="00474FB3"/>
    <w:rsid w:val="004750E2"/>
    <w:rsid w:val="00476423"/>
    <w:rsid w:val="0047665C"/>
    <w:rsid w:val="004766CA"/>
    <w:rsid w:val="004779F4"/>
    <w:rsid w:val="00477AD5"/>
    <w:rsid w:val="00481ADA"/>
    <w:rsid w:val="004834C9"/>
    <w:rsid w:val="004844C5"/>
    <w:rsid w:val="00487A87"/>
    <w:rsid w:val="00487B89"/>
    <w:rsid w:val="00490A98"/>
    <w:rsid w:val="00491131"/>
    <w:rsid w:val="00491134"/>
    <w:rsid w:val="00491E70"/>
    <w:rsid w:val="0049219B"/>
    <w:rsid w:val="004926B5"/>
    <w:rsid w:val="00493D26"/>
    <w:rsid w:val="00494184"/>
    <w:rsid w:val="0049435F"/>
    <w:rsid w:val="00494806"/>
    <w:rsid w:val="00494E35"/>
    <w:rsid w:val="004957DC"/>
    <w:rsid w:val="004970EF"/>
    <w:rsid w:val="00497CD6"/>
    <w:rsid w:val="00497E82"/>
    <w:rsid w:val="004A001A"/>
    <w:rsid w:val="004A0399"/>
    <w:rsid w:val="004A0A37"/>
    <w:rsid w:val="004A12DF"/>
    <w:rsid w:val="004A172E"/>
    <w:rsid w:val="004A1A17"/>
    <w:rsid w:val="004A1E98"/>
    <w:rsid w:val="004A2043"/>
    <w:rsid w:val="004A206A"/>
    <w:rsid w:val="004A297C"/>
    <w:rsid w:val="004A30EC"/>
    <w:rsid w:val="004A3A68"/>
    <w:rsid w:val="004A3BD7"/>
    <w:rsid w:val="004A4086"/>
    <w:rsid w:val="004A4691"/>
    <w:rsid w:val="004A538A"/>
    <w:rsid w:val="004A67DD"/>
    <w:rsid w:val="004A709A"/>
    <w:rsid w:val="004A7C48"/>
    <w:rsid w:val="004A7FE5"/>
    <w:rsid w:val="004B0883"/>
    <w:rsid w:val="004B435F"/>
    <w:rsid w:val="004B4374"/>
    <w:rsid w:val="004B4E2E"/>
    <w:rsid w:val="004B5E81"/>
    <w:rsid w:val="004B6522"/>
    <w:rsid w:val="004B68A2"/>
    <w:rsid w:val="004B7F2A"/>
    <w:rsid w:val="004C00F3"/>
    <w:rsid w:val="004C0DE8"/>
    <w:rsid w:val="004C2377"/>
    <w:rsid w:val="004C33A0"/>
    <w:rsid w:val="004C381C"/>
    <w:rsid w:val="004C3853"/>
    <w:rsid w:val="004C3891"/>
    <w:rsid w:val="004C3F21"/>
    <w:rsid w:val="004C5384"/>
    <w:rsid w:val="004C5417"/>
    <w:rsid w:val="004C5853"/>
    <w:rsid w:val="004C5AC2"/>
    <w:rsid w:val="004C5C7A"/>
    <w:rsid w:val="004C5EED"/>
    <w:rsid w:val="004C6814"/>
    <w:rsid w:val="004C7902"/>
    <w:rsid w:val="004C7DBD"/>
    <w:rsid w:val="004C7F66"/>
    <w:rsid w:val="004D054B"/>
    <w:rsid w:val="004D07EF"/>
    <w:rsid w:val="004D0A0B"/>
    <w:rsid w:val="004D1192"/>
    <w:rsid w:val="004D2993"/>
    <w:rsid w:val="004D2BE8"/>
    <w:rsid w:val="004D2E10"/>
    <w:rsid w:val="004D2FCC"/>
    <w:rsid w:val="004D344C"/>
    <w:rsid w:val="004D38EC"/>
    <w:rsid w:val="004D53D0"/>
    <w:rsid w:val="004D78BE"/>
    <w:rsid w:val="004E0EC3"/>
    <w:rsid w:val="004E1123"/>
    <w:rsid w:val="004E1531"/>
    <w:rsid w:val="004E2F73"/>
    <w:rsid w:val="004E3762"/>
    <w:rsid w:val="004E3E45"/>
    <w:rsid w:val="004E4089"/>
    <w:rsid w:val="004E427C"/>
    <w:rsid w:val="004E490F"/>
    <w:rsid w:val="004E4ABE"/>
    <w:rsid w:val="004E5184"/>
    <w:rsid w:val="004E69DD"/>
    <w:rsid w:val="004E6C5B"/>
    <w:rsid w:val="004E6D5F"/>
    <w:rsid w:val="004E6F48"/>
    <w:rsid w:val="004E749C"/>
    <w:rsid w:val="004E7B9F"/>
    <w:rsid w:val="004E7C21"/>
    <w:rsid w:val="004F056B"/>
    <w:rsid w:val="004F2471"/>
    <w:rsid w:val="004F2BE1"/>
    <w:rsid w:val="004F4255"/>
    <w:rsid w:val="004F48A9"/>
    <w:rsid w:val="004F5A5C"/>
    <w:rsid w:val="004F5AE2"/>
    <w:rsid w:val="004F6276"/>
    <w:rsid w:val="004F67CA"/>
    <w:rsid w:val="004F6A97"/>
    <w:rsid w:val="005003CC"/>
    <w:rsid w:val="005004F8"/>
    <w:rsid w:val="00500512"/>
    <w:rsid w:val="0050075B"/>
    <w:rsid w:val="005007BD"/>
    <w:rsid w:val="00500CAE"/>
    <w:rsid w:val="00500D8F"/>
    <w:rsid w:val="00502550"/>
    <w:rsid w:val="005025FA"/>
    <w:rsid w:val="00502FDE"/>
    <w:rsid w:val="005031E5"/>
    <w:rsid w:val="005033FD"/>
    <w:rsid w:val="0050375A"/>
    <w:rsid w:val="005042DE"/>
    <w:rsid w:val="005045E5"/>
    <w:rsid w:val="0050513A"/>
    <w:rsid w:val="00505161"/>
    <w:rsid w:val="005064E4"/>
    <w:rsid w:val="00506974"/>
    <w:rsid w:val="00506BE4"/>
    <w:rsid w:val="00507176"/>
    <w:rsid w:val="005074B4"/>
    <w:rsid w:val="00507520"/>
    <w:rsid w:val="00510F46"/>
    <w:rsid w:val="005116C6"/>
    <w:rsid w:val="00512C9F"/>
    <w:rsid w:val="00513FA4"/>
    <w:rsid w:val="0051452D"/>
    <w:rsid w:val="005157C6"/>
    <w:rsid w:val="00515C30"/>
    <w:rsid w:val="0051671B"/>
    <w:rsid w:val="00516A42"/>
    <w:rsid w:val="0051748B"/>
    <w:rsid w:val="005179FE"/>
    <w:rsid w:val="00517B4C"/>
    <w:rsid w:val="00517CC3"/>
    <w:rsid w:val="0052004D"/>
    <w:rsid w:val="0052061C"/>
    <w:rsid w:val="00520C7D"/>
    <w:rsid w:val="00520C7E"/>
    <w:rsid w:val="0052120E"/>
    <w:rsid w:val="005214DE"/>
    <w:rsid w:val="005222F8"/>
    <w:rsid w:val="00522666"/>
    <w:rsid w:val="00522FF6"/>
    <w:rsid w:val="0052390A"/>
    <w:rsid w:val="00524002"/>
    <w:rsid w:val="0052652B"/>
    <w:rsid w:val="0052674D"/>
    <w:rsid w:val="00527FF6"/>
    <w:rsid w:val="005310F0"/>
    <w:rsid w:val="00531238"/>
    <w:rsid w:val="00531E6E"/>
    <w:rsid w:val="0053210D"/>
    <w:rsid w:val="0053346E"/>
    <w:rsid w:val="0053350F"/>
    <w:rsid w:val="005336E3"/>
    <w:rsid w:val="0053380A"/>
    <w:rsid w:val="0053457B"/>
    <w:rsid w:val="00534592"/>
    <w:rsid w:val="00534A1D"/>
    <w:rsid w:val="00535E47"/>
    <w:rsid w:val="0053686B"/>
    <w:rsid w:val="00537EAE"/>
    <w:rsid w:val="00540B19"/>
    <w:rsid w:val="00541A14"/>
    <w:rsid w:val="00542773"/>
    <w:rsid w:val="0054283B"/>
    <w:rsid w:val="00542EFE"/>
    <w:rsid w:val="00542F00"/>
    <w:rsid w:val="00543007"/>
    <w:rsid w:val="005430E7"/>
    <w:rsid w:val="005446AC"/>
    <w:rsid w:val="00545713"/>
    <w:rsid w:val="00545878"/>
    <w:rsid w:val="00545BB8"/>
    <w:rsid w:val="005460AB"/>
    <w:rsid w:val="00547265"/>
    <w:rsid w:val="00550210"/>
    <w:rsid w:val="005507E2"/>
    <w:rsid w:val="00550A65"/>
    <w:rsid w:val="00550DF6"/>
    <w:rsid w:val="00550EE7"/>
    <w:rsid w:val="00551749"/>
    <w:rsid w:val="00551893"/>
    <w:rsid w:val="00551A25"/>
    <w:rsid w:val="00551C8D"/>
    <w:rsid w:val="00551D84"/>
    <w:rsid w:val="00552163"/>
    <w:rsid w:val="0055236F"/>
    <w:rsid w:val="00552490"/>
    <w:rsid w:val="0055328D"/>
    <w:rsid w:val="00553757"/>
    <w:rsid w:val="00553E96"/>
    <w:rsid w:val="005548AA"/>
    <w:rsid w:val="00554965"/>
    <w:rsid w:val="00555455"/>
    <w:rsid w:val="00555F5C"/>
    <w:rsid w:val="00556210"/>
    <w:rsid w:val="00556504"/>
    <w:rsid w:val="00556E27"/>
    <w:rsid w:val="00557FF7"/>
    <w:rsid w:val="00560E5F"/>
    <w:rsid w:val="00560F69"/>
    <w:rsid w:val="0056165E"/>
    <w:rsid w:val="00562CF8"/>
    <w:rsid w:val="00563EE9"/>
    <w:rsid w:val="00565191"/>
    <w:rsid w:val="005655CF"/>
    <w:rsid w:val="005656FD"/>
    <w:rsid w:val="00565860"/>
    <w:rsid w:val="00565CB7"/>
    <w:rsid w:val="00567E99"/>
    <w:rsid w:val="00570308"/>
    <w:rsid w:val="0057178C"/>
    <w:rsid w:val="00572E43"/>
    <w:rsid w:val="0057347F"/>
    <w:rsid w:val="00574223"/>
    <w:rsid w:val="005744F5"/>
    <w:rsid w:val="005750FA"/>
    <w:rsid w:val="00576050"/>
    <w:rsid w:val="0057605B"/>
    <w:rsid w:val="00576C4F"/>
    <w:rsid w:val="00580256"/>
    <w:rsid w:val="005802CA"/>
    <w:rsid w:val="005806C5"/>
    <w:rsid w:val="00580BB9"/>
    <w:rsid w:val="0058178C"/>
    <w:rsid w:val="005818A7"/>
    <w:rsid w:val="00581C26"/>
    <w:rsid w:val="00583202"/>
    <w:rsid w:val="00583340"/>
    <w:rsid w:val="00583D6F"/>
    <w:rsid w:val="00584547"/>
    <w:rsid w:val="00585EAD"/>
    <w:rsid w:val="00586603"/>
    <w:rsid w:val="00586613"/>
    <w:rsid w:val="00586700"/>
    <w:rsid w:val="005871A1"/>
    <w:rsid w:val="0058770D"/>
    <w:rsid w:val="005905BD"/>
    <w:rsid w:val="00590BA5"/>
    <w:rsid w:val="0059232A"/>
    <w:rsid w:val="0059254E"/>
    <w:rsid w:val="00593394"/>
    <w:rsid w:val="00593D1E"/>
    <w:rsid w:val="005945D7"/>
    <w:rsid w:val="00594E65"/>
    <w:rsid w:val="00594F22"/>
    <w:rsid w:val="005958BF"/>
    <w:rsid w:val="00595954"/>
    <w:rsid w:val="005966C4"/>
    <w:rsid w:val="00597C40"/>
    <w:rsid w:val="005A028E"/>
    <w:rsid w:val="005A0365"/>
    <w:rsid w:val="005A2214"/>
    <w:rsid w:val="005A269F"/>
    <w:rsid w:val="005A31D0"/>
    <w:rsid w:val="005A398D"/>
    <w:rsid w:val="005A413A"/>
    <w:rsid w:val="005A41CD"/>
    <w:rsid w:val="005A4EB7"/>
    <w:rsid w:val="005A5ACD"/>
    <w:rsid w:val="005A6603"/>
    <w:rsid w:val="005A6880"/>
    <w:rsid w:val="005B00AF"/>
    <w:rsid w:val="005B0868"/>
    <w:rsid w:val="005B0BA2"/>
    <w:rsid w:val="005B2C1A"/>
    <w:rsid w:val="005B2E63"/>
    <w:rsid w:val="005B3DF8"/>
    <w:rsid w:val="005B48EA"/>
    <w:rsid w:val="005B4F8A"/>
    <w:rsid w:val="005B5E86"/>
    <w:rsid w:val="005B72EC"/>
    <w:rsid w:val="005B7A0C"/>
    <w:rsid w:val="005C000D"/>
    <w:rsid w:val="005C04CC"/>
    <w:rsid w:val="005C087C"/>
    <w:rsid w:val="005C102C"/>
    <w:rsid w:val="005C10F1"/>
    <w:rsid w:val="005C1422"/>
    <w:rsid w:val="005C1BFC"/>
    <w:rsid w:val="005C424D"/>
    <w:rsid w:val="005C459C"/>
    <w:rsid w:val="005C5AD0"/>
    <w:rsid w:val="005C6547"/>
    <w:rsid w:val="005C77D1"/>
    <w:rsid w:val="005C79E1"/>
    <w:rsid w:val="005C7C1F"/>
    <w:rsid w:val="005D0376"/>
    <w:rsid w:val="005D0B2E"/>
    <w:rsid w:val="005D0FA5"/>
    <w:rsid w:val="005D1059"/>
    <w:rsid w:val="005D1422"/>
    <w:rsid w:val="005D1F2E"/>
    <w:rsid w:val="005D2279"/>
    <w:rsid w:val="005D3E3E"/>
    <w:rsid w:val="005D3F4E"/>
    <w:rsid w:val="005D42F7"/>
    <w:rsid w:val="005D4C85"/>
    <w:rsid w:val="005D54ED"/>
    <w:rsid w:val="005D5FDE"/>
    <w:rsid w:val="005D61F9"/>
    <w:rsid w:val="005D643B"/>
    <w:rsid w:val="005D6D1F"/>
    <w:rsid w:val="005D6EB0"/>
    <w:rsid w:val="005D730B"/>
    <w:rsid w:val="005D755E"/>
    <w:rsid w:val="005E03D9"/>
    <w:rsid w:val="005E0BE9"/>
    <w:rsid w:val="005E0E0D"/>
    <w:rsid w:val="005E1058"/>
    <w:rsid w:val="005E19E6"/>
    <w:rsid w:val="005E1D3D"/>
    <w:rsid w:val="005E2995"/>
    <w:rsid w:val="005E3068"/>
    <w:rsid w:val="005E3134"/>
    <w:rsid w:val="005E34ED"/>
    <w:rsid w:val="005E3FAE"/>
    <w:rsid w:val="005E4A6C"/>
    <w:rsid w:val="005E4C40"/>
    <w:rsid w:val="005E5C55"/>
    <w:rsid w:val="005E6401"/>
    <w:rsid w:val="005E6832"/>
    <w:rsid w:val="005E6DDD"/>
    <w:rsid w:val="005E71F3"/>
    <w:rsid w:val="005E7991"/>
    <w:rsid w:val="005E7A15"/>
    <w:rsid w:val="005E7BE7"/>
    <w:rsid w:val="005F0748"/>
    <w:rsid w:val="005F14EC"/>
    <w:rsid w:val="005F2407"/>
    <w:rsid w:val="005F282B"/>
    <w:rsid w:val="005F33D3"/>
    <w:rsid w:val="005F34DE"/>
    <w:rsid w:val="005F36AA"/>
    <w:rsid w:val="005F4A1A"/>
    <w:rsid w:val="005F5B51"/>
    <w:rsid w:val="005F6EE0"/>
    <w:rsid w:val="005F7094"/>
    <w:rsid w:val="005F7372"/>
    <w:rsid w:val="005F73C5"/>
    <w:rsid w:val="005F7995"/>
    <w:rsid w:val="006019D6"/>
    <w:rsid w:val="006035DE"/>
    <w:rsid w:val="00603AA4"/>
    <w:rsid w:val="00603E4C"/>
    <w:rsid w:val="0060402F"/>
    <w:rsid w:val="00604667"/>
    <w:rsid w:val="0060474F"/>
    <w:rsid w:val="0060498A"/>
    <w:rsid w:val="00604C63"/>
    <w:rsid w:val="0060573D"/>
    <w:rsid w:val="00605BF2"/>
    <w:rsid w:val="00605FEF"/>
    <w:rsid w:val="006066E4"/>
    <w:rsid w:val="006072C0"/>
    <w:rsid w:val="0060759E"/>
    <w:rsid w:val="006078D4"/>
    <w:rsid w:val="00607F1C"/>
    <w:rsid w:val="0061035C"/>
    <w:rsid w:val="00610647"/>
    <w:rsid w:val="00610BBB"/>
    <w:rsid w:val="00611630"/>
    <w:rsid w:val="00612186"/>
    <w:rsid w:val="00613FF8"/>
    <w:rsid w:val="006147C7"/>
    <w:rsid w:val="00614B15"/>
    <w:rsid w:val="00614BA5"/>
    <w:rsid w:val="006155E2"/>
    <w:rsid w:val="006159B8"/>
    <w:rsid w:val="0061716E"/>
    <w:rsid w:val="00617E9A"/>
    <w:rsid w:val="00617FB7"/>
    <w:rsid w:val="00620F24"/>
    <w:rsid w:val="0062104B"/>
    <w:rsid w:val="00621D95"/>
    <w:rsid w:val="00622376"/>
    <w:rsid w:val="0062265B"/>
    <w:rsid w:val="00623259"/>
    <w:rsid w:val="006235C9"/>
    <w:rsid w:val="00624D93"/>
    <w:rsid w:val="006255C2"/>
    <w:rsid w:val="00626A9A"/>
    <w:rsid w:val="00626ACC"/>
    <w:rsid w:val="00626BD2"/>
    <w:rsid w:val="00626CE4"/>
    <w:rsid w:val="00626FE2"/>
    <w:rsid w:val="00627334"/>
    <w:rsid w:val="00627E6C"/>
    <w:rsid w:val="00631CE8"/>
    <w:rsid w:val="00632376"/>
    <w:rsid w:val="00632383"/>
    <w:rsid w:val="00633A5A"/>
    <w:rsid w:val="00633BBD"/>
    <w:rsid w:val="00633D8C"/>
    <w:rsid w:val="00634BD5"/>
    <w:rsid w:val="00635E6D"/>
    <w:rsid w:val="00635EF5"/>
    <w:rsid w:val="00636338"/>
    <w:rsid w:val="006370BC"/>
    <w:rsid w:val="0063756F"/>
    <w:rsid w:val="00637954"/>
    <w:rsid w:val="006379E2"/>
    <w:rsid w:val="00637D6F"/>
    <w:rsid w:val="00640B98"/>
    <w:rsid w:val="006414B0"/>
    <w:rsid w:val="0064179C"/>
    <w:rsid w:val="006419D6"/>
    <w:rsid w:val="00641B93"/>
    <w:rsid w:val="00641D52"/>
    <w:rsid w:val="0064429B"/>
    <w:rsid w:val="0064495C"/>
    <w:rsid w:val="006449FA"/>
    <w:rsid w:val="00644F00"/>
    <w:rsid w:val="006454C8"/>
    <w:rsid w:val="006458AC"/>
    <w:rsid w:val="00645B2E"/>
    <w:rsid w:val="006461FD"/>
    <w:rsid w:val="00646307"/>
    <w:rsid w:val="006463E0"/>
    <w:rsid w:val="0064649C"/>
    <w:rsid w:val="006466EB"/>
    <w:rsid w:val="006471E7"/>
    <w:rsid w:val="0065076B"/>
    <w:rsid w:val="00650E2A"/>
    <w:rsid w:val="006511F2"/>
    <w:rsid w:val="00651F19"/>
    <w:rsid w:val="00652215"/>
    <w:rsid w:val="00652A8A"/>
    <w:rsid w:val="00653654"/>
    <w:rsid w:val="00655B01"/>
    <w:rsid w:val="00656D9C"/>
    <w:rsid w:val="006576F8"/>
    <w:rsid w:val="00660138"/>
    <w:rsid w:val="00660A7A"/>
    <w:rsid w:val="00660AB5"/>
    <w:rsid w:val="006610BF"/>
    <w:rsid w:val="006613AF"/>
    <w:rsid w:val="00661507"/>
    <w:rsid w:val="006636AE"/>
    <w:rsid w:val="00663D25"/>
    <w:rsid w:val="00666547"/>
    <w:rsid w:val="00666A0D"/>
    <w:rsid w:val="00666B39"/>
    <w:rsid w:val="00666D86"/>
    <w:rsid w:val="00666E8E"/>
    <w:rsid w:val="0066791D"/>
    <w:rsid w:val="00667C11"/>
    <w:rsid w:val="00667D74"/>
    <w:rsid w:val="00670E81"/>
    <w:rsid w:val="00672075"/>
    <w:rsid w:val="00672D85"/>
    <w:rsid w:val="006735A8"/>
    <w:rsid w:val="00674AA5"/>
    <w:rsid w:val="00675E66"/>
    <w:rsid w:val="0067742A"/>
    <w:rsid w:val="00677AC5"/>
    <w:rsid w:val="00680EB2"/>
    <w:rsid w:val="0068104F"/>
    <w:rsid w:val="006813C5"/>
    <w:rsid w:val="0068182A"/>
    <w:rsid w:val="00681F2C"/>
    <w:rsid w:val="00682F9B"/>
    <w:rsid w:val="006834E0"/>
    <w:rsid w:val="00683BD6"/>
    <w:rsid w:val="00683F8B"/>
    <w:rsid w:val="0068426A"/>
    <w:rsid w:val="00684500"/>
    <w:rsid w:val="00684567"/>
    <w:rsid w:val="0068474E"/>
    <w:rsid w:val="00684D60"/>
    <w:rsid w:val="00686351"/>
    <w:rsid w:val="00686723"/>
    <w:rsid w:val="00687657"/>
    <w:rsid w:val="00690587"/>
    <w:rsid w:val="00690985"/>
    <w:rsid w:val="00691DC9"/>
    <w:rsid w:val="00692AC4"/>
    <w:rsid w:val="0069343A"/>
    <w:rsid w:val="0069385D"/>
    <w:rsid w:val="006938CA"/>
    <w:rsid w:val="00693AC2"/>
    <w:rsid w:val="0069452F"/>
    <w:rsid w:val="00694534"/>
    <w:rsid w:val="006945E0"/>
    <w:rsid w:val="0069478C"/>
    <w:rsid w:val="00696A00"/>
    <w:rsid w:val="006974F1"/>
    <w:rsid w:val="006A02CF"/>
    <w:rsid w:val="006A0DEC"/>
    <w:rsid w:val="006A268E"/>
    <w:rsid w:val="006A273E"/>
    <w:rsid w:val="006A47D4"/>
    <w:rsid w:val="006A5494"/>
    <w:rsid w:val="006A5862"/>
    <w:rsid w:val="006A5E76"/>
    <w:rsid w:val="006A720E"/>
    <w:rsid w:val="006B04BC"/>
    <w:rsid w:val="006B0DEB"/>
    <w:rsid w:val="006B2227"/>
    <w:rsid w:val="006B33A3"/>
    <w:rsid w:val="006B3F42"/>
    <w:rsid w:val="006B3F4A"/>
    <w:rsid w:val="006B3FCC"/>
    <w:rsid w:val="006B4E3D"/>
    <w:rsid w:val="006B5260"/>
    <w:rsid w:val="006B61DE"/>
    <w:rsid w:val="006B62D2"/>
    <w:rsid w:val="006B7944"/>
    <w:rsid w:val="006B7ECB"/>
    <w:rsid w:val="006C08FD"/>
    <w:rsid w:val="006C1ABB"/>
    <w:rsid w:val="006C29A1"/>
    <w:rsid w:val="006C40D4"/>
    <w:rsid w:val="006C4553"/>
    <w:rsid w:val="006C4C46"/>
    <w:rsid w:val="006C6D6E"/>
    <w:rsid w:val="006C6F2C"/>
    <w:rsid w:val="006C7962"/>
    <w:rsid w:val="006D006C"/>
    <w:rsid w:val="006D0337"/>
    <w:rsid w:val="006D0FCE"/>
    <w:rsid w:val="006D143D"/>
    <w:rsid w:val="006D33B5"/>
    <w:rsid w:val="006D4069"/>
    <w:rsid w:val="006D48DB"/>
    <w:rsid w:val="006D4EB6"/>
    <w:rsid w:val="006D507E"/>
    <w:rsid w:val="006D5513"/>
    <w:rsid w:val="006D56F2"/>
    <w:rsid w:val="006E08CB"/>
    <w:rsid w:val="006E0BB0"/>
    <w:rsid w:val="006E0C21"/>
    <w:rsid w:val="006E2339"/>
    <w:rsid w:val="006E3131"/>
    <w:rsid w:val="006E45D2"/>
    <w:rsid w:val="006E5461"/>
    <w:rsid w:val="006E7AEE"/>
    <w:rsid w:val="006E7BDA"/>
    <w:rsid w:val="006F093D"/>
    <w:rsid w:val="006F0A78"/>
    <w:rsid w:val="006F0C6F"/>
    <w:rsid w:val="006F14CE"/>
    <w:rsid w:val="006F1B06"/>
    <w:rsid w:val="006F302A"/>
    <w:rsid w:val="006F32CC"/>
    <w:rsid w:val="006F419E"/>
    <w:rsid w:val="006F4336"/>
    <w:rsid w:val="006F514A"/>
    <w:rsid w:val="006F5E04"/>
    <w:rsid w:val="006F5E18"/>
    <w:rsid w:val="006F6548"/>
    <w:rsid w:val="006F669C"/>
    <w:rsid w:val="006F6FB6"/>
    <w:rsid w:val="006F70BB"/>
    <w:rsid w:val="00700B4A"/>
    <w:rsid w:val="00700DF5"/>
    <w:rsid w:val="00700F5F"/>
    <w:rsid w:val="007028A4"/>
    <w:rsid w:val="00702D6C"/>
    <w:rsid w:val="00702DC5"/>
    <w:rsid w:val="007034BD"/>
    <w:rsid w:val="00703B7B"/>
    <w:rsid w:val="00704454"/>
    <w:rsid w:val="00704455"/>
    <w:rsid w:val="00704EE3"/>
    <w:rsid w:val="00705223"/>
    <w:rsid w:val="00705725"/>
    <w:rsid w:val="00706351"/>
    <w:rsid w:val="00706AA9"/>
    <w:rsid w:val="007108E5"/>
    <w:rsid w:val="00710955"/>
    <w:rsid w:val="00712915"/>
    <w:rsid w:val="007138DF"/>
    <w:rsid w:val="00714806"/>
    <w:rsid w:val="00714D0D"/>
    <w:rsid w:val="007155E0"/>
    <w:rsid w:val="00716E75"/>
    <w:rsid w:val="00717655"/>
    <w:rsid w:val="00717A36"/>
    <w:rsid w:val="00720C08"/>
    <w:rsid w:val="0072182D"/>
    <w:rsid w:val="00722112"/>
    <w:rsid w:val="00722A6B"/>
    <w:rsid w:val="0072394E"/>
    <w:rsid w:val="00723F0F"/>
    <w:rsid w:val="00724A05"/>
    <w:rsid w:val="00724F29"/>
    <w:rsid w:val="0072674B"/>
    <w:rsid w:val="0072701A"/>
    <w:rsid w:val="007278BE"/>
    <w:rsid w:val="00727C3D"/>
    <w:rsid w:val="00730033"/>
    <w:rsid w:val="00730354"/>
    <w:rsid w:val="00730373"/>
    <w:rsid w:val="00730D7E"/>
    <w:rsid w:val="00731776"/>
    <w:rsid w:val="00732BFA"/>
    <w:rsid w:val="00733151"/>
    <w:rsid w:val="00733992"/>
    <w:rsid w:val="00735D75"/>
    <w:rsid w:val="00735EED"/>
    <w:rsid w:val="00735FCE"/>
    <w:rsid w:val="0073613F"/>
    <w:rsid w:val="0074056A"/>
    <w:rsid w:val="0074094E"/>
    <w:rsid w:val="00740EB1"/>
    <w:rsid w:val="0074116F"/>
    <w:rsid w:val="00742B40"/>
    <w:rsid w:val="0074534E"/>
    <w:rsid w:val="00745ED5"/>
    <w:rsid w:val="007472C1"/>
    <w:rsid w:val="00747AC0"/>
    <w:rsid w:val="00750E1B"/>
    <w:rsid w:val="0075109D"/>
    <w:rsid w:val="0075270C"/>
    <w:rsid w:val="00754376"/>
    <w:rsid w:val="00754448"/>
    <w:rsid w:val="00754515"/>
    <w:rsid w:val="00754771"/>
    <w:rsid w:val="00754E67"/>
    <w:rsid w:val="00755680"/>
    <w:rsid w:val="00756BBE"/>
    <w:rsid w:val="00756ED9"/>
    <w:rsid w:val="00757480"/>
    <w:rsid w:val="00757529"/>
    <w:rsid w:val="007602B9"/>
    <w:rsid w:val="00760972"/>
    <w:rsid w:val="00761031"/>
    <w:rsid w:val="0076136B"/>
    <w:rsid w:val="0076188E"/>
    <w:rsid w:val="00761D6E"/>
    <w:rsid w:val="00761FE6"/>
    <w:rsid w:val="0076355F"/>
    <w:rsid w:val="0076453D"/>
    <w:rsid w:val="00765CDE"/>
    <w:rsid w:val="00766510"/>
    <w:rsid w:val="0076695C"/>
    <w:rsid w:val="00766FFE"/>
    <w:rsid w:val="00767066"/>
    <w:rsid w:val="007671D3"/>
    <w:rsid w:val="007673A5"/>
    <w:rsid w:val="00770094"/>
    <w:rsid w:val="00770D4C"/>
    <w:rsid w:val="00771186"/>
    <w:rsid w:val="007714BC"/>
    <w:rsid w:val="00771752"/>
    <w:rsid w:val="007717E1"/>
    <w:rsid w:val="007723ED"/>
    <w:rsid w:val="00772496"/>
    <w:rsid w:val="007725F6"/>
    <w:rsid w:val="00772A91"/>
    <w:rsid w:val="00773744"/>
    <w:rsid w:val="00775369"/>
    <w:rsid w:val="007756D7"/>
    <w:rsid w:val="00775D20"/>
    <w:rsid w:val="00776D80"/>
    <w:rsid w:val="00776DDE"/>
    <w:rsid w:val="00776F07"/>
    <w:rsid w:val="007771D6"/>
    <w:rsid w:val="00777516"/>
    <w:rsid w:val="00777839"/>
    <w:rsid w:val="00780431"/>
    <w:rsid w:val="007804DC"/>
    <w:rsid w:val="00780B50"/>
    <w:rsid w:val="00780C9B"/>
    <w:rsid w:val="00781007"/>
    <w:rsid w:val="007811E9"/>
    <w:rsid w:val="00781927"/>
    <w:rsid w:val="00781CF5"/>
    <w:rsid w:val="00783105"/>
    <w:rsid w:val="007834C0"/>
    <w:rsid w:val="0078394C"/>
    <w:rsid w:val="007845A3"/>
    <w:rsid w:val="0078517F"/>
    <w:rsid w:val="00785294"/>
    <w:rsid w:val="007852E9"/>
    <w:rsid w:val="007856B9"/>
    <w:rsid w:val="00785892"/>
    <w:rsid w:val="00785A34"/>
    <w:rsid w:val="00785A59"/>
    <w:rsid w:val="00785DC1"/>
    <w:rsid w:val="007860B8"/>
    <w:rsid w:val="0078673D"/>
    <w:rsid w:val="0078674F"/>
    <w:rsid w:val="00786824"/>
    <w:rsid w:val="00787C41"/>
    <w:rsid w:val="00791208"/>
    <w:rsid w:val="0079129E"/>
    <w:rsid w:val="00791656"/>
    <w:rsid w:val="0079206A"/>
    <w:rsid w:val="00792135"/>
    <w:rsid w:val="007930C8"/>
    <w:rsid w:val="007936FA"/>
    <w:rsid w:val="00794037"/>
    <w:rsid w:val="0079441D"/>
    <w:rsid w:val="00795069"/>
    <w:rsid w:val="007958D3"/>
    <w:rsid w:val="00797458"/>
    <w:rsid w:val="00797E75"/>
    <w:rsid w:val="007A0813"/>
    <w:rsid w:val="007A09D0"/>
    <w:rsid w:val="007A0EC0"/>
    <w:rsid w:val="007A11ED"/>
    <w:rsid w:val="007A1CC6"/>
    <w:rsid w:val="007A28C5"/>
    <w:rsid w:val="007A2ADC"/>
    <w:rsid w:val="007A30F5"/>
    <w:rsid w:val="007A4E7E"/>
    <w:rsid w:val="007A4ED9"/>
    <w:rsid w:val="007A5A89"/>
    <w:rsid w:val="007A60AF"/>
    <w:rsid w:val="007A64B2"/>
    <w:rsid w:val="007A6AFC"/>
    <w:rsid w:val="007A6B5E"/>
    <w:rsid w:val="007A7482"/>
    <w:rsid w:val="007A79ED"/>
    <w:rsid w:val="007B0328"/>
    <w:rsid w:val="007B0650"/>
    <w:rsid w:val="007B07A2"/>
    <w:rsid w:val="007B0D48"/>
    <w:rsid w:val="007B1463"/>
    <w:rsid w:val="007B1D73"/>
    <w:rsid w:val="007B3587"/>
    <w:rsid w:val="007B430F"/>
    <w:rsid w:val="007B4461"/>
    <w:rsid w:val="007B4FB1"/>
    <w:rsid w:val="007B517C"/>
    <w:rsid w:val="007B5829"/>
    <w:rsid w:val="007B5C59"/>
    <w:rsid w:val="007B7087"/>
    <w:rsid w:val="007C3135"/>
    <w:rsid w:val="007C339E"/>
    <w:rsid w:val="007C3445"/>
    <w:rsid w:val="007C35BC"/>
    <w:rsid w:val="007C4008"/>
    <w:rsid w:val="007C45E1"/>
    <w:rsid w:val="007C4EA5"/>
    <w:rsid w:val="007C4F9C"/>
    <w:rsid w:val="007C5245"/>
    <w:rsid w:val="007C532A"/>
    <w:rsid w:val="007C54DE"/>
    <w:rsid w:val="007C6AFA"/>
    <w:rsid w:val="007C7954"/>
    <w:rsid w:val="007C7FA5"/>
    <w:rsid w:val="007D04F0"/>
    <w:rsid w:val="007D09CA"/>
    <w:rsid w:val="007D1407"/>
    <w:rsid w:val="007D2389"/>
    <w:rsid w:val="007D3140"/>
    <w:rsid w:val="007D48B1"/>
    <w:rsid w:val="007D4F3F"/>
    <w:rsid w:val="007D570F"/>
    <w:rsid w:val="007E076D"/>
    <w:rsid w:val="007E0B33"/>
    <w:rsid w:val="007E0BA3"/>
    <w:rsid w:val="007E0E5D"/>
    <w:rsid w:val="007E161B"/>
    <w:rsid w:val="007E1922"/>
    <w:rsid w:val="007E1B77"/>
    <w:rsid w:val="007E2417"/>
    <w:rsid w:val="007E2F09"/>
    <w:rsid w:val="007E2F64"/>
    <w:rsid w:val="007E4D72"/>
    <w:rsid w:val="007E5CA1"/>
    <w:rsid w:val="007E6FE3"/>
    <w:rsid w:val="007F05E0"/>
    <w:rsid w:val="007F0A2E"/>
    <w:rsid w:val="007F1168"/>
    <w:rsid w:val="007F14C8"/>
    <w:rsid w:val="007F1988"/>
    <w:rsid w:val="007F1FC8"/>
    <w:rsid w:val="007F2C74"/>
    <w:rsid w:val="007F3859"/>
    <w:rsid w:val="007F4784"/>
    <w:rsid w:val="007F4EBB"/>
    <w:rsid w:val="007F5C1E"/>
    <w:rsid w:val="007F63A4"/>
    <w:rsid w:val="0080041C"/>
    <w:rsid w:val="00800853"/>
    <w:rsid w:val="00800AD0"/>
    <w:rsid w:val="00801C0F"/>
    <w:rsid w:val="008021BC"/>
    <w:rsid w:val="008021D2"/>
    <w:rsid w:val="00802A24"/>
    <w:rsid w:val="008032CB"/>
    <w:rsid w:val="0080343C"/>
    <w:rsid w:val="00803A5C"/>
    <w:rsid w:val="00803BCA"/>
    <w:rsid w:val="00804569"/>
    <w:rsid w:val="008049C7"/>
    <w:rsid w:val="00804B99"/>
    <w:rsid w:val="00804BB1"/>
    <w:rsid w:val="00804FEB"/>
    <w:rsid w:val="008050C1"/>
    <w:rsid w:val="00806011"/>
    <w:rsid w:val="0080700C"/>
    <w:rsid w:val="00807421"/>
    <w:rsid w:val="00810427"/>
    <w:rsid w:val="00810869"/>
    <w:rsid w:val="008122A0"/>
    <w:rsid w:val="008129CB"/>
    <w:rsid w:val="00813BAE"/>
    <w:rsid w:val="00814AB8"/>
    <w:rsid w:val="0081562C"/>
    <w:rsid w:val="00815FEA"/>
    <w:rsid w:val="008161E2"/>
    <w:rsid w:val="00816F49"/>
    <w:rsid w:val="00817E1D"/>
    <w:rsid w:val="008201B9"/>
    <w:rsid w:val="00820652"/>
    <w:rsid w:val="008209BB"/>
    <w:rsid w:val="0082209E"/>
    <w:rsid w:val="00823249"/>
    <w:rsid w:val="008240E6"/>
    <w:rsid w:val="00824185"/>
    <w:rsid w:val="0082492C"/>
    <w:rsid w:val="00824A7A"/>
    <w:rsid w:val="00825311"/>
    <w:rsid w:val="00825D17"/>
    <w:rsid w:val="00825EF4"/>
    <w:rsid w:val="00826314"/>
    <w:rsid w:val="00826769"/>
    <w:rsid w:val="0082718C"/>
    <w:rsid w:val="00827F13"/>
    <w:rsid w:val="008308C7"/>
    <w:rsid w:val="00831070"/>
    <w:rsid w:val="008321B1"/>
    <w:rsid w:val="00832BC7"/>
    <w:rsid w:val="00833BE1"/>
    <w:rsid w:val="00833BE7"/>
    <w:rsid w:val="00833FD1"/>
    <w:rsid w:val="008346D0"/>
    <w:rsid w:val="00835BFB"/>
    <w:rsid w:val="00835FED"/>
    <w:rsid w:val="008363F3"/>
    <w:rsid w:val="00836652"/>
    <w:rsid w:val="00836BD0"/>
    <w:rsid w:val="008371F5"/>
    <w:rsid w:val="0083742C"/>
    <w:rsid w:val="00837C0C"/>
    <w:rsid w:val="00837E34"/>
    <w:rsid w:val="00837F4F"/>
    <w:rsid w:val="0084023A"/>
    <w:rsid w:val="00840A6D"/>
    <w:rsid w:val="00840BFB"/>
    <w:rsid w:val="008416BE"/>
    <w:rsid w:val="00842152"/>
    <w:rsid w:val="00842644"/>
    <w:rsid w:val="00842CDD"/>
    <w:rsid w:val="008431B7"/>
    <w:rsid w:val="0084480F"/>
    <w:rsid w:val="00846088"/>
    <w:rsid w:val="008462DA"/>
    <w:rsid w:val="00847449"/>
    <w:rsid w:val="008476B5"/>
    <w:rsid w:val="00847AD4"/>
    <w:rsid w:val="00850D04"/>
    <w:rsid w:val="00851AD5"/>
    <w:rsid w:val="008524C9"/>
    <w:rsid w:val="00852F0F"/>
    <w:rsid w:val="00853473"/>
    <w:rsid w:val="00853BFA"/>
    <w:rsid w:val="00853C15"/>
    <w:rsid w:val="0085443E"/>
    <w:rsid w:val="00855377"/>
    <w:rsid w:val="00855E00"/>
    <w:rsid w:val="008579C0"/>
    <w:rsid w:val="00860DE8"/>
    <w:rsid w:val="008613CA"/>
    <w:rsid w:val="008618B4"/>
    <w:rsid w:val="00862783"/>
    <w:rsid w:val="008635D6"/>
    <w:rsid w:val="00864A30"/>
    <w:rsid w:val="00865020"/>
    <w:rsid w:val="00865E99"/>
    <w:rsid w:val="00866442"/>
    <w:rsid w:val="00866A2F"/>
    <w:rsid w:val="00867469"/>
    <w:rsid w:val="008674ED"/>
    <w:rsid w:val="008678E8"/>
    <w:rsid w:val="00870163"/>
    <w:rsid w:val="0087067C"/>
    <w:rsid w:val="008706D4"/>
    <w:rsid w:val="00871C95"/>
    <w:rsid w:val="0087329A"/>
    <w:rsid w:val="008734C2"/>
    <w:rsid w:val="00873661"/>
    <w:rsid w:val="0087373F"/>
    <w:rsid w:val="00874544"/>
    <w:rsid w:val="00875BFF"/>
    <w:rsid w:val="00875C99"/>
    <w:rsid w:val="00875EA1"/>
    <w:rsid w:val="0087610F"/>
    <w:rsid w:val="00876364"/>
    <w:rsid w:val="008764D4"/>
    <w:rsid w:val="00877137"/>
    <w:rsid w:val="00877A29"/>
    <w:rsid w:val="00877FEE"/>
    <w:rsid w:val="0088147D"/>
    <w:rsid w:val="008816D0"/>
    <w:rsid w:val="00881892"/>
    <w:rsid w:val="00881949"/>
    <w:rsid w:val="00881983"/>
    <w:rsid w:val="00881FC3"/>
    <w:rsid w:val="00882128"/>
    <w:rsid w:val="0088329D"/>
    <w:rsid w:val="008832C6"/>
    <w:rsid w:val="0088358E"/>
    <w:rsid w:val="008838CE"/>
    <w:rsid w:val="0088426A"/>
    <w:rsid w:val="0088450D"/>
    <w:rsid w:val="00884CC1"/>
    <w:rsid w:val="008852AA"/>
    <w:rsid w:val="00885708"/>
    <w:rsid w:val="00886095"/>
    <w:rsid w:val="00886C26"/>
    <w:rsid w:val="00886FC5"/>
    <w:rsid w:val="0088774E"/>
    <w:rsid w:val="00890A43"/>
    <w:rsid w:val="00893055"/>
    <w:rsid w:val="00893D83"/>
    <w:rsid w:val="0089413A"/>
    <w:rsid w:val="008941DA"/>
    <w:rsid w:val="008943B1"/>
    <w:rsid w:val="00894613"/>
    <w:rsid w:val="00894E46"/>
    <w:rsid w:val="008953EC"/>
    <w:rsid w:val="00895A43"/>
    <w:rsid w:val="0089761A"/>
    <w:rsid w:val="00897694"/>
    <w:rsid w:val="008976B9"/>
    <w:rsid w:val="00897D4C"/>
    <w:rsid w:val="008A1326"/>
    <w:rsid w:val="008A1472"/>
    <w:rsid w:val="008A1935"/>
    <w:rsid w:val="008A1A20"/>
    <w:rsid w:val="008A22FA"/>
    <w:rsid w:val="008A2EFC"/>
    <w:rsid w:val="008A4271"/>
    <w:rsid w:val="008A457B"/>
    <w:rsid w:val="008A4A83"/>
    <w:rsid w:val="008A50FC"/>
    <w:rsid w:val="008A5824"/>
    <w:rsid w:val="008A6093"/>
    <w:rsid w:val="008A60A4"/>
    <w:rsid w:val="008A641B"/>
    <w:rsid w:val="008A64E2"/>
    <w:rsid w:val="008B0992"/>
    <w:rsid w:val="008B0AAC"/>
    <w:rsid w:val="008B12A0"/>
    <w:rsid w:val="008B1536"/>
    <w:rsid w:val="008B27BC"/>
    <w:rsid w:val="008B31ED"/>
    <w:rsid w:val="008B39DC"/>
    <w:rsid w:val="008B3E3E"/>
    <w:rsid w:val="008B3E46"/>
    <w:rsid w:val="008B4344"/>
    <w:rsid w:val="008B5627"/>
    <w:rsid w:val="008B66CF"/>
    <w:rsid w:val="008B68E5"/>
    <w:rsid w:val="008B7B7C"/>
    <w:rsid w:val="008B7E55"/>
    <w:rsid w:val="008C0002"/>
    <w:rsid w:val="008C00E7"/>
    <w:rsid w:val="008C096A"/>
    <w:rsid w:val="008C29C5"/>
    <w:rsid w:val="008C2E87"/>
    <w:rsid w:val="008C2F33"/>
    <w:rsid w:val="008C33CF"/>
    <w:rsid w:val="008C35FE"/>
    <w:rsid w:val="008C3E82"/>
    <w:rsid w:val="008C4E9C"/>
    <w:rsid w:val="008C4F0A"/>
    <w:rsid w:val="008C5AEF"/>
    <w:rsid w:val="008C5CAF"/>
    <w:rsid w:val="008C71F1"/>
    <w:rsid w:val="008C76F6"/>
    <w:rsid w:val="008D0033"/>
    <w:rsid w:val="008D01D8"/>
    <w:rsid w:val="008D0A02"/>
    <w:rsid w:val="008D139F"/>
    <w:rsid w:val="008D145C"/>
    <w:rsid w:val="008D16A8"/>
    <w:rsid w:val="008D1FE9"/>
    <w:rsid w:val="008D2B07"/>
    <w:rsid w:val="008D2D37"/>
    <w:rsid w:val="008D33D0"/>
    <w:rsid w:val="008D345C"/>
    <w:rsid w:val="008D3A1C"/>
    <w:rsid w:val="008D3AD0"/>
    <w:rsid w:val="008D4149"/>
    <w:rsid w:val="008D4F39"/>
    <w:rsid w:val="008D5469"/>
    <w:rsid w:val="008D5AEE"/>
    <w:rsid w:val="008D617A"/>
    <w:rsid w:val="008D732D"/>
    <w:rsid w:val="008D79C7"/>
    <w:rsid w:val="008D7D0D"/>
    <w:rsid w:val="008E1D0A"/>
    <w:rsid w:val="008E2EA6"/>
    <w:rsid w:val="008E4020"/>
    <w:rsid w:val="008E4A50"/>
    <w:rsid w:val="008E4BA9"/>
    <w:rsid w:val="008E4E21"/>
    <w:rsid w:val="008E4FE8"/>
    <w:rsid w:val="008E51E4"/>
    <w:rsid w:val="008E5C3B"/>
    <w:rsid w:val="008E6067"/>
    <w:rsid w:val="008E6BA9"/>
    <w:rsid w:val="008E7319"/>
    <w:rsid w:val="008F03C1"/>
    <w:rsid w:val="008F046C"/>
    <w:rsid w:val="008F1C69"/>
    <w:rsid w:val="008F2386"/>
    <w:rsid w:val="008F24BC"/>
    <w:rsid w:val="008F29C8"/>
    <w:rsid w:val="008F396E"/>
    <w:rsid w:val="008F4253"/>
    <w:rsid w:val="008F432A"/>
    <w:rsid w:val="008F4BF6"/>
    <w:rsid w:val="008F585F"/>
    <w:rsid w:val="008F5937"/>
    <w:rsid w:val="008F6016"/>
    <w:rsid w:val="008F692D"/>
    <w:rsid w:val="008F7B54"/>
    <w:rsid w:val="008F7B67"/>
    <w:rsid w:val="00900880"/>
    <w:rsid w:val="00900B3C"/>
    <w:rsid w:val="00900F70"/>
    <w:rsid w:val="00901204"/>
    <w:rsid w:val="00901A14"/>
    <w:rsid w:val="00901E92"/>
    <w:rsid w:val="009024A3"/>
    <w:rsid w:val="0090303C"/>
    <w:rsid w:val="009035AF"/>
    <w:rsid w:val="00903680"/>
    <w:rsid w:val="00904FC6"/>
    <w:rsid w:val="00905187"/>
    <w:rsid w:val="00905A3E"/>
    <w:rsid w:val="00905B16"/>
    <w:rsid w:val="00906B56"/>
    <w:rsid w:val="00906B8A"/>
    <w:rsid w:val="009079D6"/>
    <w:rsid w:val="00907E4B"/>
    <w:rsid w:val="009104D3"/>
    <w:rsid w:val="00910703"/>
    <w:rsid w:val="009111A9"/>
    <w:rsid w:val="00911C2B"/>
    <w:rsid w:val="00911C6F"/>
    <w:rsid w:val="0091202B"/>
    <w:rsid w:val="00912A8D"/>
    <w:rsid w:val="00912B06"/>
    <w:rsid w:val="00912FB6"/>
    <w:rsid w:val="00913C05"/>
    <w:rsid w:val="00913C36"/>
    <w:rsid w:val="00914094"/>
    <w:rsid w:val="009149FB"/>
    <w:rsid w:val="00914A84"/>
    <w:rsid w:val="00914BD2"/>
    <w:rsid w:val="0091535B"/>
    <w:rsid w:val="00915378"/>
    <w:rsid w:val="009164A6"/>
    <w:rsid w:val="00916560"/>
    <w:rsid w:val="0091684F"/>
    <w:rsid w:val="00920D05"/>
    <w:rsid w:val="009217EF"/>
    <w:rsid w:val="00921822"/>
    <w:rsid w:val="00921FF0"/>
    <w:rsid w:val="00923A1A"/>
    <w:rsid w:val="009250B0"/>
    <w:rsid w:val="00925449"/>
    <w:rsid w:val="00925701"/>
    <w:rsid w:val="0092641A"/>
    <w:rsid w:val="00926691"/>
    <w:rsid w:val="009269A1"/>
    <w:rsid w:val="00927565"/>
    <w:rsid w:val="009305F8"/>
    <w:rsid w:val="00930908"/>
    <w:rsid w:val="009324AC"/>
    <w:rsid w:val="0093292F"/>
    <w:rsid w:val="009329E6"/>
    <w:rsid w:val="0093347F"/>
    <w:rsid w:val="00933AB0"/>
    <w:rsid w:val="00934B56"/>
    <w:rsid w:val="00934E99"/>
    <w:rsid w:val="00935FB2"/>
    <w:rsid w:val="00936258"/>
    <w:rsid w:val="0093640B"/>
    <w:rsid w:val="009364E5"/>
    <w:rsid w:val="00936F8D"/>
    <w:rsid w:val="0093763D"/>
    <w:rsid w:val="0093772C"/>
    <w:rsid w:val="00937C3A"/>
    <w:rsid w:val="009409C3"/>
    <w:rsid w:val="00941796"/>
    <w:rsid w:val="00941C23"/>
    <w:rsid w:val="00942BA1"/>
    <w:rsid w:val="009458E7"/>
    <w:rsid w:val="00947435"/>
    <w:rsid w:val="0095055B"/>
    <w:rsid w:val="00952414"/>
    <w:rsid w:val="00953EF2"/>
    <w:rsid w:val="0095599E"/>
    <w:rsid w:val="00955FA8"/>
    <w:rsid w:val="00955FD7"/>
    <w:rsid w:val="00957CE9"/>
    <w:rsid w:val="0096095E"/>
    <w:rsid w:val="00960975"/>
    <w:rsid w:val="00961444"/>
    <w:rsid w:val="00962BDB"/>
    <w:rsid w:val="00962C58"/>
    <w:rsid w:val="00962E61"/>
    <w:rsid w:val="009634E8"/>
    <w:rsid w:val="00963E0F"/>
    <w:rsid w:val="00964902"/>
    <w:rsid w:val="009652A8"/>
    <w:rsid w:val="00966F31"/>
    <w:rsid w:val="009671C1"/>
    <w:rsid w:val="00967292"/>
    <w:rsid w:val="00971847"/>
    <w:rsid w:val="0097192F"/>
    <w:rsid w:val="009721AC"/>
    <w:rsid w:val="00972218"/>
    <w:rsid w:val="0097234C"/>
    <w:rsid w:val="009727B1"/>
    <w:rsid w:val="00972980"/>
    <w:rsid w:val="00972EB1"/>
    <w:rsid w:val="00973E41"/>
    <w:rsid w:val="009747B2"/>
    <w:rsid w:val="0097495E"/>
    <w:rsid w:val="009756F3"/>
    <w:rsid w:val="00975B12"/>
    <w:rsid w:val="00975B13"/>
    <w:rsid w:val="00975CB1"/>
    <w:rsid w:val="00976DAC"/>
    <w:rsid w:val="009774C8"/>
    <w:rsid w:val="00977799"/>
    <w:rsid w:val="00977B11"/>
    <w:rsid w:val="00981D23"/>
    <w:rsid w:val="00981F21"/>
    <w:rsid w:val="00982180"/>
    <w:rsid w:val="00982B89"/>
    <w:rsid w:val="00982DCB"/>
    <w:rsid w:val="00982E45"/>
    <w:rsid w:val="009838E3"/>
    <w:rsid w:val="009839BF"/>
    <w:rsid w:val="00983F20"/>
    <w:rsid w:val="00984440"/>
    <w:rsid w:val="00986129"/>
    <w:rsid w:val="009862A7"/>
    <w:rsid w:val="00986341"/>
    <w:rsid w:val="00987321"/>
    <w:rsid w:val="00990AE3"/>
    <w:rsid w:val="0099150D"/>
    <w:rsid w:val="00991544"/>
    <w:rsid w:val="00993711"/>
    <w:rsid w:val="00993C14"/>
    <w:rsid w:val="00994000"/>
    <w:rsid w:val="0099455C"/>
    <w:rsid w:val="00995A34"/>
    <w:rsid w:val="00995C2A"/>
    <w:rsid w:val="00996B16"/>
    <w:rsid w:val="009973C0"/>
    <w:rsid w:val="00997CDA"/>
    <w:rsid w:val="009A0D56"/>
    <w:rsid w:val="009A1F40"/>
    <w:rsid w:val="009A38BB"/>
    <w:rsid w:val="009A3ECF"/>
    <w:rsid w:val="009A45D9"/>
    <w:rsid w:val="009A6F8B"/>
    <w:rsid w:val="009A7061"/>
    <w:rsid w:val="009A73A7"/>
    <w:rsid w:val="009B1F5F"/>
    <w:rsid w:val="009B21B4"/>
    <w:rsid w:val="009B2370"/>
    <w:rsid w:val="009B2CFD"/>
    <w:rsid w:val="009B2FCB"/>
    <w:rsid w:val="009B345C"/>
    <w:rsid w:val="009B378A"/>
    <w:rsid w:val="009B469F"/>
    <w:rsid w:val="009B47A6"/>
    <w:rsid w:val="009B57D1"/>
    <w:rsid w:val="009B6448"/>
    <w:rsid w:val="009B6871"/>
    <w:rsid w:val="009B69AD"/>
    <w:rsid w:val="009B7169"/>
    <w:rsid w:val="009B7A5F"/>
    <w:rsid w:val="009B7D7F"/>
    <w:rsid w:val="009C07DE"/>
    <w:rsid w:val="009C126B"/>
    <w:rsid w:val="009C1387"/>
    <w:rsid w:val="009C1A1C"/>
    <w:rsid w:val="009C1C74"/>
    <w:rsid w:val="009C2E9E"/>
    <w:rsid w:val="009C5965"/>
    <w:rsid w:val="009D1782"/>
    <w:rsid w:val="009D18F9"/>
    <w:rsid w:val="009D206C"/>
    <w:rsid w:val="009D265A"/>
    <w:rsid w:val="009D324A"/>
    <w:rsid w:val="009D3806"/>
    <w:rsid w:val="009D3C2C"/>
    <w:rsid w:val="009D48B7"/>
    <w:rsid w:val="009D4901"/>
    <w:rsid w:val="009D4B35"/>
    <w:rsid w:val="009D5418"/>
    <w:rsid w:val="009D6352"/>
    <w:rsid w:val="009D6E3D"/>
    <w:rsid w:val="009E0FC4"/>
    <w:rsid w:val="009E14E6"/>
    <w:rsid w:val="009E1571"/>
    <w:rsid w:val="009E15F3"/>
    <w:rsid w:val="009E18D6"/>
    <w:rsid w:val="009E1BB7"/>
    <w:rsid w:val="009E1BCF"/>
    <w:rsid w:val="009E213E"/>
    <w:rsid w:val="009E2975"/>
    <w:rsid w:val="009E2BCB"/>
    <w:rsid w:val="009E474A"/>
    <w:rsid w:val="009E4CB5"/>
    <w:rsid w:val="009E4DBD"/>
    <w:rsid w:val="009E5E88"/>
    <w:rsid w:val="009F0039"/>
    <w:rsid w:val="009F099E"/>
    <w:rsid w:val="009F0CAA"/>
    <w:rsid w:val="009F0EAB"/>
    <w:rsid w:val="009F0F81"/>
    <w:rsid w:val="009F261C"/>
    <w:rsid w:val="009F28CF"/>
    <w:rsid w:val="009F2B35"/>
    <w:rsid w:val="009F4292"/>
    <w:rsid w:val="009F436D"/>
    <w:rsid w:val="009F5730"/>
    <w:rsid w:val="009F6D33"/>
    <w:rsid w:val="009F6D7B"/>
    <w:rsid w:val="009F7C12"/>
    <w:rsid w:val="00A0078B"/>
    <w:rsid w:val="00A00E0A"/>
    <w:rsid w:val="00A014D3"/>
    <w:rsid w:val="00A01D16"/>
    <w:rsid w:val="00A02337"/>
    <w:rsid w:val="00A0258A"/>
    <w:rsid w:val="00A028A5"/>
    <w:rsid w:val="00A028CC"/>
    <w:rsid w:val="00A033F3"/>
    <w:rsid w:val="00A039D8"/>
    <w:rsid w:val="00A04985"/>
    <w:rsid w:val="00A04C44"/>
    <w:rsid w:val="00A05E87"/>
    <w:rsid w:val="00A070A7"/>
    <w:rsid w:val="00A106B6"/>
    <w:rsid w:val="00A10905"/>
    <w:rsid w:val="00A10946"/>
    <w:rsid w:val="00A111FB"/>
    <w:rsid w:val="00A114BE"/>
    <w:rsid w:val="00A1173A"/>
    <w:rsid w:val="00A11EC3"/>
    <w:rsid w:val="00A12110"/>
    <w:rsid w:val="00A1318A"/>
    <w:rsid w:val="00A13375"/>
    <w:rsid w:val="00A13F64"/>
    <w:rsid w:val="00A1419F"/>
    <w:rsid w:val="00A14A44"/>
    <w:rsid w:val="00A14CDB"/>
    <w:rsid w:val="00A15B22"/>
    <w:rsid w:val="00A16506"/>
    <w:rsid w:val="00A16619"/>
    <w:rsid w:val="00A16896"/>
    <w:rsid w:val="00A17B3C"/>
    <w:rsid w:val="00A203AC"/>
    <w:rsid w:val="00A20B54"/>
    <w:rsid w:val="00A21175"/>
    <w:rsid w:val="00A216C0"/>
    <w:rsid w:val="00A21B54"/>
    <w:rsid w:val="00A238C2"/>
    <w:rsid w:val="00A23C8A"/>
    <w:rsid w:val="00A25CAE"/>
    <w:rsid w:val="00A315D6"/>
    <w:rsid w:val="00A31BF3"/>
    <w:rsid w:val="00A32710"/>
    <w:rsid w:val="00A33397"/>
    <w:rsid w:val="00A3369A"/>
    <w:rsid w:val="00A3384F"/>
    <w:rsid w:val="00A355D2"/>
    <w:rsid w:val="00A3645D"/>
    <w:rsid w:val="00A37AA2"/>
    <w:rsid w:val="00A401B3"/>
    <w:rsid w:val="00A407EA"/>
    <w:rsid w:val="00A40946"/>
    <w:rsid w:val="00A40DE5"/>
    <w:rsid w:val="00A40E14"/>
    <w:rsid w:val="00A4172E"/>
    <w:rsid w:val="00A41C2A"/>
    <w:rsid w:val="00A4243F"/>
    <w:rsid w:val="00A4343B"/>
    <w:rsid w:val="00A4347C"/>
    <w:rsid w:val="00A436A7"/>
    <w:rsid w:val="00A45E04"/>
    <w:rsid w:val="00A45FEC"/>
    <w:rsid w:val="00A46489"/>
    <w:rsid w:val="00A46B2D"/>
    <w:rsid w:val="00A46D0C"/>
    <w:rsid w:val="00A46EC2"/>
    <w:rsid w:val="00A47BEC"/>
    <w:rsid w:val="00A47C1E"/>
    <w:rsid w:val="00A47D13"/>
    <w:rsid w:val="00A5100D"/>
    <w:rsid w:val="00A522B4"/>
    <w:rsid w:val="00A52383"/>
    <w:rsid w:val="00A53344"/>
    <w:rsid w:val="00A53EB9"/>
    <w:rsid w:val="00A54546"/>
    <w:rsid w:val="00A545E1"/>
    <w:rsid w:val="00A546DF"/>
    <w:rsid w:val="00A54726"/>
    <w:rsid w:val="00A55314"/>
    <w:rsid w:val="00A55F0A"/>
    <w:rsid w:val="00A5643B"/>
    <w:rsid w:val="00A577F3"/>
    <w:rsid w:val="00A57E34"/>
    <w:rsid w:val="00A60730"/>
    <w:rsid w:val="00A60B68"/>
    <w:rsid w:val="00A61090"/>
    <w:rsid w:val="00A61296"/>
    <w:rsid w:val="00A61758"/>
    <w:rsid w:val="00A62DCE"/>
    <w:rsid w:val="00A63643"/>
    <w:rsid w:val="00A63FF8"/>
    <w:rsid w:val="00A64986"/>
    <w:rsid w:val="00A64CAB"/>
    <w:rsid w:val="00A66D77"/>
    <w:rsid w:val="00A67309"/>
    <w:rsid w:val="00A67C69"/>
    <w:rsid w:val="00A70D84"/>
    <w:rsid w:val="00A71953"/>
    <w:rsid w:val="00A729F0"/>
    <w:rsid w:val="00A73074"/>
    <w:rsid w:val="00A7378A"/>
    <w:rsid w:val="00A73BF1"/>
    <w:rsid w:val="00A74A06"/>
    <w:rsid w:val="00A75377"/>
    <w:rsid w:val="00A75CC4"/>
    <w:rsid w:val="00A779A8"/>
    <w:rsid w:val="00A77A3B"/>
    <w:rsid w:val="00A77E44"/>
    <w:rsid w:val="00A8014F"/>
    <w:rsid w:val="00A81288"/>
    <w:rsid w:val="00A8168B"/>
    <w:rsid w:val="00A819F4"/>
    <w:rsid w:val="00A81A98"/>
    <w:rsid w:val="00A82108"/>
    <w:rsid w:val="00A82774"/>
    <w:rsid w:val="00A86519"/>
    <w:rsid w:val="00A8755A"/>
    <w:rsid w:val="00A87CDF"/>
    <w:rsid w:val="00A87E17"/>
    <w:rsid w:val="00A902FF"/>
    <w:rsid w:val="00A9114A"/>
    <w:rsid w:val="00A9178E"/>
    <w:rsid w:val="00A9308D"/>
    <w:rsid w:val="00A93418"/>
    <w:rsid w:val="00A93E4D"/>
    <w:rsid w:val="00A94A92"/>
    <w:rsid w:val="00A94DB9"/>
    <w:rsid w:val="00A95A1B"/>
    <w:rsid w:val="00A95D99"/>
    <w:rsid w:val="00A95FEC"/>
    <w:rsid w:val="00A96436"/>
    <w:rsid w:val="00A971AE"/>
    <w:rsid w:val="00A975F1"/>
    <w:rsid w:val="00AA0557"/>
    <w:rsid w:val="00AA09CB"/>
    <w:rsid w:val="00AA0A3F"/>
    <w:rsid w:val="00AA0D2E"/>
    <w:rsid w:val="00AA0FA1"/>
    <w:rsid w:val="00AA1C7E"/>
    <w:rsid w:val="00AA2688"/>
    <w:rsid w:val="00AA3040"/>
    <w:rsid w:val="00AA3F9C"/>
    <w:rsid w:val="00AA44BD"/>
    <w:rsid w:val="00AA49FC"/>
    <w:rsid w:val="00AA4AD5"/>
    <w:rsid w:val="00AA60D4"/>
    <w:rsid w:val="00AB157B"/>
    <w:rsid w:val="00AB167A"/>
    <w:rsid w:val="00AB1AF0"/>
    <w:rsid w:val="00AB2387"/>
    <w:rsid w:val="00AB258C"/>
    <w:rsid w:val="00AB26AC"/>
    <w:rsid w:val="00AB2BAF"/>
    <w:rsid w:val="00AB5095"/>
    <w:rsid w:val="00AB5101"/>
    <w:rsid w:val="00AB5E68"/>
    <w:rsid w:val="00AB65B2"/>
    <w:rsid w:val="00AB7000"/>
    <w:rsid w:val="00AB7883"/>
    <w:rsid w:val="00AB7F74"/>
    <w:rsid w:val="00AC04CD"/>
    <w:rsid w:val="00AC13C2"/>
    <w:rsid w:val="00AC1838"/>
    <w:rsid w:val="00AC2175"/>
    <w:rsid w:val="00AC25B8"/>
    <w:rsid w:val="00AC26E7"/>
    <w:rsid w:val="00AC3A49"/>
    <w:rsid w:val="00AC3E44"/>
    <w:rsid w:val="00AC439B"/>
    <w:rsid w:val="00AC4697"/>
    <w:rsid w:val="00AC46A8"/>
    <w:rsid w:val="00AC4A58"/>
    <w:rsid w:val="00AC5A98"/>
    <w:rsid w:val="00AC76D2"/>
    <w:rsid w:val="00AC79E0"/>
    <w:rsid w:val="00AD00ED"/>
    <w:rsid w:val="00AD16F8"/>
    <w:rsid w:val="00AD23F6"/>
    <w:rsid w:val="00AD25CB"/>
    <w:rsid w:val="00AD2609"/>
    <w:rsid w:val="00AD2F01"/>
    <w:rsid w:val="00AD3409"/>
    <w:rsid w:val="00AD4B8B"/>
    <w:rsid w:val="00AD4D8F"/>
    <w:rsid w:val="00AD532B"/>
    <w:rsid w:val="00AD5377"/>
    <w:rsid w:val="00AD5668"/>
    <w:rsid w:val="00AD5DE3"/>
    <w:rsid w:val="00AD60B0"/>
    <w:rsid w:val="00AD6128"/>
    <w:rsid w:val="00AD6DF1"/>
    <w:rsid w:val="00AD7080"/>
    <w:rsid w:val="00AD73D5"/>
    <w:rsid w:val="00AD7D14"/>
    <w:rsid w:val="00AE284B"/>
    <w:rsid w:val="00AE41FD"/>
    <w:rsid w:val="00AE4236"/>
    <w:rsid w:val="00AE4276"/>
    <w:rsid w:val="00AE4825"/>
    <w:rsid w:val="00AE52D3"/>
    <w:rsid w:val="00AE5376"/>
    <w:rsid w:val="00AE5CAC"/>
    <w:rsid w:val="00AE5D55"/>
    <w:rsid w:val="00AE6A8A"/>
    <w:rsid w:val="00AE7F31"/>
    <w:rsid w:val="00AF02BB"/>
    <w:rsid w:val="00AF2288"/>
    <w:rsid w:val="00AF2806"/>
    <w:rsid w:val="00AF3476"/>
    <w:rsid w:val="00AF3B5C"/>
    <w:rsid w:val="00AF4EAB"/>
    <w:rsid w:val="00AF5BE1"/>
    <w:rsid w:val="00AF657A"/>
    <w:rsid w:val="00AF657B"/>
    <w:rsid w:val="00B00646"/>
    <w:rsid w:val="00B0153D"/>
    <w:rsid w:val="00B0182A"/>
    <w:rsid w:val="00B01C58"/>
    <w:rsid w:val="00B023F5"/>
    <w:rsid w:val="00B026B1"/>
    <w:rsid w:val="00B02A3E"/>
    <w:rsid w:val="00B03FE0"/>
    <w:rsid w:val="00B04166"/>
    <w:rsid w:val="00B047AD"/>
    <w:rsid w:val="00B04972"/>
    <w:rsid w:val="00B0531E"/>
    <w:rsid w:val="00B0550E"/>
    <w:rsid w:val="00B05DF1"/>
    <w:rsid w:val="00B06E99"/>
    <w:rsid w:val="00B06F13"/>
    <w:rsid w:val="00B10976"/>
    <w:rsid w:val="00B11135"/>
    <w:rsid w:val="00B114DE"/>
    <w:rsid w:val="00B11C7B"/>
    <w:rsid w:val="00B11CEC"/>
    <w:rsid w:val="00B11DCA"/>
    <w:rsid w:val="00B132E0"/>
    <w:rsid w:val="00B1330D"/>
    <w:rsid w:val="00B13EFD"/>
    <w:rsid w:val="00B14367"/>
    <w:rsid w:val="00B14468"/>
    <w:rsid w:val="00B1471A"/>
    <w:rsid w:val="00B14F94"/>
    <w:rsid w:val="00B155BD"/>
    <w:rsid w:val="00B16991"/>
    <w:rsid w:val="00B16DFC"/>
    <w:rsid w:val="00B175FA"/>
    <w:rsid w:val="00B177C3"/>
    <w:rsid w:val="00B209E8"/>
    <w:rsid w:val="00B2128A"/>
    <w:rsid w:val="00B21407"/>
    <w:rsid w:val="00B21AB6"/>
    <w:rsid w:val="00B21CB5"/>
    <w:rsid w:val="00B2202D"/>
    <w:rsid w:val="00B22A41"/>
    <w:rsid w:val="00B22F98"/>
    <w:rsid w:val="00B2305F"/>
    <w:rsid w:val="00B26508"/>
    <w:rsid w:val="00B27929"/>
    <w:rsid w:val="00B27EA4"/>
    <w:rsid w:val="00B305C4"/>
    <w:rsid w:val="00B311D1"/>
    <w:rsid w:val="00B31ACB"/>
    <w:rsid w:val="00B31EE7"/>
    <w:rsid w:val="00B3203A"/>
    <w:rsid w:val="00B321D3"/>
    <w:rsid w:val="00B33561"/>
    <w:rsid w:val="00B3362F"/>
    <w:rsid w:val="00B33E61"/>
    <w:rsid w:val="00B34A3E"/>
    <w:rsid w:val="00B354C4"/>
    <w:rsid w:val="00B37771"/>
    <w:rsid w:val="00B40E7A"/>
    <w:rsid w:val="00B41017"/>
    <w:rsid w:val="00B41BB7"/>
    <w:rsid w:val="00B43200"/>
    <w:rsid w:val="00B43B12"/>
    <w:rsid w:val="00B43DC6"/>
    <w:rsid w:val="00B45812"/>
    <w:rsid w:val="00B462E5"/>
    <w:rsid w:val="00B47492"/>
    <w:rsid w:val="00B47591"/>
    <w:rsid w:val="00B51592"/>
    <w:rsid w:val="00B529CE"/>
    <w:rsid w:val="00B52A64"/>
    <w:rsid w:val="00B53CB4"/>
    <w:rsid w:val="00B54A73"/>
    <w:rsid w:val="00B5517D"/>
    <w:rsid w:val="00B55327"/>
    <w:rsid w:val="00B56355"/>
    <w:rsid w:val="00B56A85"/>
    <w:rsid w:val="00B56DB0"/>
    <w:rsid w:val="00B57081"/>
    <w:rsid w:val="00B570F3"/>
    <w:rsid w:val="00B57C8B"/>
    <w:rsid w:val="00B600EC"/>
    <w:rsid w:val="00B61283"/>
    <w:rsid w:val="00B61A45"/>
    <w:rsid w:val="00B62E1C"/>
    <w:rsid w:val="00B639B5"/>
    <w:rsid w:val="00B63D4D"/>
    <w:rsid w:val="00B65547"/>
    <w:rsid w:val="00B65C3D"/>
    <w:rsid w:val="00B66EF5"/>
    <w:rsid w:val="00B6725D"/>
    <w:rsid w:val="00B6785A"/>
    <w:rsid w:val="00B67F10"/>
    <w:rsid w:val="00B70822"/>
    <w:rsid w:val="00B70D2A"/>
    <w:rsid w:val="00B71233"/>
    <w:rsid w:val="00B71EA1"/>
    <w:rsid w:val="00B722DF"/>
    <w:rsid w:val="00B731BB"/>
    <w:rsid w:val="00B733F5"/>
    <w:rsid w:val="00B75105"/>
    <w:rsid w:val="00B752C4"/>
    <w:rsid w:val="00B76E9F"/>
    <w:rsid w:val="00B76FA7"/>
    <w:rsid w:val="00B803D1"/>
    <w:rsid w:val="00B81C7A"/>
    <w:rsid w:val="00B82648"/>
    <w:rsid w:val="00B826BB"/>
    <w:rsid w:val="00B82DA2"/>
    <w:rsid w:val="00B830DB"/>
    <w:rsid w:val="00B83688"/>
    <w:rsid w:val="00B8376E"/>
    <w:rsid w:val="00B848A8"/>
    <w:rsid w:val="00B84A6F"/>
    <w:rsid w:val="00B8528E"/>
    <w:rsid w:val="00B85E07"/>
    <w:rsid w:val="00B8688D"/>
    <w:rsid w:val="00B86E6C"/>
    <w:rsid w:val="00B87234"/>
    <w:rsid w:val="00B905C4"/>
    <w:rsid w:val="00B9095D"/>
    <w:rsid w:val="00B9270A"/>
    <w:rsid w:val="00B92A18"/>
    <w:rsid w:val="00B92C17"/>
    <w:rsid w:val="00B92CA1"/>
    <w:rsid w:val="00B93038"/>
    <w:rsid w:val="00B930A0"/>
    <w:rsid w:val="00B937AB"/>
    <w:rsid w:val="00B93989"/>
    <w:rsid w:val="00B94FC9"/>
    <w:rsid w:val="00B95708"/>
    <w:rsid w:val="00B96968"/>
    <w:rsid w:val="00BA1433"/>
    <w:rsid w:val="00BA225C"/>
    <w:rsid w:val="00BA3022"/>
    <w:rsid w:val="00BA30A9"/>
    <w:rsid w:val="00BA4063"/>
    <w:rsid w:val="00BA4C1A"/>
    <w:rsid w:val="00BA4E47"/>
    <w:rsid w:val="00BA56E8"/>
    <w:rsid w:val="00BA7578"/>
    <w:rsid w:val="00BB15EB"/>
    <w:rsid w:val="00BB215B"/>
    <w:rsid w:val="00BB23F6"/>
    <w:rsid w:val="00BB2BC1"/>
    <w:rsid w:val="00BB34A2"/>
    <w:rsid w:val="00BB37C9"/>
    <w:rsid w:val="00BB431D"/>
    <w:rsid w:val="00BB615E"/>
    <w:rsid w:val="00BB65FB"/>
    <w:rsid w:val="00BB76F6"/>
    <w:rsid w:val="00BB7825"/>
    <w:rsid w:val="00BB7F73"/>
    <w:rsid w:val="00BC0B75"/>
    <w:rsid w:val="00BC10A4"/>
    <w:rsid w:val="00BC1D2D"/>
    <w:rsid w:val="00BC2124"/>
    <w:rsid w:val="00BC2292"/>
    <w:rsid w:val="00BC2E26"/>
    <w:rsid w:val="00BC3D9A"/>
    <w:rsid w:val="00BC5C91"/>
    <w:rsid w:val="00BC7C51"/>
    <w:rsid w:val="00BC7E99"/>
    <w:rsid w:val="00BD07AC"/>
    <w:rsid w:val="00BD0B16"/>
    <w:rsid w:val="00BD111C"/>
    <w:rsid w:val="00BD121F"/>
    <w:rsid w:val="00BD18F3"/>
    <w:rsid w:val="00BD3F6F"/>
    <w:rsid w:val="00BD4519"/>
    <w:rsid w:val="00BD4BE9"/>
    <w:rsid w:val="00BD5F40"/>
    <w:rsid w:val="00BD60CE"/>
    <w:rsid w:val="00BD6750"/>
    <w:rsid w:val="00BD69B1"/>
    <w:rsid w:val="00BD778F"/>
    <w:rsid w:val="00BE0AA7"/>
    <w:rsid w:val="00BE2DB9"/>
    <w:rsid w:val="00BE39EA"/>
    <w:rsid w:val="00BE5291"/>
    <w:rsid w:val="00BE6CA1"/>
    <w:rsid w:val="00BE7975"/>
    <w:rsid w:val="00BF011B"/>
    <w:rsid w:val="00BF02C7"/>
    <w:rsid w:val="00BF0C86"/>
    <w:rsid w:val="00BF102C"/>
    <w:rsid w:val="00BF119F"/>
    <w:rsid w:val="00BF14D1"/>
    <w:rsid w:val="00BF1514"/>
    <w:rsid w:val="00BF2284"/>
    <w:rsid w:val="00BF2692"/>
    <w:rsid w:val="00BF28ED"/>
    <w:rsid w:val="00BF2F4C"/>
    <w:rsid w:val="00BF30E0"/>
    <w:rsid w:val="00BF35F1"/>
    <w:rsid w:val="00BF3D94"/>
    <w:rsid w:val="00BF463C"/>
    <w:rsid w:val="00BF4E35"/>
    <w:rsid w:val="00BF7196"/>
    <w:rsid w:val="00BF71E4"/>
    <w:rsid w:val="00BF7622"/>
    <w:rsid w:val="00C00547"/>
    <w:rsid w:val="00C007E0"/>
    <w:rsid w:val="00C00ED0"/>
    <w:rsid w:val="00C014CF"/>
    <w:rsid w:val="00C01ADE"/>
    <w:rsid w:val="00C01F0F"/>
    <w:rsid w:val="00C01FF7"/>
    <w:rsid w:val="00C02235"/>
    <w:rsid w:val="00C02287"/>
    <w:rsid w:val="00C02ABF"/>
    <w:rsid w:val="00C02E0E"/>
    <w:rsid w:val="00C02E85"/>
    <w:rsid w:val="00C03378"/>
    <w:rsid w:val="00C037D7"/>
    <w:rsid w:val="00C03A35"/>
    <w:rsid w:val="00C03E0E"/>
    <w:rsid w:val="00C0406A"/>
    <w:rsid w:val="00C06473"/>
    <w:rsid w:val="00C067C5"/>
    <w:rsid w:val="00C07D90"/>
    <w:rsid w:val="00C07DFB"/>
    <w:rsid w:val="00C1024F"/>
    <w:rsid w:val="00C103B0"/>
    <w:rsid w:val="00C1046E"/>
    <w:rsid w:val="00C10866"/>
    <w:rsid w:val="00C10E98"/>
    <w:rsid w:val="00C130F0"/>
    <w:rsid w:val="00C135D4"/>
    <w:rsid w:val="00C13ED9"/>
    <w:rsid w:val="00C14C2F"/>
    <w:rsid w:val="00C14CC7"/>
    <w:rsid w:val="00C153BA"/>
    <w:rsid w:val="00C16203"/>
    <w:rsid w:val="00C16433"/>
    <w:rsid w:val="00C16C6C"/>
    <w:rsid w:val="00C1775E"/>
    <w:rsid w:val="00C17B49"/>
    <w:rsid w:val="00C20022"/>
    <w:rsid w:val="00C205D9"/>
    <w:rsid w:val="00C206BA"/>
    <w:rsid w:val="00C20CF1"/>
    <w:rsid w:val="00C2208F"/>
    <w:rsid w:val="00C230A2"/>
    <w:rsid w:val="00C23115"/>
    <w:rsid w:val="00C23D01"/>
    <w:rsid w:val="00C23DD7"/>
    <w:rsid w:val="00C23E81"/>
    <w:rsid w:val="00C23F2F"/>
    <w:rsid w:val="00C244B9"/>
    <w:rsid w:val="00C24EA4"/>
    <w:rsid w:val="00C24FF6"/>
    <w:rsid w:val="00C25A45"/>
    <w:rsid w:val="00C25EB4"/>
    <w:rsid w:val="00C26012"/>
    <w:rsid w:val="00C260C9"/>
    <w:rsid w:val="00C2671E"/>
    <w:rsid w:val="00C2718D"/>
    <w:rsid w:val="00C2756B"/>
    <w:rsid w:val="00C30513"/>
    <w:rsid w:val="00C30A59"/>
    <w:rsid w:val="00C30E58"/>
    <w:rsid w:val="00C310FC"/>
    <w:rsid w:val="00C31603"/>
    <w:rsid w:val="00C31A7B"/>
    <w:rsid w:val="00C32ED4"/>
    <w:rsid w:val="00C32F45"/>
    <w:rsid w:val="00C34D91"/>
    <w:rsid w:val="00C35769"/>
    <w:rsid w:val="00C35998"/>
    <w:rsid w:val="00C363D4"/>
    <w:rsid w:val="00C36C95"/>
    <w:rsid w:val="00C37CAA"/>
    <w:rsid w:val="00C37F17"/>
    <w:rsid w:val="00C41318"/>
    <w:rsid w:val="00C41571"/>
    <w:rsid w:val="00C41889"/>
    <w:rsid w:val="00C42A15"/>
    <w:rsid w:val="00C42D7D"/>
    <w:rsid w:val="00C4484F"/>
    <w:rsid w:val="00C44EC8"/>
    <w:rsid w:val="00C46730"/>
    <w:rsid w:val="00C467B0"/>
    <w:rsid w:val="00C50028"/>
    <w:rsid w:val="00C50BB0"/>
    <w:rsid w:val="00C50D82"/>
    <w:rsid w:val="00C51E23"/>
    <w:rsid w:val="00C52551"/>
    <w:rsid w:val="00C53E28"/>
    <w:rsid w:val="00C540EE"/>
    <w:rsid w:val="00C5486A"/>
    <w:rsid w:val="00C54A0D"/>
    <w:rsid w:val="00C54BB1"/>
    <w:rsid w:val="00C54BBA"/>
    <w:rsid w:val="00C54CAB"/>
    <w:rsid w:val="00C556D2"/>
    <w:rsid w:val="00C55917"/>
    <w:rsid w:val="00C55A18"/>
    <w:rsid w:val="00C57F13"/>
    <w:rsid w:val="00C608B9"/>
    <w:rsid w:val="00C60ED3"/>
    <w:rsid w:val="00C61760"/>
    <w:rsid w:val="00C62B86"/>
    <w:rsid w:val="00C63280"/>
    <w:rsid w:val="00C63CBB"/>
    <w:rsid w:val="00C65BA5"/>
    <w:rsid w:val="00C65D3A"/>
    <w:rsid w:val="00C6616A"/>
    <w:rsid w:val="00C662B5"/>
    <w:rsid w:val="00C672BD"/>
    <w:rsid w:val="00C6771F"/>
    <w:rsid w:val="00C70993"/>
    <w:rsid w:val="00C71DE8"/>
    <w:rsid w:val="00C71FA7"/>
    <w:rsid w:val="00C7338D"/>
    <w:rsid w:val="00C739D4"/>
    <w:rsid w:val="00C73CC3"/>
    <w:rsid w:val="00C73D52"/>
    <w:rsid w:val="00C7495B"/>
    <w:rsid w:val="00C74D38"/>
    <w:rsid w:val="00C75043"/>
    <w:rsid w:val="00C76288"/>
    <w:rsid w:val="00C771B8"/>
    <w:rsid w:val="00C77749"/>
    <w:rsid w:val="00C779C6"/>
    <w:rsid w:val="00C77A04"/>
    <w:rsid w:val="00C802F2"/>
    <w:rsid w:val="00C80C18"/>
    <w:rsid w:val="00C818BC"/>
    <w:rsid w:val="00C8190C"/>
    <w:rsid w:val="00C81C91"/>
    <w:rsid w:val="00C81DB6"/>
    <w:rsid w:val="00C82063"/>
    <w:rsid w:val="00C821FB"/>
    <w:rsid w:val="00C841B0"/>
    <w:rsid w:val="00C84428"/>
    <w:rsid w:val="00C8562D"/>
    <w:rsid w:val="00C8575E"/>
    <w:rsid w:val="00C858A4"/>
    <w:rsid w:val="00C8604D"/>
    <w:rsid w:val="00C86FC0"/>
    <w:rsid w:val="00C90C31"/>
    <w:rsid w:val="00C92890"/>
    <w:rsid w:val="00C93B3E"/>
    <w:rsid w:val="00C94337"/>
    <w:rsid w:val="00C949AC"/>
    <w:rsid w:val="00C964A4"/>
    <w:rsid w:val="00C96B76"/>
    <w:rsid w:val="00C97138"/>
    <w:rsid w:val="00C974A6"/>
    <w:rsid w:val="00CA07DD"/>
    <w:rsid w:val="00CA147E"/>
    <w:rsid w:val="00CA25FB"/>
    <w:rsid w:val="00CA29AC"/>
    <w:rsid w:val="00CA374E"/>
    <w:rsid w:val="00CA50ED"/>
    <w:rsid w:val="00CA527B"/>
    <w:rsid w:val="00CA6541"/>
    <w:rsid w:val="00CA692B"/>
    <w:rsid w:val="00CB0232"/>
    <w:rsid w:val="00CB09A7"/>
    <w:rsid w:val="00CB1114"/>
    <w:rsid w:val="00CB1949"/>
    <w:rsid w:val="00CB2008"/>
    <w:rsid w:val="00CB25DE"/>
    <w:rsid w:val="00CB2DB7"/>
    <w:rsid w:val="00CB3DD2"/>
    <w:rsid w:val="00CB4803"/>
    <w:rsid w:val="00CB49C7"/>
    <w:rsid w:val="00CB4E4E"/>
    <w:rsid w:val="00CB5489"/>
    <w:rsid w:val="00CC0B05"/>
    <w:rsid w:val="00CC1515"/>
    <w:rsid w:val="00CC169F"/>
    <w:rsid w:val="00CC325D"/>
    <w:rsid w:val="00CC36DE"/>
    <w:rsid w:val="00CC4270"/>
    <w:rsid w:val="00CC4531"/>
    <w:rsid w:val="00CC46BA"/>
    <w:rsid w:val="00CC4F48"/>
    <w:rsid w:val="00CC59C1"/>
    <w:rsid w:val="00CC75FC"/>
    <w:rsid w:val="00CC79B8"/>
    <w:rsid w:val="00CC7CF7"/>
    <w:rsid w:val="00CD00CC"/>
    <w:rsid w:val="00CD0EE8"/>
    <w:rsid w:val="00CD1176"/>
    <w:rsid w:val="00CD19EF"/>
    <w:rsid w:val="00CD318F"/>
    <w:rsid w:val="00CD38CD"/>
    <w:rsid w:val="00CD3E65"/>
    <w:rsid w:val="00CD42D4"/>
    <w:rsid w:val="00CD48E7"/>
    <w:rsid w:val="00CD49F4"/>
    <w:rsid w:val="00CD5481"/>
    <w:rsid w:val="00CD584D"/>
    <w:rsid w:val="00CD5C08"/>
    <w:rsid w:val="00CD640B"/>
    <w:rsid w:val="00CE0167"/>
    <w:rsid w:val="00CE08F8"/>
    <w:rsid w:val="00CE1194"/>
    <w:rsid w:val="00CE15F3"/>
    <w:rsid w:val="00CE1666"/>
    <w:rsid w:val="00CE25BA"/>
    <w:rsid w:val="00CE2958"/>
    <w:rsid w:val="00CE2C0C"/>
    <w:rsid w:val="00CE4630"/>
    <w:rsid w:val="00CE5CCE"/>
    <w:rsid w:val="00CE64D0"/>
    <w:rsid w:val="00CE7740"/>
    <w:rsid w:val="00CE7A8E"/>
    <w:rsid w:val="00CF0281"/>
    <w:rsid w:val="00CF1878"/>
    <w:rsid w:val="00CF220B"/>
    <w:rsid w:val="00CF226B"/>
    <w:rsid w:val="00CF2C3F"/>
    <w:rsid w:val="00CF2CBB"/>
    <w:rsid w:val="00CF2E9A"/>
    <w:rsid w:val="00CF3620"/>
    <w:rsid w:val="00CF3A96"/>
    <w:rsid w:val="00CF4283"/>
    <w:rsid w:val="00CF4788"/>
    <w:rsid w:val="00CF5BA3"/>
    <w:rsid w:val="00CF657A"/>
    <w:rsid w:val="00CF6787"/>
    <w:rsid w:val="00CF6EEE"/>
    <w:rsid w:val="00CF72D8"/>
    <w:rsid w:val="00CF74B1"/>
    <w:rsid w:val="00CF7775"/>
    <w:rsid w:val="00CF7BE9"/>
    <w:rsid w:val="00D00857"/>
    <w:rsid w:val="00D018F9"/>
    <w:rsid w:val="00D02DC8"/>
    <w:rsid w:val="00D03032"/>
    <w:rsid w:val="00D03511"/>
    <w:rsid w:val="00D03693"/>
    <w:rsid w:val="00D03E84"/>
    <w:rsid w:val="00D04BF7"/>
    <w:rsid w:val="00D04DF3"/>
    <w:rsid w:val="00D0515F"/>
    <w:rsid w:val="00D0590B"/>
    <w:rsid w:val="00D05E23"/>
    <w:rsid w:val="00D0604D"/>
    <w:rsid w:val="00D07229"/>
    <w:rsid w:val="00D07E5B"/>
    <w:rsid w:val="00D102A9"/>
    <w:rsid w:val="00D108C9"/>
    <w:rsid w:val="00D10C35"/>
    <w:rsid w:val="00D1120F"/>
    <w:rsid w:val="00D11668"/>
    <w:rsid w:val="00D12295"/>
    <w:rsid w:val="00D12A2A"/>
    <w:rsid w:val="00D12D39"/>
    <w:rsid w:val="00D13268"/>
    <w:rsid w:val="00D13AC7"/>
    <w:rsid w:val="00D142D7"/>
    <w:rsid w:val="00D1565D"/>
    <w:rsid w:val="00D15DA9"/>
    <w:rsid w:val="00D16526"/>
    <w:rsid w:val="00D16615"/>
    <w:rsid w:val="00D1689B"/>
    <w:rsid w:val="00D171CB"/>
    <w:rsid w:val="00D17222"/>
    <w:rsid w:val="00D1798C"/>
    <w:rsid w:val="00D20B5B"/>
    <w:rsid w:val="00D20F69"/>
    <w:rsid w:val="00D22421"/>
    <w:rsid w:val="00D224EE"/>
    <w:rsid w:val="00D224F5"/>
    <w:rsid w:val="00D2299F"/>
    <w:rsid w:val="00D22D6D"/>
    <w:rsid w:val="00D2419C"/>
    <w:rsid w:val="00D24720"/>
    <w:rsid w:val="00D24DE9"/>
    <w:rsid w:val="00D25980"/>
    <w:rsid w:val="00D25E36"/>
    <w:rsid w:val="00D260E0"/>
    <w:rsid w:val="00D2627E"/>
    <w:rsid w:val="00D278C1"/>
    <w:rsid w:val="00D3022C"/>
    <w:rsid w:val="00D30B63"/>
    <w:rsid w:val="00D322C1"/>
    <w:rsid w:val="00D32774"/>
    <w:rsid w:val="00D327F2"/>
    <w:rsid w:val="00D32B52"/>
    <w:rsid w:val="00D3478C"/>
    <w:rsid w:val="00D35231"/>
    <w:rsid w:val="00D3564F"/>
    <w:rsid w:val="00D402D4"/>
    <w:rsid w:val="00D40471"/>
    <w:rsid w:val="00D433F2"/>
    <w:rsid w:val="00D43DA1"/>
    <w:rsid w:val="00D440D7"/>
    <w:rsid w:val="00D444D4"/>
    <w:rsid w:val="00D44A26"/>
    <w:rsid w:val="00D4515D"/>
    <w:rsid w:val="00D4550A"/>
    <w:rsid w:val="00D46407"/>
    <w:rsid w:val="00D46774"/>
    <w:rsid w:val="00D46D99"/>
    <w:rsid w:val="00D52394"/>
    <w:rsid w:val="00D52919"/>
    <w:rsid w:val="00D52D5B"/>
    <w:rsid w:val="00D531A7"/>
    <w:rsid w:val="00D53575"/>
    <w:rsid w:val="00D53781"/>
    <w:rsid w:val="00D537CC"/>
    <w:rsid w:val="00D538FD"/>
    <w:rsid w:val="00D549B5"/>
    <w:rsid w:val="00D55E66"/>
    <w:rsid w:val="00D56151"/>
    <w:rsid w:val="00D5661B"/>
    <w:rsid w:val="00D56F88"/>
    <w:rsid w:val="00D57467"/>
    <w:rsid w:val="00D60204"/>
    <w:rsid w:val="00D6157C"/>
    <w:rsid w:val="00D61872"/>
    <w:rsid w:val="00D61F7C"/>
    <w:rsid w:val="00D62306"/>
    <w:rsid w:val="00D62307"/>
    <w:rsid w:val="00D626CB"/>
    <w:rsid w:val="00D62859"/>
    <w:rsid w:val="00D6372E"/>
    <w:rsid w:val="00D63FF2"/>
    <w:rsid w:val="00D647E8"/>
    <w:rsid w:val="00D65427"/>
    <w:rsid w:val="00D65944"/>
    <w:rsid w:val="00D65EC2"/>
    <w:rsid w:val="00D665BA"/>
    <w:rsid w:val="00D67160"/>
    <w:rsid w:val="00D671C4"/>
    <w:rsid w:val="00D707ED"/>
    <w:rsid w:val="00D71626"/>
    <w:rsid w:val="00D71C71"/>
    <w:rsid w:val="00D7206A"/>
    <w:rsid w:val="00D72311"/>
    <w:rsid w:val="00D72509"/>
    <w:rsid w:val="00D72576"/>
    <w:rsid w:val="00D72CB0"/>
    <w:rsid w:val="00D72D6F"/>
    <w:rsid w:val="00D72DEA"/>
    <w:rsid w:val="00D737BD"/>
    <w:rsid w:val="00D73CDA"/>
    <w:rsid w:val="00D7477C"/>
    <w:rsid w:val="00D7507F"/>
    <w:rsid w:val="00D75918"/>
    <w:rsid w:val="00D761A3"/>
    <w:rsid w:val="00D76D4D"/>
    <w:rsid w:val="00D8010A"/>
    <w:rsid w:val="00D8045A"/>
    <w:rsid w:val="00D80E16"/>
    <w:rsid w:val="00D81754"/>
    <w:rsid w:val="00D81B8D"/>
    <w:rsid w:val="00D82216"/>
    <w:rsid w:val="00D83009"/>
    <w:rsid w:val="00D8300D"/>
    <w:rsid w:val="00D831B5"/>
    <w:rsid w:val="00D8390D"/>
    <w:rsid w:val="00D842AF"/>
    <w:rsid w:val="00D8451E"/>
    <w:rsid w:val="00D84A03"/>
    <w:rsid w:val="00D84C4E"/>
    <w:rsid w:val="00D86C78"/>
    <w:rsid w:val="00D86E0A"/>
    <w:rsid w:val="00D872D8"/>
    <w:rsid w:val="00D8750B"/>
    <w:rsid w:val="00D87A22"/>
    <w:rsid w:val="00D90950"/>
    <w:rsid w:val="00D90CAE"/>
    <w:rsid w:val="00D91F84"/>
    <w:rsid w:val="00D91FCE"/>
    <w:rsid w:val="00D92EB8"/>
    <w:rsid w:val="00D94542"/>
    <w:rsid w:val="00D94808"/>
    <w:rsid w:val="00D9560A"/>
    <w:rsid w:val="00D95ADB"/>
    <w:rsid w:val="00D96174"/>
    <w:rsid w:val="00D97724"/>
    <w:rsid w:val="00D97DA0"/>
    <w:rsid w:val="00DA0483"/>
    <w:rsid w:val="00DA0A13"/>
    <w:rsid w:val="00DA0B9F"/>
    <w:rsid w:val="00DA0D86"/>
    <w:rsid w:val="00DA1D64"/>
    <w:rsid w:val="00DA1D92"/>
    <w:rsid w:val="00DA2F97"/>
    <w:rsid w:val="00DA2FD8"/>
    <w:rsid w:val="00DA323A"/>
    <w:rsid w:val="00DA3656"/>
    <w:rsid w:val="00DA3917"/>
    <w:rsid w:val="00DA3B6E"/>
    <w:rsid w:val="00DA3FD4"/>
    <w:rsid w:val="00DA4545"/>
    <w:rsid w:val="00DA499B"/>
    <w:rsid w:val="00DA5AFC"/>
    <w:rsid w:val="00DA6185"/>
    <w:rsid w:val="00DA74BB"/>
    <w:rsid w:val="00DB02F9"/>
    <w:rsid w:val="00DB0694"/>
    <w:rsid w:val="00DB1387"/>
    <w:rsid w:val="00DB2314"/>
    <w:rsid w:val="00DB254D"/>
    <w:rsid w:val="00DB2942"/>
    <w:rsid w:val="00DB2BD6"/>
    <w:rsid w:val="00DB3E6F"/>
    <w:rsid w:val="00DB3FC4"/>
    <w:rsid w:val="00DB457F"/>
    <w:rsid w:val="00DB5BE6"/>
    <w:rsid w:val="00DB5C36"/>
    <w:rsid w:val="00DB6099"/>
    <w:rsid w:val="00DB6686"/>
    <w:rsid w:val="00DB695F"/>
    <w:rsid w:val="00DB7F85"/>
    <w:rsid w:val="00DC02A5"/>
    <w:rsid w:val="00DC0716"/>
    <w:rsid w:val="00DC0B9C"/>
    <w:rsid w:val="00DC0DB4"/>
    <w:rsid w:val="00DC0E05"/>
    <w:rsid w:val="00DC16A5"/>
    <w:rsid w:val="00DC1B1C"/>
    <w:rsid w:val="00DC1F62"/>
    <w:rsid w:val="00DC2563"/>
    <w:rsid w:val="00DC2A46"/>
    <w:rsid w:val="00DC36CC"/>
    <w:rsid w:val="00DC3A85"/>
    <w:rsid w:val="00DC3D50"/>
    <w:rsid w:val="00DC3F6A"/>
    <w:rsid w:val="00DC4481"/>
    <w:rsid w:val="00DC4AB7"/>
    <w:rsid w:val="00DC4C30"/>
    <w:rsid w:val="00DC4EC1"/>
    <w:rsid w:val="00DC60F1"/>
    <w:rsid w:val="00DC6AEC"/>
    <w:rsid w:val="00DC7872"/>
    <w:rsid w:val="00DC7ACF"/>
    <w:rsid w:val="00DC7B57"/>
    <w:rsid w:val="00DD1179"/>
    <w:rsid w:val="00DD162B"/>
    <w:rsid w:val="00DD212A"/>
    <w:rsid w:val="00DD3144"/>
    <w:rsid w:val="00DD3E22"/>
    <w:rsid w:val="00DD427F"/>
    <w:rsid w:val="00DD4693"/>
    <w:rsid w:val="00DD576A"/>
    <w:rsid w:val="00DD7489"/>
    <w:rsid w:val="00DD77D6"/>
    <w:rsid w:val="00DD7F55"/>
    <w:rsid w:val="00DE0A72"/>
    <w:rsid w:val="00DE0C2D"/>
    <w:rsid w:val="00DE124B"/>
    <w:rsid w:val="00DE1287"/>
    <w:rsid w:val="00DE34A0"/>
    <w:rsid w:val="00DE3BD1"/>
    <w:rsid w:val="00DE6248"/>
    <w:rsid w:val="00DE7141"/>
    <w:rsid w:val="00DF0BE9"/>
    <w:rsid w:val="00DF14A2"/>
    <w:rsid w:val="00DF1F62"/>
    <w:rsid w:val="00DF2C3A"/>
    <w:rsid w:val="00DF333C"/>
    <w:rsid w:val="00DF35F8"/>
    <w:rsid w:val="00DF3932"/>
    <w:rsid w:val="00DF54DA"/>
    <w:rsid w:val="00DF6430"/>
    <w:rsid w:val="00DF767D"/>
    <w:rsid w:val="00E008CB"/>
    <w:rsid w:val="00E01781"/>
    <w:rsid w:val="00E01C4B"/>
    <w:rsid w:val="00E022D2"/>
    <w:rsid w:val="00E034E6"/>
    <w:rsid w:val="00E03FB9"/>
    <w:rsid w:val="00E04849"/>
    <w:rsid w:val="00E04A5C"/>
    <w:rsid w:val="00E05160"/>
    <w:rsid w:val="00E05C63"/>
    <w:rsid w:val="00E061B1"/>
    <w:rsid w:val="00E067F2"/>
    <w:rsid w:val="00E07240"/>
    <w:rsid w:val="00E078A3"/>
    <w:rsid w:val="00E100AC"/>
    <w:rsid w:val="00E107B6"/>
    <w:rsid w:val="00E10DF7"/>
    <w:rsid w:val="00E111F0"/>
    <w:rsid w:val="00E13DE3"/>
    <w:rsid w:val="00E14804"/>
    <w:rsid w:val="00E156CE"/>
    <w:rsid w:val="00E16469"/>
    <w:rsid w:val="00E164FC"/>
    <w:rsid w:val="00E165E1"/>
    <w:rsid w:val="00E16749"/>
    <w:rsid w:val="00E16867"/>
    <w:rsid w:val="00E168F6"/>
    <w:rsid w:val="00E16D93"/>
    <w:rsid w:val="00E17463"/>
    <w:rsid w:val="00E2065A"/>
    <w:rsid w:val="00E20AC7"/>
    <w:rsid w:val="00E213F3"/>
    <w:rsid w:val="00E227FF"/>
    <w:rsid w:val="00E22C2F"/>
    <w:rsid w:val="00E22E75"/>
    <w:rsid w:val="00E23715"/>
    <w:rsid w:val="00E24301"/>
    <w:rsid w:val="00E246A7"/>
    <w:rsid w:val="00E24FE3"/>
    <w:rsid w:val="00E2610C"/>
    <w:rsid w:val="00E26DA4"/>
    <w:rsid w:val="00E2756D"/>
    <w:rsid w:val="00E2770A"/>
    <w:rsid w:val="00E3009B"/>
    <w:rsid w:val="00E30687"/>
    <w:rsid w:val="00E311C3"/>
    <w:rsid w:val="00E311F1"/>
    <w:rsid w:val="00E31B1D"/>
    <w:rsid w:val="00E31E4B"/>
    <w:rsid w:val="00E322B7"/>
    <w:rsid w:val="00E324C5"/>
    <w:rsid w:val="00E32AFD"/>
    <w:rsid w:val="00E32B67"/>
    <w:rsid w:val="00E32F3B"/>
    <w:rsid w:val="00E33827"/>
    <w:rsid w:val="00E34615"/>
    <w:rsid w:val="00E347BE"/>
    <w:rsid w:val="00E348E4"/>
    <w:rsid w:val="00E34945"/>
    <w:rsid w:val="00E34FB2"/>
    <w:rsid w:val="00E35893"/>
    <w:rsid w:val="00E3770C"/>
    <w:rsid w:val="00E37792"/>
    <w:rsid w:val="00E404B7"/>
    <w:rsid w:val="00E40553"/>
    <w:rsid w:val="00E409E0"/>
    <w:rsid w:val="00E40AE5"/>
    <w:rsid w:val="00E40C0B"/>
    <w:rsid w:val="00E42509"/>
    <w:rsid w:val="00E43651"/>
    <w:rsid w:val="00E43A0C"/>
    <w:rsid w:val="00E43C99"/>
    <w:rsid w:val="00E44276"/>
    <w:rsid w:val="00E45245"/>
    <w:rsid w:val="00E46066"/>
    <w:rsid w:val="00E47E97"/>
    <w:rsid w:val="00E503ED"/>
    <w:rsid w:val="00E50BF4"/>
    <w:rsid w:val="00E52067"/>
    <w:rsid w:val="00E52718"/>
    <w:rsid w:val="00E53078"/>
    <w:rsid w:val="00E53419"/>
    <w:rsid w:val="00E535EC"/>
    <w:rsid w:val="00E53AD6"/>
    <w:rsid w:val="00E56AD7"/>
    <w:rsid w:val="00E60362"/>
    <w:rsid w:val="00E6084D"/>
    <w:rsid w:val="00E6096E"/>
    <w:rsid w:val="00E60A4A"/>
    <w:rsid w:val="00E61072"/>
    <w:rsid w:val="00E620F5"/>
    <w:rsid w:val="00E62682"/>
    <w:rsid w:val="00E62B32"/>
    <w:rsid w:val="00E62D57"/>
    <w:rsid w:val="00E63D38"/>
    <w:rsid w:val="00E64F4E"/>
    <w:rsid w:val="00E6578E"/>
    <w:rsid w:val="00E65C6B"/>
    <w:rsid w:val="00E6665E"/>
    <w:rsid w:val="00E70281"/>
    <w:rsid w:val="00E723DA"/>
    <w:rsid w:val="00E72520"/>
    <w:rsid w:val="00E736ED"/>
    <w:rsid w:val="00E738C9"/>
    <w:rsid w:val="00E73A0C"/>
    <w:rsid w:val="00E73E9C"/>
    <w:rsid w:val="00E75A0F"/>
    <w:rsid w:val="00E760BC"/>
    <w:rsid w:val="00E762C4"/>
    <w:rsid w:val="00E764D6"/>
    <w:rsid w:val="00E7657C"/>
    <w:rsid w:val="00E76AFC"/>
    <w:rsid w:val="00E77090"/>
    <w:rsid w:val="00E8096E"/>
    <w:rsid w:val="00E81FCD"/>
    <w:rsid w:val="00E82C99"/>
    <w:rsid w:val="00E83809"/>
    <w:rsid w:val="00E84425"/>
    <w:rsid w:val="00E846AA"/>
    <w:rsid w:val="00E84A54"/>
    <w:rsid w:val="00E86130"/>
    <w:rsid w:val="00E86456"/>
    <w:rsid w:val="00E866D5"/>
    <w:rsid w:val="00E8678D"/>
    <w:rsid w:val="00E86814"/>
    <w:rsid w:val="00E8786A"/>
    <w:rsid w:val="00E90125"/>
    <w:rsid w:val="00E90409"/>
    <w:rsid w:val="00E908ED"/>
    <w:rsid w:val="00E91715"/>
    <w:rsid w:val="00E923F1"/>
    <w:rsid w:val="00E92727"/>
    <w:rsid w:val="00E93099"/>
    <w:rsid w:val="00E939BA"/>
    <w:rsid w:val="00E94404"/>
    <w:rsid w:val="00E9497A"/>
    <w:rsid w:val="00E950FF"/>
    <w:rsid w:val="00E9537C"/>
    <w:rsid w:val="00E954D1"/>
    <w:rsid w:val="00E95529"/>
    <w:rsid w:val="00E95948"/>
    <w:rsid w:val="00E96003"/>
    <w:rsid w:val="00E962B6"/>
    <w:rsid w:val="00E966DE"/>
    <w:rsid w:val="00E9776B"/>
    <w:rsid w:val="00E97CC0"/>
    <w:rsid w:val="00E97FE0"/>
    <w:rsid w:val="00EA0CBE"/>
    <w:rsid w:val="00EA11D3"/>
    <w:rsid w:val="00EA1B9A"/>
    <w:rsid w:val="00EA1F45"/>
    <w:rsid w:val="00EA2034"/>
    <w:rsid w:val="00EA25A0"/>
    <w:rsid w:val="00EA3D0D"/>
    <w:rsid w:val="00EA4978"/>
    <w:rsid w:val="00EA5109"/>
    <w:rsid w:val="00EA652E"/>
    <w:rsid w:val="00EA6DFD"/>
    <w:rsid w:val="00EA7F90"/>
    <w:rsid w:val="00EB0D50"/>
    <w:rsid w:val="00EB1696"/>
    <w:rsid w:val="00EB1CF7"/>
    <w:rsid w:val="00EB250B"/>
    <w:rsid w:val="00EB2D89"/>
    <w:rsid w:val="00EB3313"/>
    <w:rsid w:val="00EB42A9"/>
    <w:rsid w:val="00EB4E77"/>
    <w:rsid w:val="00EB6624"/>
    <w:rsid w:val="00EB670B"/>
    <w:rsid w:val="00EB6A97"/>
    <w:rsid w:val="00EB6AAF"/>
    <w:rsid w:val="00EB6EF3"/>
    <w:rsid w:val="00EC0A70"/>
    <w:rsid w:val="00EC1451"/>
    <w:rsid w:val="00EC1D6D"/>
    <w:rsid w:val="00EC26C9"/>
    <w:rsid w:val="00EC31D6"/>
    <w:rsid w:val="00EC330D"/>
    <w:rsid w:val="00EC469F"/>
    <w:rsid w:val="00EC4C81"/>
    <w:rsid w:val="00EC51AC"/>
    <w:rsid w:val="00EC53E8"/>
    <w:rsid w:val="00EC5B3B"/>
    <w:rsid w:val="00EC608C"/>
    <w:rsid w:val="00EC68C8"/>
    <w:rsid w:val="00EC69E2"/>
    <w:rsid w:val="00EC6AFC"/>
    <w:rsid w:val="00EC6F39"/>
    <w:rsid w:val="00EC6FA4"/>
    <w:rsid w:val="00EC754D"/>
    <w:rsid w:val="00ED0637"/>
    <w:rsid w:val="00ED07ED"/>
    <w:rsid w:val="00ED0B70"/>
    <w:rsid w:val="00ED28C2"/>
    <w:rsid w:val="00ED29FE"/>
    <w:rsid w:val="00ED34CB"/>
    <w:rsid w:val="00ED4120"/>
    <w:rsid w:val="00ED4E24"/>
    <w:rsid w:val="00ED6132"/>
    <w:rsid w:val="00ED65B6"/>
    <w:rsid w:val="00ED663C"/>
    <w:rsid w:val="00ED6786"/>
    <w:rsid w:val="00ED6C30"/>
    <w:rsid w:val="00ED6F80"/>
    <w:rsid w:val="00ED7AF3"/>
    <w:rsid w:val="00EE14F6"/>
    <w:rsid w:val="00EE16B1"/>
    <w:rsid w:val="00EE1928"/>
    <w:rsid w:val="00EE35DF"/>
    <w:rsid w:val="00EE3F14"/>
    <w:rsid w:val="00EE4982"/>
    <w:rsid w:val="00EE564C"/>
    <w:rsid w:val="00EE5A6A"/>
    <w:rsid w:val="00EE6049"/>
    <w:rsid w:val="00EE63A2"/>
    <w:rsid w:val="00EE6643"/>
    <w:rsid w:val="00EE7107"/>
    <w:rsid w:val="00EE75EC"/>
    <w:rsid w:val="00EE7E8E"/>
    <w:rsid w:val="00EE7F7C"/>
    <w:rsid w:val="00EF083D"/>
    <w:rsid w:val="00EF0DFA"/>
    <w:rsid w:val="00EF1345"/>
    <w:rsid w:val="00EF2231"/>
    <w:rsid w:val="00EF2402"/>
    <w:rsid w:val="00EF2617"/>
    <w:rsid w:val="00EF27DB"/>
    <w:rsid w:val="00EF29BD"/>
    <w:rsid w:val="00EF2DD3"/>
    <w:rsid w:val="00EF318A"/>
    <w:rsid w:val="00EF4177"/>
    <w:rsid w:val="00EF4223"/>
    <w:rsid w:val="00EF4CC0"/>
    <w:rsid w:val="00EF504E"/>
    <w:rsid w:val="00EF573C"/>
    <w:rsid w:val="00EF5C67"/>
    <w:rsid w:val="00EF6E96"/>
    <w:rsid w:val="00EF7226"/>
    <w:rsid w:val="00F00959"/>
    <w:rsid w:val="00F00B90"/>
    <w:rsid w:val="00F041F8"/>
    <w:rsid w:val="00F046E0"/>
    <w:rsid w:val="00F04E4F"/>
    <w:rsid w:val="00F04FDA"/>
    <w:rsid w:val="00F058E4"/>
    <w:rsid w:val="00F05EE7"/>
    <w:rsid w:val="00F064EE"/>
    <w:rsid w:val="00F06861"/>
    <w:rsid w:val="00F06993"/>
    <w:rsid w:val="00F06D0A"/>
    <w:rsid w:val="00F0709F"/>
    <w:rsid w:val="00F072B5"/>
    <w:rsid w:val="00F07368"/>
    <w:rsid w:val="00F07D3C"/>
    <w:rsid w:val="00F10BA8"/>
    <w:rsid w:val="00F10DFE"/>
    <w:rsid w:val="00F10F9E"/>
    <w:rsid w:val="00F1250F"/>
    <w:rsid w:val="00F12987"/>
    <w:rsid w:val="00F12EA0"/>
    <w:rsid w:val="00F13476"/>
    <w:rsid w:val="00F13FD9"/>
    <w:rsid w:val="00F143F6"/>
    <w:rsid w:val="00F15020"/>
    <w:rsid w:val="00F166D6"/>
    <w:rsid w:val="00F16C70"/>
    <w:rsid w:val="00F1799F"/>
    <w:rsid w:val="00F20017"/>
    <w:rsid w:val="00F2105E"/>
    <w:rsid w:val="00F212FC"/>
    <w:rsid w:val="00F229F9"/>
    <w:rsid w:val="00F23766"/>
    <w:rsid w:val="00F24271"/>
    <w:rsid w:val="00F242AB"/>
    <w:rsid w:val="00F2439D"/>
    <w:rsid w:val="00F249B6"/>
    <w:rsid w:val="00F24D40"/>
    <w:rsid w:val="00F2505F"/>
    <w:rsid w:val="00F25B29"/>
    <w:rsid w:val="00F271C9"/>
    <w:rsid w:val="00F27C1C"/>
    <w:rsid w:val="00F3059A"/>
    <w:rsid w:val="00F30A62"/>
    <w:rsid w:val="00F310FB"/>
    <w:rsid w:val="00F321BC"/>
    <w:rsid w:val="00F3242F"/>
    <w:rsid w:val="00F330F6"/>
    <w:rsid w:val="00F33871"/>
    <w:rsid w:val="00F3387F"/>
    <w:rsid w:val="00F33BB0"/>
    <w:rsid w:val="00F34671"/>
    <w:rsid w:val="00F34E79"/>
    <w:rsid w:val="00F3500E"/>
    <w:rsid w:val="00F3583A"/>
    <w:rsid w:val="00F36D01"/>
    <w:rsid w:val="00F37E87"/>
    <w:rsid w:val="00F40266"/>
    <w:rsid w:val="00F40EB6"/>
    <w:rsid w:val="00F413B5"/>
    <w:rsid w:val="00F42189"/>
    <w:rsid w:val="00F422DC"/>
    <w:rsid w:val="00F4232B"/>
    <w:rsid w:val="00F42B81"/>
    <w:rsid w:val="00F42EA6"/>
    <w:rsid w:val="00F437FA"/>
    <w:rsid w:val="00F44227"/>
    <w:rsid w:val="00F4584F"/>
    <w:rsid w:val="00F45EF7"/>
    <w:rsid w:val="00F46A83"/>
    <w:rsid w:val="00F47C10"/>
    <w:rsid w:val="00F51107"/>
    <w:rsid w:val="00F514B2"/>
    <w:rsid w:val="00F52DF7"/>
    <w:rsid w:val="00F53D60"/>
    <w:rsid w:val="00F5440C"/>
    <w:rsid w:val="00F5546E"/>
    <w:rsid w:val="00F5563D"/>
    <w:rsid w:val="00F556C2"/>
    <w:rsid w:val="00F56AD0"/>
    <w:rsid w:val="00F56C2D"/>
    <w:rsid w:val="00F572EA"/>
    <w:rsid w:val="00F57749"/>
    <w:rsid w:val="00F61122"/>
    <w:rsid w:val="00F61F79"/>
    <w:rsid w:val="00F6273D"/>
    <w:rsid w:val="00F6289B"/>
    <w:rsid w:val="00F63FED"/>
    <w:rsid w:val="00F6560A"/>
    <w:rsid w:val="00F660CC"/>
    <w:rsid w:val="00F66E1E"/>
    <w:rsid w:val="00F67172"/>
    <w:rsid w:val="00F677DC"/>
    <w:rsid w:val="00F67FC7"/>
    <w:rsid w:val="00F7058A"/>
    <w:rsid w:val="00F70882"/>
    <w:rsid w:val="00F70B6D"/>
    <w:rsid w:val="00F71205"/>
    <w:rsid w:val="00F718D6"/>
    <w:rsid w:val="00F727F1"/>
    <w:rsid w:val="00F7342C"/>
    <w:rsid w:val="00F737D4"/>
    <w:rsid w:val="00F74622"/>
    <w:rsid w:val="00F74815"/>
    <w:rsid w:val="00F74D7D"/>
    <w:rsid w:val="00F75A49"/>
    <w:rsid w:val="00F7753E"/>
    <w:rsid w:val="00F77DF3"/>
    <w:rsid w:val="00F80D8D"/>
    <w:rsid w:val="00F82403"/>
    <w:rsid w:val="00F82DD0"/>
    <w:rsid w:val="00F8445E"/>
    <w:rsid w:val="00F847D8"/>
    <w:rsid w:val="00F84E81"/>
    <w:rsid w:val="00F8511D"/>
    <w:rsid w:val="00F8577F"/>
    <w:rsid w:val="00F8580D"/>
    <w:rsid w:val="00F85A38"/>
    <w:rsid w:val="00F875AD"/>
    <w:rsid w:val="00F913CD"/>
    <w:rsid w:val="00F92350"/>
    <w:rsid w:val="00F92CD0"/>
    <w:rsid w:val="00F93C31"/>
    <w:rsid w:val="00F95149"/>
    <w:rsid w:val="00F9527C"/>
    <w:rsid w:val="00F95626"/>
    <w:rsid w:val="00F95745"/>
    <w:rsid w:val="00F9587B"/>
    <w:rsid w:val="00F95CBB"/>
    <w:rsid w:val="00F95CF2"/>
    <w:rsid w:val="00F96093"/>
    <w:rsid w:val="00F96E3C"/>
    <w:rsid w:val="00FA06FB"/>
    <w:rsid w:val="00FA10BB"/>
    <w:rsid w:val="00FA1DA5"/>
    <w:rsid w:val="00FA2074"/>
    <w:rsid w:val="00FA2544"/>
    <w:rsid w:val="00FA2C2C"/>
    <w:rsid w:val="00FA2FF8"/>
    <w:rsid w:val="00FA469F"/>
    <w:rsid w:val="00FA4B78"/>
    <w:rsid w:val="00FA54BF"/>
    <w:rsid w:val="00FA554F"/>
    <w:rsid w:val="00FA6215"/>
    <w:rsid w:val="00FA7486"/>
    <w:rsid w:val="00FA769F"/>
    <w:rsid w:val="00FA77C4"/>
    <w:rsid w:val="00FB00E4"/>
    <w:rsid w:val="00FB09DF"/>
    <w:rsid w:val="00FB0FBD"/>
    <w:rsid w:val="00FB1634"/>
    <w:rsid w:val="00FB1659"/>
    <w:rsid w:val="00FB1A46"/>
    <w:rsid w:val="00FB1DD0"/>
    <w:rsid w:val="00FB2442"/>
    <w:rsid w:val="00FB2480"/>
    <w:rsid w:val="00FB262A"/>
    <w:rsid w:val="00FB2944"/>
    <w:rsid w:val="00FB30A5"/>
    <w:rsid w:val="00FB371F"/>
    <w:rsid w:val="00FB393D"/>
    <w:rsid w:val="00FB3E8D"/>
    <w:rsid w:val="00FB3EAB"/>
    <w:rsid w:val="00FB4304"/>
    <w:rsid w:val="00FB5AF5"/>
    <w:rsid w:val="00FB6AD7"/>
    <w:rsid w:val="00FB6EE3"/>
    <w:rsid w:val="00FB75F3"/>
    <w:rsid w:val="00FC032C"/>
    <w:rsid w:val="00FC04AE"/>
    <w:rsid w:val="00FC0DAC"/>
    <w:rsid w:val="00FC0DED"/>
    <w:rsid w:val="00FC0FF6"/>
    <w:rsid w:val="00FC44C1"/>
    <w:rsid w:val="00FC469C"/>
    <w:rsid w:val="00FC52CD"/>
    <w:rsid w:val="00FC5824"/>
    <w:rsid w:val="00FC620E"/>
    <w:rsid w:val="00FC79FF"/>
    <w:rsid w:val="00FD0182"/>
    <w:rsid w:val="00FD07BF"/>
    <w:rsid w:val="00FD09F0"/>
    <w:rsid w:val="00FD16FB"/>
    <w:rsid w:val="00FD18AB"/>
    <w:rsid w:val="00FD1BDC"/>
    <w:rsid w:val="00FD2509"/>
    <w:rsid w:val="00FD3522"/>
    <w:rsid w:val="00FD36CF"/>
    <w:rsid w:val="00FD4119"/>
    <w:rsid w:val="00FD4224"/>
    <w:rsid w:val="00FD44AE"/>
    <w:rsid w:val="00FD46EC"/>
    <w:rsid w:val="00FD51B2"/>
    <w:rsid w:val="00FD63B0"/>
    <w:rsid w:val="00FD7A4A"/>
    <w:rsid w:val="00FE00A7"/>
    <w:rsid w:val="00FE0888"/>
    <w:rsid w:val="00FE0BC5"/>
    <w:rsid w:val="00FE12D3"/>
    <w:rsid w:val="00FE171F"/>
    <w:rsid w:val="00FE1EAC"/>
    <w:rsid w:val="00FE3957"/>
    <w:rsid w:val="00FE4186"/>
    <w:rsid w:val="00FE44AB"/>
    <w:rsid w:val="00FE65D9"/>
    <w:rsid w:val="00FE6F93"/>
    <w:rsid w:val="00FE74D0"/>
    <w:rsid w:val="00FE7CC5"/>
    <w:rsid w:val="00FF01FD"/>
    <w:rsid w:val="00FF11F0"/>
    <w:rsid w:val="00FF256A"/>
    <w:rsid w:val="00FF2D17"/>
    <w:rsid w:val="00FF2F27"/>
    <w:rsid w:val="00FF3170"/>
    <w:rsid w:val="00FF34E4"/>
    <w:rsid w:val="00FF4382"/>
    <w:rsid w:val="00FF5066"/>
    <w:rsid w:val="00FF6012"/>
    <w:rsid w:val="00FF6205"/>
    <w:rsid w:val="00FF67C5"/>
    <w:rsid w:val="00FF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1AFB25D"/>
  <w15:chartTrackingRefBased/>
  <w15:docId w15:val="{9678748F-E551-4F85-97B8-426C3A4F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C2124"/>
    <w:rPr>
      <w:sz w:val="24"/>
    </w:rPr>
  </w:style>
  <w:style w:type="paragraph" w:styleId="Naslov1">
    <w:name w:val="heading 1"/>
    <w:basedOn w:val="Navaden"/>
    <w:next w:val="Navaden"/>
    <w:qFormat/>
    <w:pPr>
      <w:keepNext/>
      <w:numPr>
        <w:numId w:val="5"/>
      </w:numPr>
      <w:ind w:left="465" w:hanging="181"/>
      <w:outlineLvl w:val="0"/>
    </w:pPr>
    <w:rPr>
      <w:b/>
      <w:i/>
      <w:sz w:val="28"/>
    </w:rPr>
  </w:style>
  <w:style w:type="paragraph" w:styleId="Naslov2">
    <w:name w:val="heading 2"/>
    <w:basedOn w:val="Navaden"/>
    <w:next w:val="Navaden"/>
    <w:link w:val="Naslov2Znak"/>
    <w:uiPriority w:val="99"/>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link w:val="Naslov4Znak"/>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uiPriority w:val="99"/>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lang w:val="x-none" w:eastAsia="x-none"/>
    </w:rPr>
  </w:style>
  <w:style w:type="paragraph" w:styleId="Oznaenseznam2">
    <w:name w:val="List Bullet 2"/>
    <w:basedOn w:val="Navaden"/>
    <w:autoRedefine/>
    <w:pPr>
      <w:numPr>
        <w:numId w:val="4"/>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8"/>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customStyle="1" w:styleId="Tabela-mrea">
    <w:name w:val="Tabela - mreža"/>
    <w:aliases w:val="Table Grid"/>
    <w:basedOn w:val="Navadnatabela"/>
    <w:uiPriority w:val="59"/>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
    <w:link w:val="Glava"/>
    <w:rsid w:val="007C7954"/>
    <w:rPr>
      <w:rFonts w:ascii="Arial" w:hAnsi="Arial"/>
      <w:lang w:val="sl-SI" w:eastAsia="sl-SI" w:bidi="ar-SA"/>
    </w:rPr>
  </w:style>
  <w:style w:type="paragraph" w:customStyle="1" w:styleId="Barvniseznampoudarek11">
    <w:name w:val="Barvni seznam – poudarek 11"/>
    <w:basedOn w:val="Navaden"/>
    <w:uiPriority w:val="34"/>
    <w:qFormat/>
    <w:rsid w:val="00FB6EE3"/>
    <w:pPr>
      <w:ind w:left="708"/>
    </w:pPr>
  </w:style>
  <w:style w:type="character" w:customStyle="1" w:styleId="Naslov2Znak">
    <w:name w:val="Naslov 2 Znak"/>
    <w:link w:val="Naslov2"/>
    <w:uiPriority w:val="99"/>
    <w:locked/>
    <w:rsid w:val="00CD1176"/>
    <w:rPr>
      <w:sz w:val="22"/>
      <w:lang w:val="sl-SI" w:eastAsia="sl-SI"/>
    </w:rPr>
  </w:style>
  <w:style w:type="paragraph" w:styleId="Navadensplet">
    <w:name w:val="Normal (Web)"/>
    <w:basedOn w:val="Navaden"/>
    <w:uiPriority w:val="99"/>
    <w:unhideWhenUsed/>
    <w:rsid w:val="00AD25CB"/>
    <w:pPr>
      <w:spacing w:before="100" w:beforeAutospacing="1" w:after="100" w:afterAutospacing="1"/>
    </w:pPr>
    <w:rPr>
      <w:rFonts w:eastAsia="Calibri"/>
      <w:szCs w:val="24"/>
    </w:rPr>
  </w:style>
  <w:style w:type="paragraph" w:customStyle="1" w:styleId="Default">
    <w:name w:val="Default"/>
    <w:rsid w:val="001D5A67"/>
    <w:pPr>
      <w:autoSpaceDE w:val="0"/>
      <w:autoSpaceDN w:val="0"/>
      <w:adjustRightInd w:val="0"/>
    </w:pPr>
    <w:rPr>
      <w:rFonts w:ascii="Tahoma" w:hAnsi="Tahoma" w:cs="Tahoma"/>
      <w:color w:val="000000"/>
      <w:sz w:val="24"/>
      <w:szCs w:val="24"/>
    </w:rPr>
  </w:style>
  <w:style w:type="paragraph" w:customStyle="1" w:styleId="Naslov2MK">
    <w:name w:val="Naslov 2 MK"/>
    <w:basedOn w:val="Navaden"/>
    <w:rsid w:val="00343C52"/>
    <w:pPr>
      <w:numPr>
        <w:numId w:val="18"/>
      </w:numPr>
    </w:pPr>
    <w:rPr>
      <w:rFonts w:ascii="Arial" w:hAnsi="Arial" w:cs="Arial"/>
      <w:b/>
      <w:sz w:val="22"/>
      <w:szCs w:val="22"/>
    </w:rPr>
  </w:style>
  <w:style w:type="character" w:customStyle="1" w:styleId="Komentar-sklic">
    <w:name w:val="Komentar - sklic"/>
    <w:aliases w:val="annotation reference"/>
    <w:rsid w:val="007C4F9C"/>
    <w:rPr>
      <w:sz w:val="16"/>
      <w:szCs w:val="16"/>
    </w:rPr>
  </w:style>
  <w:style w:type="paragraph" w:customStyle="1" w:styleId="Komentar-besedilo">
    <w:name w:val="Komentar - besedilo"/>
    <w:aliases w:val="annotation text"/>
    <w:basedOn w:val="Navaden"/>
    <w:link w:val="PripombabesediloZnak"/>
    <w:rsid w:val="007C4F9C"/>
    <w:rPr>
      <w:sz w:val="20"/>
    </w:rPr>
  </w:style>
  <w:style w:type="character" w:customStyle="1" w:styleId="PripombabesediloZnak">
    <w:name w:val="Pripomba – besedilo Znak"/>
    <w:link w:val="Komentar-besedilo"/>
    <w:rsid w:val="007C4F9C"/>
    <w:rPr>
      <w:lang w:val="sl-SI" w:eastAsia="sl-SI"/>
    </w:rPr>
  </w:style>
  <w:style w:type="paragraph" w:customStyle="1" w:styleId="Zadevakomentarja">
    <w:name w:val="Zadeva komentarja"/>
    <w:aliases w:val="annotation subject"/>
    <w:basedOn w:val="Komentar-besedilo"/>
    <w:next w:val="Komentar-besedilo"/>
    <w:link w:val="ZadevapripombeZnak"/>
    <w:rsid w:val="007C4F9C"/>
    <w:rPr>
      <w:b/>
      <w:bCs/>
    </w:rPr>
  </w:style>
  <w:style w:type="character" w:customStyle="1" w:styleId="ZadevapripombeZnak">
    <w:name w:val="Zadeva pripombe Znak"/>
    <w:link w:val="Zadevakomentarja"/>
    <w:rsid w:val="007C4F9C"/>
    <w:rPr>
      <w:b/>
      <w:bCs/>
      <w:lang w:val="sl-SI" w:eastAsia="sl-SI"/>
    </w:rPr>
  </w:style>
  <w:style w:type="paragraph" w:styleId="Naslov">
    <w:name w:val="Title"/>
    <w:basedOn w:val="Navaden"/>
    <w:next w:val="Navaden"/>
    <w:link w:val="NaslovZnak"/>
    <w:qFormat/>
    <w:rsid w:val="00A10905"/>
    <w:pPr>
      <w:spacing w:before="240" w:after="60"/>
      <w:jc w:val="center"/>
      <w:outlineLvl w:val="0"/>
    </w:pPr>
    <w:rPr>
      <w:rFonts w:ascii="Cambria" w:hAnsi="Cambria"/>
      <w:b/>
      <w:bCs/>
      <w:kern w:val="28"/>
      <w:sz w:val="32"/>
      <w:szCs w:val="32"/>
      <w:lang w:val="x-none" w:eastAsia="x-none"/>
    </w:rPr>
  </w:style>
  <w:style w:type="character" w:customStyle="1" w:styleId="NaslovZnak">
    <w:name w:val="Naslov Znak"/>
    <w:link w:val="Naslov"/>
    <w:rsid w:val="00A10905"/>
    <w:rPr>
      <w:rFonts w:ascii="Cambria" w:eastAsia="Times New Roman" w:hAnsi="Cambria" w:cs="Times New Roman"/>
      <w:b/>
      <w:bCs/>
      <w:kern w:val="28"/>
      <w:sz w:val="32"/>
      <w:szCs w:val="32"/>
    </w:rPr>
  </w:style>
  <w:style w:type="character" w:styleId="SledenaHiperpovezava">
    <w:name w:val="FollowedHyperlink"/>
    <w:rsid w:val="006F4336"/>
    <w:rPr>
      <w:color w:val="800080"/>
      <w:u w:val="single"/>
    </w:rPr>
  </w:style>
  <w:style w:type="paragraph" w:customStyle="1" w:styleId="Nastevajpogod">
    <w:name w:val="Nastevaj  pogod"/>
    <w:basedOn w:val="Navadenpogod"/>
    <w:rsid w:val="00C30513"/>
    <w:pPr>
      <w:numPr>
        <w:ilvl w:val="1"/>
        <w:numId w:val="20"/>
      </w:numPr>
      <w:tabs>
        <w:tab w:val="clear" w:pos="1440"/>
      </w:tabs>
      <w:spacing w:after="40" w:line="276" w:lineRule="auto"/>
      <w:ind w:left="426" w:hanging="284"/>
    </w:pPr>
  </w:style>
  <w:style w:type="paragraph" w:styleId="Odstavekseznama">
    <w:name w:val="List Paragraph"/>
    <w:basedOn w:val="Navaden"/>
    <w:uiPriority w:val="34"/>
    <w:qFormat/>
    <w:rsid w:val="00FE3957"/>
    <w:pPr>
      <w:spacing w:after="200" w:line="276" w:lineRule="auto"/>
      <w:ind w:left="720"/>
    </w:pPr>
    <w:rPr>
      <w:rFonts w:eastAsia="Calibri"/>
      <w:sz w:val="22"/>
      <w:szCs w:val="22"/>
    </w:rPr>
  </w:style>
  <w:style w:type="character" w:customStyle="1" w:styleId="NogaZnak">
    <w:name w:val="Noga Znak"/>
    <w:link w:val="Noga"/>
    <w:uiPriority w:val="99"/>
    <w:rsid w:val="005655CF"/>
    <w:rPr>
      <w:sz w:val="24"/>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uiPriority w:val="99"/>
    <w:locked/>
    <w:rsid w:val="0029545A"/>
    <w:rPr>
      <w:rFonts w:ascii="Arial" w:hAnsi="Arial" w:cs="Arial"/>
    </w:rPr>
  </w:style>
  <w:style w:type="character" w:customStyle="1" w:styleId="TelobesedilaZnak">
    <w:name w:val="Telo besedila Znak"/>
    <w:link w:val="Telobesedila"/>
    <w:rsid w:val="0029545A"/>
    <w:rPr>
      <w:rFonts w:ascii="Arial Narrow" w:hAnsi="Arial Narrow"/>
      <w:b/>
      <w:sz w:val="22"/>
    </w:rPr>
  </w:style>
  <w:style w:type="character" w:customStyle="1" w:styleId="Telobesedila2Znak">
    <w:name w:val="Telo besedila 2 Znak"/>
    <w:link w:val="Telobesedila2"/>
    <w:rsid w:val="0029545A"/>
    <w:rPr>
      <w:sz w:val="22"/>
    </w:rPr>
  </w:style>
  <w:style w:type="character" w:customStyle="1" w:styleId="Telobesedila3Znak">
    <w:name w:val="Telo besedila 3 Znak"/>
    <w:link w:val="Telobesedila3"/>
    <w:rsid w:val="0029545A"/>
    <w:rPr>
      <w:sz w:val="24"/>
    </w:rPr>
  </w:style>
  <w:style w:type="paragraph" w:styleId="Napis">
    <w:name w:val="caption"/>
    <w:basedOn w:val="Navaden"/>
    <w:next w:val="Navaden"/>
    <w:uiPriority w:val="35"/>
    <w:qFormat/>
    <w:rsid w:val="00C6771F"/>
    <w:pPr>
      <w:spacing w:after="200"/>
    </w:pPr>
    <w:rPr>
      <w:rFonts w:ascii="Calibri" w:eastAsia="Calibri" w:hAnsi="Calibri"/>
      <w:b/>
      <w:bCs/>
      <w:color w:val="4F81BD"/>
      <w:sz w:val="18"/>
      <w:szCs w:val="18"/>
      <w:lang w:eastAsia="en-US"/>
    </w:rPr>
  </w:style>
  <w:style w:type="character" w:customStyle="1" w:styleId="Naslov4Znak">
    <w:name w:val="Naslov 4 Znak"/>
    <w:link w:val="Naslov4"/>
    <w:rsid w:val="00F51107"/>
    <w:rPr>
      <w:rFonts w:eastAsia="Arial Unicode MS"/>
      <w:b/>
      <w:sz w:val="24"/>
      <w:lang w:val="sl-SI" w:eastAsia="sl-SI"/>
    </w:rPr>
  </w:style>
  <w:style w:type="paragraph" w:customStyle="1" w:styleId="navadenodebeljenvelik">
    <w:name w:val="navaden_odebeljen_velik"/>
    <w:basedOn w:val="Navaden"/>
    <w:rsid w:val="00706351"/>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Nerazreenaomemba">
    <w:name w:val="Unresolved Mention"/>
    <w:uiPriority w:val="99"/>
    <w:semiHidden/>
    <w:unhideWhenUsed/>
    <w:rsid w:val="003139D8"/>
    <w:rPr>
      <w:color w:val="605E5C"/>
      <w:shd w:val="clear" w:color="auto" w:fill="E1DFDD"/>
    </w:rPr>
  </w:style>
  <w:style w:type="paragraph" w:customStyle="1" w:styleId="Standard">
    <w:name w:val="Standard"/>
    <w:rsid w:val="00754448"/>
    <w:pPr>
      <w:suppressAutoHyphens/>
      <w:autoSpaceDN w:val="0"/>
      <w:textAlignment w:val="baseline"/>
    </w:pPr>
    <w:rPr>
      <w:kern w:val="3"/>
      <w:sz w:val="24"/>
      <w:lang w:eastAsia="zh-CN"/>
    </w:rPr>
  </w:style>
  <w:style w:type="numbering" w:customStyle="1" w:styleId="WW8Num25">
    <w:name w:val="WW8Num25"/>
    <w:basedOn w:val="Brezseznama"/>
    <w:rsid w:val="00754448"/>
    <w:pPr>
      <w:numPr>
        <w:numId w:val="28"/>
      </w:numPr>
    </w:pPr>
  </w:style>
  <w:style w:type="paragraph" w:styleId="Pripombabesedilo">
    <w:name w:val="annotation text"/>
    <w:basedOn w:val="Navaden"/>
    <w:link w:val="PripombabesediloZnak1"/>
    <w:rPr>
      <w:sz w:val="20"/>
    </w:rPr>
  </w:style>
  <w:style w:type="character" w:customStyle="1" w:styleId="PripombabesediloZnak1">
    <w:name w:val="Pripomba – besedilo Znak1"/>
    <w:basedOn w:val="Privzetapisavaodstavka"/>
    <w:link w:val="Pripombabesedilo"/>
  </w:style>
  <w:style w:type="character" w:styleId="Pripombasklic">
    <w:name w:val="annotation reference"/>
    <w:basedOn w:val="Privzetapisavaodstavka"/>
    <w:uiPriority w:val="99"/>
    <w:rPr>
      <w:sz w:val="16"/>
      <w:szCs w:val="16"/>
    </w:rPr>
  </w:style>
  <w:style w:type="character" w:customStyle="1" w:styleId="datalabel">
    <w:name w:val="datalabel"/>
    <w:basedOn w:val="Privzetapisavaodstavka"/>
    <w:rsid w:val="00911C6F"/>
  </w:style>
  <w:style w:type="paragraph" w:styleId="Zadevapripombe">
    <w:name w:val="annotation subject"/>
    <w:basedOn w:val="Pripombabesedilo"/>
    <w:next w:val="Pripombabesedilo"/>
    <w:link w:val="ZadevapripombeZnak1"/>
    <w:rsid w:val="00995C2A"/>
    <w:rPr>
      <w:b/>
      <w:bCs/>
    </w:rPr>
  </w:style>
  <w:style w:type="character" w:customStyle="1" w:styleId="ZadevapripombeZnak1">
    <w:name w:val="Zadeva pripombe Znak1"/>
    <w:basedOn w:val="PripombabesediloZnak1"/>
    <w:link w:val="Zadevapripombe"/>
    <w:rsid w:val="00995C2A"/>
    <w:rPr>
      <w:b/>
      <w:bCs/>
    </w:rPr>
  </w:style>
  <w:style w:type="table" w:styleId="Tabelamrea">
    <w:name w:val="Table Grid"/>
    <w:basedOn w:val="Navadnatabela"/>
    <w:uiPriority w:val="59"/>
    <w:rsid w:val="00913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366D78"/>
    <w:pPr>
      <w:widowControl w:val="0"/>
      <w:autoSpaceDE w:val="0"/>
      <w:autoSpaceDN w:val="0"/>
    </w:pPr>
    <w:rPr>
      <w:rFonts w:ascii="Arial" w:eastAsia="Arial" w:hAnsi="Arial"/>
      <w:sz w:val="20"/>
    </w:rPr>
  </w:style>
  <w:style w:type="character" w:customStyle="1" w:styleId="Sprotnaopomba-besediloZnak">
    <w:name w:val="Sprotna opomba - besedilo Znak"/>
    <w:basedOn w:val="Privzetapisavaodstavka"/>
    <w:link w:val="Sprotnaopomba-besedilo"/>
    <w:uiPriority w:val="99"/>
    <w:rsid w:val="00366D78"/>
    <w:rPr>
      <w:rFonts w:ascii="Arial" w:eastAsia="Arial" w:hAnsi="Arial"/>
    </w:rPr>
  </w:style>
  <w:style w:type="character" w:styleId="Sprotnaopomba-sklic">
    <w:name w:val="footnote reference"/>
    <w:basedOn w:val="Privzetapisavaodstavka"/>
    <w:unhideWhenUsed/>
    <w:rsid w:val="00366D78"/>
    <w:rPr>
      <w:vertAlign w:val="superscript"/>
    </w:rPr>
  </w:style>
  <w:style w:type="numbering" w:customStyle="1" w:styleId="WW8Num141">
    <w:name w:val="WW8Num141"/>
    <w:basedOn w:val="Brezseznama"/>
    <w:rsid w:val="00740EB1"/>
    <w:pPr>
      <w:numPr>
        <w:numId w:val="31"/>
      </w:numPr>
    </w:pPr>
  </w:style>
  <w:style w:type="paragraph" w:styleId="Kazalovsebine1">
    <w:name w:val="toc 1"/>
    <w:basedOn w:val="Navaden"/>
    <w:next w:val="Navaden"/>
    <w:autoRedefine/>
    <w:rsid w:val="00972218"/>
    <w:pPr>
      <w:spacing w:after="100"/>
    </w:pPr>
  </w:style>
  <w:style w:type="paragraph" w:styleId="Revizija">
    <w:name w:val="Revision"/>
    <w:hidden/>
    <w:uiPriority w:val="99"/>
    <w:semiHidden/>
    <w:rsid w:val="00036E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069">
      <w:bodyDiv w:val="1"/>
      <w:marLeft w:val="0"/>
      <w:marRight w:val="0"/>
      <w:marTop w:val="0"/>
      <w:marBottom w:val="0"/>
      <w:divBdr>
        <w:top w:val="none" w:sz="0" w:space="0" w:color="auto"/>
        <w:left w:val="none" w:sz="0" w:space="0" w:color="auto"/>
        <w:bottom w:val="none" w:sz="0" w:space="0" w:color="auto"/>
        <w:right w:val="none" w:sz="0" w:space="0" w:color="auto"/>
      </w:divBdr>
    </w:div>
    <w:div w:id="39595737">
      <w:bodyDiv w:val="1"/>
      <w:marLeft w:val="0"/>
      <w:marRight w:val="0"/>
      <w:marTop w:val="0"/>
      <w:marBottom w:val="0"/>
      <w:divBdr>
        <w:top w:val="none" w:sz="0" w:space="0" w:color="auto"/>
        <w:left w:val="none" w:sz="0" w:space="0" w:color="auto"/>
        <w:bottom w:val="none" w:sz="0" w:space="0" w:color="auto"/>
        <w:right w:val="none" w:sz="0" w:space="0" w:color="auto"/>
      </w:divBdr>
    </w:div>
    <w:div w:id="77750930">
      <w:bodyDiv w:val="1"/>
      <w:marLeft w:val="0"/>
      <w:marRight w:val="0"/>
      <w:marTop w:val="0"/>
      <w:marBottom w:val="0"/>
      <w:divBdr>
        <w:top w:val="none" w:sz="0" w:space="0" w:color="auto"/>
        <w:left w:val="none" w:sz="0" w:space="0" w:color="auto"/>
        <w:bottom w:val="none" w:sz="0" w:space="0" w:color="auto"/>
        <w:right w:val="none" w:sz="0" w:space="0" w:color="auto"/>
      </w:divBdr>
    </w:div>
    <w:div w:id="104619924">
      <w:bodyDiv w:val="1"/>
      <w:marLeft w:val="0"/>
      <w:marRight w:val="0"/>
      <w:marTop w:val="0"/>
      <w:marBottom w:val="0"/>
      <w:divBdr>
        <w:top w:val="none" w:sz="0" w:space="0" w:color="auto"/>
        <w:left w:val="none" w:sz="0" w:space="0" w:color="auto"/>
        <w:bottom w:val="none" w:sz="0" w:space="0" w:color="auto"/>
        <w:right w:val="none" w:sz="0" w:space="0" w:color="auto"/>
      </w:divBdr>
    </w:div>
    <w:div w:id="170220908">
      <w:bodyDiv w:val="1"/>
      <w:marLeft w:val="0"/>
      <w:marRight w:val="0"/>
      <w:marTop w:val="0"/>
      <w:marBottom w:val="0"/>
      <w:divBdr>
        <w:top w:val="none" w:sz="0" w:space="0" w:color="auto"/>
        <w:left w:val="none" w:sz="0" w:space="0" w:color="auto"/>
        <w:bottom w:val="none" w:sz="0" w:space="0" w:color="auto"/>
        <w:right w:val="none" w:sz="0" w:space="0" w:color="auto"/>
      </w:divBdr>
    </w:div>
    <w:div w:id="292181493">
      <w:bodyDiv w:val="1"/>
      <w:marLeft w:val="0"/>
      <w:marRight w:val="0"/>
      <w:marTop w:val="0"/>
      <w:marBottom w:val="0"/>
      <w:divBdr>
        <w:top w:val="none" w:sz="0" w:space="0" w:color="auto"/>
        <w:left w:val="none" w:sz="0" w:space="0" w:color="auto"/>
        <w:bottom w:val="none" w:sz="0" w:space="0" w:color="auto"/>
        <w:right w:val="none" w:sz="0" w:space="0" w:color="auto"/>
      </w:divBdr>
    </w:div>
    <w:div w:id="326985212">
      <w:bodyDiv w:val="1"/>
      <w:marLeft w:val="0"/>
      <w:marRight w:val="0"/>
      <w:marTop w:val="0"/>
      <w:marBottom w:val="0"/>
      <w:divBdr>
        <w:top w:val="none" w:sz="0" w:space="0" w:color="auto"/>
        <w:left w:val="none" w:sz="0" w:space="0" w:color="auto"/>
        <w:bottom w:val="none" w:sz="0" w:space="0" w:color="auto"/>
        <w:right w:val="none" w:sz="0" w:space="0" w:color="auto"/>
      </w:divBdr>
    </w:div>
    <w:div w:id="350029540">
      <w:bodyDiv w:val="1"/>
      <w:marLeft w:val="0"/>
      <w:marRight w:val="0"/>
      <w:marTop w:val="0"/>
      <w:marBottom w:val="0"/>
      <w:divBdr>
        <w:top w:val="none" w:sz="0" w:space="0" w:color="auto"/>
        <w:left w:val="none" w:sz="0" w:space="0" w:color="auto"/>
        <w:bottom w:val="none" w:sz="0" w:space="0" w:color="auto"/>
        <w:right w:val="none" w:sz="0" w:space="0" w:color="auto"/>
      </w:divBdr>
    </w:div>
    <w:div w:id="356782787">
      <w:bodyDiv w:val="1"/>
      <w:marLeft w:val="0"/>
      <w:marRight w:val="0"/>
      <w:marTop w:val="0"/>
      <w:marBottom w:val="0"/>
      <w:divBdr>
        <w:top w:val="none" w:sz="0" w:space="0" w:color="auto"/>
        <w:left w:val="none" w:sz="0" w:space="0" w:color="auto"/>
        <w:bottom w:val="none" w:sz="0" w:space="0" w:color="auto"/>
        <w:right w:val="none" w:sz="0" w:space="0" w:color="auto"/>
      </w:divBdr>
    </w:div>
    <w:div w:id="361519223">
      <w:bodyDiv w:val="1"/>
      <w:marLeft w:val="0"/>
      <w:marRight w:val="0"/>
      <w:marTop w:val="0"/>
      <w:marBottom w:val="0"/>
      <w:divBdr>
        <w:top w:val="none" w:sz="0" w:space="0" w:color="auto"/>
        <w:left w:val="none" w:sz="0" w:space="0" w:color="auto"/>
        <w:bottom w:val="none" w:sz="0" w:space="0" w:color="auto"/>
        <w:right w:val="none" w:sz="0" w:space="0" w:color="auto"/>
      </w:divBdr>
    </w:div>
    <w:div w:id="370350613">
      <w:bodyDiv w:val="1"/>
      <w:marLeft w:val="0"/>
      <w:marRight w:val="0"/>
      <w:marTop w:val="0"/>
      <w:marBottom w:val="0"/>
      <w:divBdr>
        <w:top w:val="none" w:sz="0" w:space="0" w:color="auto"/>
        <w:left w:val="none" w:sz="0" w:space="0" w:color="auto"/>
        <w:bottom w:val="none" w:sz="0" w:space="0" w:color="auto"/>
        <w:right w:val="none" w:sz="0" w:space="0" w:color="auto"/>
      </w:divBdr>
    </w:div>
    <w:div w:id="443040599">
      <w:bodyDiv w:val="1"/>
      <w:marLeft w:val="0"/>
      <w:marRight w:val="0"/>
      <w:marTop w:val="0"/>
      <w:marBottom w:val="0"/>
      <w:divBdr>
        <w:top w:val="none" w:sz="0" w:space="0" w:color="auto"/>
        <w:left w:val="none" w:sz="0" w:space="0" w:color="auto"/>
        <w:bottom w:val="none" w:sz="0" w:space="0" w:color="auto"/>
        <w:right w:val="none" w:sz="0" w:space="0" w:color="auto"/>
      </w:divBdr>
    </w:div>
    <w:div w:id="446773028">
      <w:bodyDiv w:val="1"/>
      <w:marLeft w:val="0"/>
      <w:marRight w:val="0"/>
      <w:marTop w:val="0"/>
      <w:marBottom w:val="0"/>
      <w:divBdr>
        <w:top w:val="none" w:sz="0" w:space="0" w:color="auto"/>
        <w:left w:val="none" w:sz="0" w:space="0" w:color="auto"/>
        <w:bottom w:val="none" w:sz="0" w:space="0" w:color="auto"/>
        <w:right w:val="none" w:sz="0" w:space="0" w:color="auto"/>
      </w:divBdr>
    </w:div>
    <w:div w:id="466121451">
      <w:bodyDiv w:val="1"/>
      <w:marLeft w:val="0"/>
      <w:marRight w:val="0"/>
      <w:marTop w:val="0"/>
      <w:marBottom w:val="0"/>
      <w:divBdr>
        <w:top w:val="none" w:sz="0" w:space="0" w:color="auto"/>
        <w:left w:val="none" w:sz="0" w:space="0" w:color="auto"/>
        <w:bottom w:val="none" w:sz="0" w:space="0" w:color="auto"/>
        <w:right w:val="none" w:sz="0" w:space="0" w:color="auto"/>
      </w:divBdr>
    </w:div>
    <w:div w:id="500851213">
      <w:bodyDiv w:val="1"/>
      <w:marLeft w:val="0"/>
      <w:marRight w:val="0"/>
      <w:marTop w:val="0"/>
      <w:marBottom w:val="0"/>
      <w:divBdr>
        <w:top w:val="none" w:sz="0" w:space="0" w:color="auto"/>
        <w:left w:val="none" w:sz="0" w:space="0" w:color="auto"/>
        <w:bottom w:val="none" w:sz="0" w:space="0" w:color="auto"/>
        <w:right w:val="none" w:sz="0" w:space="0" w:color="auto"/>
      </w:divBdr>
    </w:div>
    <w:div w:id="501701272">
      <w:bodyDiv w:val="1"/>
      <w:marLeft w:val="0"/>
      <w:marRight w:val="0"/>
      <w:marTop w:val="0"/>
      <w:marBottom w:val="0"/>
      <w:divBdr>
        <w:top w:val="none" w:sz="0" w:space="0" w:color="auto"/>
        <w:left w:val="none" w:sz="0" w:space="0" w:color="auto"/>
        <w:bottom w:val="none" w:sz="0" w:space="0" w:color="auto"/>
        <w:right w:val="none" w:sz="0" w:space="0" w:color="auto"/>
      </w:divBdr>
    </w:div>
    <w:div w:id="516694733">
      <w:bodyDiv w:val="1"/>
      <w:marLeft w:val="0"/>
      <w:marRight w:val="0"/>
      <w:marTop w:val="0"/>
      <w:marBottom w:val="0"/>
      <w:divBdr>
        <w:top w:val="none" w:sz="0" w:space="0" w:color="auto"/>
        <w:left w:val="none" w:sz="0" w:space="0" w:color="auto"/>
        <w:bottom w:val="none" w:sz="0" w:space="0" w:color="auto"/>
        <w:right w:val="none" w:sz="0" w:space="0" w:color="auto"/>
      </w:divBdr>
    </w:div>
    <w:div w:id="639917800">
      <w:bodyDiv w:val="1"/>
      <w:marLeft w:val="0"/>
      <w:marRight w:val="0"/>
      <w:marTop w:val="0"/>
      <w:marBottom w:val="0"/>
      <w:divBdr>
        <w:top w:val="none" w:sz="0" w:space="0" w:color="auto"/>
        <w:left w:val="none" w:sz="0" w:space="0" w:color="auto"/>
        <w:bottom w:val="none" w:sz="0" w:space="0" w:color="auto"/>
        <w:right w:val="none" w:sz="0" w:space="0" w:color="auto"/>
      </w:divBdr>
    </w:div>
    <w:div w:id="756246755">
      <w:bodyDiv w:val="1"/>
      <w:marLeft w:val="0"/>
      <w:marRight w:val="0"/>
      <w:marTop w:val="0"/>
      <w:marBottom w:val="0"/>
      <w:divBdr>
        <w:top w:val="none" w:sz="0" w:space="0" w:color="auto"/>
        <w:left w:val="none" w:sz="0" w:space="0" w:color="auto"/>
        <w:bottom w:val="none" w:sz="0" w:space="0" w:color="auto"/>
        <w:right w:val="none" w:sz="0" w:space="0" w:color="auto"/>
      </w:divBdr>
    </w:div>
    <w:div w:id="866255338">
      <w:bodyDiv w:val="1"/>
      <w:marLeft w:val="0"/>
      <w:marRight w:val="0"/>
      <w:marTop w:val="0"/>
      <w:marBottom w:val="0"/>
      <w:divBdr>
        <w:top w:val="none" w:sz="0" w:space="0" w:color="auto"/>
        <w:left w:val="none" w:sz="0" w:space="0" w:color="auto"/>
        <w:bottom w:val="none" w:sz="0" w:space="0" w:color="auto"/>
        <w:right w:val="none" w:sz="0" w:space="0" w:color="auto"/>
      </w:divBdr>
    </w:div>
    <w:div w:id="877669766">
      <w:bodyDiv w:val="1"/>
      <w:marLeft w:val="0"/>
      <w:marRight w:val="0"/>
      <w:marTop w:val="0"/>
      <w:marBottom w:val="0"/>
      <w:divBdr>
        <w:top w:val="none" w:sz="0" w:space="0" w:color="auto"/>
        <w:left w:val="none" w:sz="0" w:space="0" w:color="auto"/>
        <w:bottom w:val="none" w:sz="0" w:space="0" w:color="auto"/>
        <w:right w:val="none" w:sz="0" w:space="0" w:color="auto"/>
      </w:divBdr>
    </w:div>
    <w:div w:id="917834991">
      <w:bodyDiv w:val="1"/>
      <w:marLeft w:val="0"/>
      <w:marRight w:val="0"/>
      <w:marTop w:val="0"/>
      <w:marBottom w:val="0"/>
      <w:divBdr>
        <w:top w:val="none" w:sz="0" w:space="0" w:color="auto"/>
        <w:left w:val="none" w:sz="0" w:space="0" w:color="auto"/>
        <w:bottom w:val="none" w:sz="0" w:space="0" w:color="auto"/>
        <w:right w:val="none" w:sz="0" w:space="0" w:color="auto"/>
      </w:divBdr>
    </w:div>
    <w:div w:id="999430786">
      <w:bodyDiv w:val="1"/>
      <w:marLeft w:val="0"/>
      <w:marRight w:val="0"/>
      <w:marTop w:val="0"/>
      <w:marBottom w:val="0"/>
      <w:divBdr>
        <w:top w:val="none" w:sz="0" w:space="0" w:color="auto"/>
        <w:left w:val="none" w:sz="0" w:space="0" w:color="auto"/>
        <w:bottom w:val="none" w:sz="0" w:space="0" w:color="auto"/>
        <w:right w:val="none" w:sz="0" w:space="0" w:color="auto"/>
      </w:divBdr>
    </w:div>
    <w:div w:id="1029647947">
      <w:bodyDiv w:val="1"/>
      <w:marLeft w:val="0"/>
      <w:marRight w:val="0"/>
      <w:marTop w:val="0"/>
      <w:marBottom w:val="0"/>
      <w:divBdr>
        <w:top w:val="none" w:sz="0" w:space="0" w:color="auto"/>
        <w:left w:val="none" w:sz="0" w:space="0" w:color="auto"/>
        <w:bottom w:val="none" w:sz="0" w:space="0" w:color="auto"/>
        <w:right w:val="none" w:sz="0" w:space="0" w:color="auto"/>
      </w:divBdr>
    </w:div>
    <w:div w:id="1043793362">
      <w:bodyDiv w:val="1"/>
      <w:marLeft w:val="0"/>
      <w:marRight w:val="0"/>
      <w:marTop w:val="0"/>
      <w:marBottom w:val="0"/>
      <w:divBdr>
        <w:top w:val="none" w:sz="0" w:space="0" w:color="auto"/>
        <w:left w:val="none" w:sz="0" w:space="0" w:color="auto"/>
        <w:bottom w:val="none" w:sz="0" w:space="0" w:color="auto"/>
        <w:right w:val="none" w:sz="0" w:space="0" w:color="auto"/>
      </w:divBdr>
    </w:div>
    <w:div w:id="1057627197">
      <w:bodyDiv w:val="1"/>
      <w:marLeft w:val="0"/>
      <w:marRight w:val="0"/>
      <w:marTop w:val="0"/>
      <w:marBottom w:val="0"/>
      <w:divBdr>
        <w:top w:val="none" w:sz="0" w:space="0" w:color="auto"/>
        <w:left w:val="none" w:sz="0" w:space="0" w:color="auto"/>
        <w:bottom w:val="none" w:sz="0" w:space="0" w:color="auto"/>
        <w:right w:val="none" w:sz="0" w:space="0" w:color="auto"/>
      </w:divBdr>
      <w:divsChild>
        <w:div w:id="236282278">
          <w:marLeft w:val="0"/>
          <w:marRight w:val="0"/>
          <w:marTop w:val="0"/>
          <w:marBottom w:val="0"/>
          <w:divBdr>
            <w:top w:val="none" w:sz="0" w:space="0" w:color="auto"/>
            <w:left w:val="none" w:sz="0" w:space="0" w:color="auto"/>
            <w:bottom w:val="none" w:sz="0" w:space="0" w:color="auto"/>
            <w:right w:val="none" w:sz="0" w:space="0" w:color="auto"/>
          </w:divBdr>
        </w:div>
        <w:div w:id="584801346">
          <w:marLeft w:val="0"/>
          <w:marRight w:val="0"/>
          <w:marTop w:val="0"/>
          <w:marBottom w:val="0"/>
          <w:divBdr>
            <w:top w:val="none" w:sz="0" w:space="0" w:color="auto"/>
            <w:left w:val="none" w:sz="0" w:space="0" w:color="auto"/>
            <w:bottom w:val="none" w:sz="0" w:space="0" w:color="auto"/>
            <w:right w:val="none" w:sz="0" w:space="0" w:color="auto"/>
          </w:divBdr>
        </w:div>
        <w:div w:id="1047417683">
          <w:marLeft w:val="0"/>
          <w:marRight w:val="0"/>
          <w:marTop w:val="0"/>
          <w:marBottom w:val="0"/>
          <w:divBdr>
            <w:top w:val="none" w:sz="0" w:space="0" w:color="auto"/>
            <w:left w:val="none" w:sz="0" w:space="0" w:color="auto"/>
            <w:bottom w:val="none" w:sz="0" w:space="0" w:color="auto"/>
            <w:right w:val="none" w:sz="0" w:space="0" w:color="auto"/>
          </w:divBdr>
        </w:div>
        <w:div w:id="1089699611">
          <w:marLeft w:val="0"/>
          <w:marRight w:val="0"/>
          <w:marTop w:val="0"/>
          <w:marBottom w:val="0"/>
          <w:divBdr>
            <w:top w:val="none" w:sz="0" w:space="0" w:color="auto"/>
            <w:left w:val="none" w:sz="0" w:space="0" w:color="auto"/>
            <w:bottom w:val="none" w:sz="0" w:space="0" w:color="auto"/>
            <w:right w:val="none" w:sz="0" w:space="0" w:color="auto"/>
          </w:divBdr>
        </w:div>
        <w:div w:id="1236477850">
          <w:marLeft w:val="0"/>
          <w:marRight w:val="0"/>
          <w:marTop w:val="0"/>
          <w:marBottom w:val="0"/>
          <w:divBdr>
            <w:top w:val="none" w:sz="0" w:space="0" w:color="auto"/>
            <w:left w:val="none" w:sz="0" w:space="0" w:color="auto"/>
            <w:bottom w:val="none" w:sz="0" w:space="0" w:color="auto"/>
            <w:right w:val="none" w:sz="0" w:space="0" w:color="auto"/>
          </w:divBdr>
        </w:div>
        <w:div w:id="1407609516">
          <w:marLeft w:val="0"/>
          <w:marRight w:val="0"/>
          <w:marTop w:val="0"/>
          <w:marBottom w:val="0"/>
          <w:divBdr>
            <w:top w:val="none" w:sz="0" w:space="0" w:color="auto"/>
            <w:left w:val="none" w:sz="0" w:space="0" w:color="auto"/>
            <w:bottom w:val="none" w:sz="0" w:space="0" w:color="auto"/>
            <w:right w:val="none" w:sz="0" w:space="0" w:color="auto"/>
          </w:divBdr>
        </w:div>
        <w:div w:id="1581913356">
          <w:marLeft w:val="0"/>
          <w:marRight w:val="0"/>
          <w:marTop w:val="0"/>
          <w:marBottom w:val="0"/>
          <w:divBdr>
            <w:top w:val="none" w:sz="0" w:space="0" w:color="auto"/>
            <w:left w:val="none" w:sz="0" w:space="0" w:color="auto"/>
            <w:bottom w:val="none" w:sz="0" w:space="0" w:color="auto"/>
            <w:right w:val="none" w:sz="0" w:space="0" w:color="auto"/>
          </w:divBdr>
        </w:div>
        <w:div w:id="1627393225">
          <w:marLeft w:val="0"/>
          <w:marRight w:val="0"/>
          <w:marTop w:val="0"/>
          <w:marBottom w:val="0"/>
          <w:divBdr>
            <w:top w:val="none" w:sz="0" w:space="0" w:color="auto"/>
            <w:left w:val="none" w:sz="0" w:space="0" w:color="auto"/>
            <w:bottom w:val="none" w:sz="0" w:space="0" w:color="auto"/>
            <w:right w:val="none" w:sz="0" w:space="0" w:color="auto"/>
          </w:divBdr>
        </w:div>
        <w:div w:id="1769159158">
          <w:marLeft w:val="0"/>
          <w:marRight w:val="0"/>
          <w:marTop w:val="0"/>
          <w:marBottom w:val="0"/>
          <w:divBdr>
            <w:top w:val="none" w:sz="0" w:space="0" w:color="auto"/>
            <w:left w:val="none" w:sz="0" w:space="0" w:color="auto"/>
            <w:bottom w:val="none" w:sz="0" w:space="0" w:color="auto"/>
            <w:right w:val="none" w:sz="0" w:space="0" w:color="auto"/>
          </w:divBdr>
        </w:div>
        <w:div w:id="1829906183">
          <w:marLeft w:val="0"/>
          <w:marRight w:val="0"/>
          <w:marTop w:val="0"/>
          <w:marBottom w:val="0"/>
          <w:divBdr>
            <w:top w:val="none" w:sz="0" w:space="0" w:color="auto"/>
            <w:left w:val="none" w:sz="0" w:space="0" w:color="auto"/>
            <w:bottom w:val="none" w:sz="0" w:space="0" w:color="auto"/>
            <w:right w:val="none" w:sz="0" w:space="0" w:color="auto"/>
          </w:divBdr>
        </w:div>
        <w:div w:id="1980764395">
          <w:marLeft w:val="0"/>
          <w:marRight w:val="0"/>
          <w:marTop w:val="0"/>
          <w:marBottom w:val="0"/>
          <w:divBdr>
            <w:top w:val="none" w:sz="0" w:space="0" w:color="auto"/>
            <w:left w:val="none" w:sz="0" w:space="0" w:color="auto"/>
            <w:bottom w:val="none" w:sz="0" w:space="0" w:color="auto"/>
            <w:right w:val="none" w:sz="0" w:space="0" w:color="auto"/>
          </w:divBdr>
        </w:div>
        <w:div w:id="2138834336">
          <w:marLeft w:val="0"/>
          <w:marRight w:val="0"/>
          <w:marTop w:val="0"/>
          <w:marBottom w:val="0"/>
          <w:divBdr>
            <w:top w:val="none" w:sz="0" w:space="0" w:color="auto"/>
            <w:left w:val="none" w:sz="0" w:space="0" w:color="auto"/>
            <w:bottom w:val="none" w:sz="0" w:space="0" w:color="auto"/>
            <w:right w:val="none" w:sz="0" w:space="0" w:color="auto"/>
          </w:divBdr>
        </w:div>
      </w:divsChild>
    </w:div>
    <w:div w:id="1121218698">
      <w:bodyDiv w:val="1"/>
      <w:marLeft w:val="0"/>
      <w:marRight w:val="0"/>
      <w:marTop w:val="0"/>
      <w:marBottom w:val="0"/>
      <w:divBdr>
        <w:top w:val="none" w:sz="0" w:space="0" w:color="auto"/>
        <w:left w:val="none" w:sz="0" w:space="0" w:color="auto"/>
        <w:bottom w:val="none" w:sz="0" w:space="0" w:color="auto"/>
        <w:right w:val="none" w:sz="0" w:space="0" w:color="auto"/>
      </w:divBdr>
    </w:div>
    <w:div w:id="1127505518">
      <w:bodyDiv w:val="1"/>
      <w:marLeft w:val="0"/>
      <w:marRight w:val="0"/>
      <w:marTop w:val="0"/>
      <w:marBottom w:val="0"/>
      <w:divBdr>
        <w:top w:val="none" w:sz="0" w:space="0" w:color="auto"/>
        <w:left w:val="none" w:sz="0" w:space="0" w:color="auto"/>
        <w:bottom w:val="none" w:sz="0" w:space="0" w:color="auto"/>
        <w:right w:val="none" w:sz="0" w:space="0" w:color="auto"/>
      </w:divBdr>
    </w:div>
    <w:div w:id="1327320949">
      <w:bodyDiv w:val="1"/>
      <w:marLeft w:val="0"/>
      <w:marRight w:val="0"/>
      <w:marTop w:val="0"/>
      <w:marBottom w:val="0"/>
      <w:divBdr>
        <w:top w:val="none" w:sz="0" w:space="0" w:color="auto"/>
        <w:left w:val="none" w:sz="0" w:space="0" w:color="auto"/>
        <w:bottom w:val="none" w:sz="0" w:space="0" w:color="auto"/>
        <w:right w:val="none" w:sz="0" w:space="0" w:color="auto"/>
      </w:divBdr>
    </w:div>
    <w:div w:id="1340892391">
      <w:bodyDiv w:val="1"/>
      <w:marLeft w:val="0"/>
      <w:marRight w:val="0"/>
      <w:marTop w:val="0"/>
      <w:marBottom w:val="0"/>
      <w:divBdr>
        <w:top w:val="none" w:sz="0" w:space="0" w:color="auto"/>
        <w:left w:val="none" w:sz="0" w:space="0" w:color="auto"/>
        <w:bottom w:val="none" w:sz="0" w:space="0" w:color="auto"/>
        <w:right w:val="none" w:sz="0" w:space="0" w:color="auto"/>
      </w:divBdr>
    </w:div>
    <w:div w:id="1392967875">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00129624">
      <w:bodyDiv w:val="1"/>
      <w:marLeft w:val="0"/>
      <w:marRight w:val="0"/>
      <w:marTop w:val="0"/>
      <w:marBottom w:val="0"/>
      <w:divBdr>
        <w:top w:val="none" w:sz="0" w:space="0" w:color="auto"/>
        <w:left w:val="none" w:sz="0" w:space="0" w:color="auto"/>
        <w:bottom w:val="none" w:sz="0" w:space="0" w:color="auto"/>
        <w:right w:val="none" w:sz="0" w:space="0" w:color="auto"/>
      </w:divBdr>
    </w:div>
    <w:div w:id="1444769940">
      <w:bodyDiv w:val="1"/>
      <w:marLeft w:val="0"/>
      <w:marRight w:val="0"/>
      <w:marTop w:val="0"/>
      <w:marBottom w:val="0"/>
      <w:divBdr>
        <w:top w:val="none" w:sz="0" w:space="0" w:color="auto"/>
        <w:left w:val="none" w:sz="0" w:space="0" w:color="auto"/>
        <w:bottom w:val="none" w:sz="0" w:space="0" w:color="auto"/>
        <w:right w:val="none" w:sz="0" w:space="0" w:color="auto"/>
      </w:divBdr>
    </w:div>
    <w:div w:id="1456101753">
      <w:bodyDiv w:val="1"/>
      <w:marLeft w:val="0"/>
      <w:marRight w:val="0"/>
      <w:marTop w:val="0"/>
      <w:marBottom w:val="0"/>
      <w:divBdr>
        <w:top w:val="none" w:sz="0" w:space="0" w:color="auto"/>
        <w:left w:val="none" w:sz="0" w:space="0" w:color="auto"/>
        <w:bottom w:val="none" w:sz="0" w:space="0" w:color="auto"/>
        <w:right w:val="none" w:sz="0" w:space="0" w:color="auto"/>
      </w:divBdr>
    </w:div>
    <w:div w:id="1519001053">
      <w:bodyDiv w:val="1"/>
      <w:marLeft w:val="0"/>
      <w:marRight w:val="0"/>
      <w:marTop w:val="0"/>
      <w:marBottom w:val="0"/>
      <w:divBdr>
        <w:top w:val="none" w:sz="0" w:space="0" w:color="auto"/>
        <w:left w:val="none" w:sz="0" w:space="0" w:color="auto"/>
        <w:bottom w:val="none" w:sz="0" w:space="0" w:color="auto"/>
        <w:right w:val="none" w:sz="0" w:space="0" w:color="auto"/>
      </w:divBdr>
    </w:div>
    <w:div w:id="1654329087">
      <w:bodyDiv w:val="1"/>
      <w:marLeft w:val="0"/>
      <w:marRight w:val="0"/>
      <w:marTop w:val="0"/>
      <w:marBottom w:val="0"/>
      <w:divBdr>
        <w:top w:val="none" w:sz="0" w:space="0" w:color="auto"/>
        <w:left w:val="none" w:sz="0" w:space="0" w:color="auto"/>
        <w:bottom w:val="none" w:sz="0" w:space="0" w:color="auto"/>
        <w:right w:val="none" w:sz="0" w:space="0" w:color="auto"/>
      </w:divBdr>
    </w:div>
    <w:div w:id="1660229145">
      <w:bodyDiv w:val="1"/>
      <w:marLeft w:val="0"/>
      <w:marRight w:val="0"/>
      <w:marTop w:val="0"/>
      <w:marBottom w:val="0"/>
      <w:divBdr>
        <w:top w:val="none" w:sz="0" w:space="0" w:color="auto"/>
        <w:left w:val="none" w:sz="0" w:space="0" w:color="auto"/>
        <w:bottom w:val="none" w:sz="0" w:space="0" w:color="auto"/>
        <w:right w:val="none" w:sz="0" w:space="0" w:color="auto"/>
      </w:divBdr>
    </w:div>
    <w:div w:id="1676416306">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82530733">
      <w:bodyDiv w:val="1"/>
      <w:marLeft w:val="0"/>
      <w:marRight w:val="0"/>
      <w:marTop w:val="0"/>
      <w:marBottom w:val="0"/>
      <w:divBdr>
        <w:top w:val="none" w:sz="0" w:space="0" w:color="auto"/>
        <w:left w:val="none" w:sz="0" w:space="0" w:color="auto"/>
        <w:bottom w:val="none" w:sz="0" w:space="0" w:color="auto"/>
        <w:right w:val="none" w:sz="0" w:space="0" w:color="auto"/>
      </w:divBdr>
    </w:div>
    <w:div w:id="1795294777">
      <w:bodyDiv w:val="1"/>
      <w:marLeft w:val="0"/>
      <w:marRight w:val="0"/>
      <w:marTop w:val="0"/>
      <w:marBottom w:val="0"/>
      <w:divBdr>
        <w:top w:val="none" w:sz="0" w:space="0" w:color="auto"/>
        <w:left w:val="none" w:sz="0" w:space="0" w:color="auto"/>
        <w:bottom w:val="none" w:sz="0" w:space="0" w:color="auto"/>
        <w:right w:val="none" w:sz="0" w:space="0" w:color="auto"/>
      </w:divBdr>
    </w:div>
    <w:div w:id="1813213034">
      <w:bodyDiv w:val="1"/>
      <w:marLeft w:val="0"/>
      <w:marRight w:val="0"/>
      <w:marTop w:val="0"/>
      <w:marBottom w:val="0"/>
      <w:divBdr>
        <w:top w:val="none" w:sz="0" w:space="0" w:color="auto"/>
        <w:left w:val="none" w:sz="0" w:space="0" w:color="auto"/>
        <w:bottom w:val="none" w:sz="0" w:space="0" w:color="auto"/>
        <w:right w:val="none" w:sz="0" w:space="0" w:color="auto"/>
      </w:divBdr>
    </w:div>
    <w:div w:id="1814371433">
      <w:bodyDiv w:val="1"/>
      <w:marLeft w:val="0"/>
      <w:marRight w:val="0"/>
      <w:marTop w:val="0"/>
      <w:marBottom w:val="0"/>
      <w:divBdr>
        <w:top w:val="none" w:sz="0" w:space="0" w:color="auto"/>
        <w:left w:val="none" w:sz="0" w:space="0" w:color="auto"/>
        <w:bottom w:val="none" w:sz="0" w:space="0" w:color="auto"/>
        <w:right w:val="none" w:sz="0" w:space="0" w:color="auto"/>
      </w:divBdr>
    </w:div>
    <w:div w:id="1821651058">
      <w:bodyDiv w:val="1"/>
      <w:marLeft w:val="0"/>
      <w:marRight w:val="0"/>
      <w:marTop w:val="0"/>
      <w:marBottom w:val="0"/>
      <w:divBdr>
        <w:top w:val="none" w:sz="0" w:space="0" w:color="auto"/>
        <w:left w:val="none" w:sz="0" w:space="0" w:color="auto"/>
        <w:bottom w:val="none" w:sz="0" w:space="0" w:color="auto"/>
        <w:right w:val="none" w:sz="0" w:space="0" w:color="auto"/>
      </w:divBdr>
    </w:div>
    <w:div w:id="1870793412">
      <w:bodyDiv w:val="1"/>
      <w:marLeft w:val="0"/>
      <w:marRight w:val="0"/>
      <w:marTop w:val="0"/>
      <w:marBottom w:val="0"/>
      <w:divBdr>
        <w:top w:val="none" w:sz="0" w:space="0" w:color="auto"/>
        <w:left w:val="none" w:sz="0" w:space="0" w:color="auto"/>
        <w:bottom w:val="none" w:sz="0" w:space="0" w:color="auto"/>
        <w:right w:val="none" w:sz="0" w:space="0" w:color="auto"/>
      </w:divBdr>
    </w:div>
    <w:div w:id="1882017948">
      <w:bodyDiv w:val="1"/>
      <w:marLeft w:val="0"/>
      <w:marRight w:val="0"/>
      <w:marTop w:val="0"/>
      <w:marBottom w:val="0"/>
      <w:divBdr>
        <w:top w:val="none" w:sz="0" w:space="0" w:color="auto"/>
        <w:left w:val="none" w:sz="0" w:space="0" w:color="auto"/>
        <w:bottom w:val="none" w:sz="0" w:space="0" w:color="auto"/>
        <w:right w:val="none" w:sz="0" w:space="0" w:color="auto"/>
      </w:divBdr>
    </w:div>
    <w:div w:id="1919361057">
      <w:bodyDiv w:val="1"/>
      <w:marLeft w:val="0"/>
      <w:marRight w:val="0"/>
      <w:marTop w:val="0"/>
      <w:marBottom w:val="0"/>
      <w:divBdr>
        <w:top w:val="none" w:sz="0" w:space="0" w:color="auto"/>
        <w:left w:val="none" w:sz="0" w:space="0" w:color="auto"/>
        <w:bottom w:val="none" w:sz="0" w:space="0" w:color="auto"/>
        <w:right w:val="none" w:sz="0" w:space="0" w:color="auto"/>
      </w:divBdr>
      <w:divsChild>
        <w:div w:id="227228542">
          <w:marLeft w:val="0"/>
          <w:marRight w:val="0"/>
          <w:marTop w:val="0"/>
          <w:marBottom w:val="0"/>
          <w:divBdr>
            <w:top w:val="none" w:sz="0" w:space="0" w:color="auto"/>
            <w:left w:val="none" w:sz="0" w:space="0" w:color="auto"/>
            <w:bottom w:val="none" w:sz="0" w:space="0" w:color="auto"/>
            <w:right w:val="none" w:sz="0" w:space="0" w:color="auto"/>
          </w:divBdr>
        </w:div>
        <w:div w:id="267351820">
          <w:marLeft w:val="0"/>
          <w:marRight w:val="0"/>
          <w:marTop w:val="0"/>
          <w:marBottom w:val="0"/>
          <w:divBdr>
            <w:top w:val="none" w:sz="0" w:space="0" w:color="auto"/>
            <w:left w:val="none" w:sz="0" w:space="0" w:color="auto"/>
            <w:bottom w:val="none" w:sz="0" w:space="0" w:color="auto"/>
            <w:right w:val="none" w:sz="0" w:space="0" w:color="auto"/>
          </w:divBdr>
        </w:div>
        <w:div w:id="313411637">
          <w:marLeft w:val="0"/>
          <w:marRight w:val="0"/>
          <w:marTop w:val="0"/>
          <w:marBottom w:val="0"/>
          <w:divBdr>
            <w:top w:val="none" w:sz="0" w:space="0" w:color="auto"/>
            <w:left w:val="none" w:sz="0" w:space="0" w:color="auto"/>
            <w:bottom w:val="none" w:sz="0" w:space="0" w:color="auto"/>
            <w:right w:val="none" w:sz="0" w:space="0" w:color="auto"/>
          </w:divBdr>
        </w:div>
        <w:div w:id="319818099">
          <w:marLeft w:val="0"/>
          <w:marRight w:val="0"/>
          <w:marTop w:val="0"/>
          <w:marBottom w:val="0"/>
          <w:divBdr>
            <w:top w:val="none" w:sz="0" w:space="0" w:color="auto"/>
            <w:left w:val="none" w:sz="0" w:space="0" w:color="auto"/>
            <w:bottom w:val="none" w:sz="0" w:space="0" w:color="auto"/>
            <w:right w:val="none" w:sz="0" w:space="0" w:color="auto"/>
          </w:divBdr>
        </w:div>
        <w:div w:id="382562834">
          <w:marLeft w:val="0"/>
          <w:marRight w:val="0"/>
          <w:marTop w:val="0"/>
          <w:marBottom w:val="0"/>
          <w:divBdr>
            <w:top w:val="none" w:sz="0" w:space="0" w:color="auto"/>
            <w:left w:val="none" w:sz="0" w:space="0" w:color="auto"/>
            <w:bottom w:val="none" w:sz="0" w:space="0" w:color="auto"/>
            <w:right w:val="none" w:sz="0" w:space="0" w:color="auto"/>
          </w:divBdr>
        </w:div>
        <w:div w:id="493685506">
          <w:marLeft w:val="0"/>
          <w:marRight w:val="0"/>
          <w:marTop w:val="0"/>
          <w:marBottom w:val="0"/>
          <w:divBdr>
            <w:top w:val="none" w:sz="0" w:space="0" w:color="auto"/>
            <w:left w:val="none" w:sz="0" w:space="0" w:color="auto"/>
            <w:bottom w:val="none" w:sz="0" w:space="0" w:color="auto"/>
            <w:right w:val="none" w:sz="0" w:space="0" w:color="auto"/>
          </w:divBdr>
        </w:div>
        <w:div w:id="532960794">
          <w:marLeft w:val="0"/>
          <w:marRight w:val="0"/>
          <w:marTop w:val="0"/>
          <w:marBottom w:val="0"/>
          <w:divBdr>
            <w:top w:val="none" w:sz="0" w:space="0" w:color="auto"/>
            <w:left w:val="none" w:sz="0" w:space="0" w:color="auto"/>
            <w:bottom w:val="none" w:sz="0" w:space="0" w:color="auto"/>
            <w:right w:val="none" w:sz="0" w:space="0" w:color="auto"/>
          </w:divBdr>
        </w:div>
        <w:div w:id="625432371">
          <w:marLeft w:val="0"/>
          <w:marRight w:val="0"/>
          <w:marTop w:val="0"/>
          <w:marBottom w:val="0"/>
          <w:divBdr>
            <w:top w:val="none" w:sz="0" w:space="0" w:color="auto"/>
            <w:left w:val="none" w:sz="0" w:space="0" w:color="auto"/>
            <w:bottom w:val="none" w:sz="0" w:space="0" w:color="auto"/>
            <w:right w:val="none" w:sz="0" w:space="0" w:color="auto"/>
          </w:divBdr>
        </w:div>
        <w:div w:id="655300486">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860780951">
          <w:marLeft w:val="0"/>
          <w:marRight w:val="0"/>
          <w:marTop w:val="0"/>
          <w:marBottom w:val="0"/>
          <w:divBdr>
            <w:top w:val="none" w:sz="0" w:space="0" w:color="auto"/>
            <w:left w:val="none" w:sz="0" w:space="0" w:color="auto"/>
            <w:bottom w:val="none" w:sz="0" w:space="0" w:color="auto"/>
            <w:right w:val="none" w:sz="0" w:space="0" w:color="auto"/>
          </w:divBdr>
        </w:div>
        <w:div w:id="898590252">
          <w:marLeft w:val="0"/>
          <w:marRight w:val="0"/>
          <w:marTop w:val="0"/>
          <w:marBottom w:val="0"/>
          <w:divBdr>
            <w:top w:val="none" w:sz="0" w:space="0" w:color="auto"/>
            <w:left w:val="none" w:sz="0" w:space="0" w:color="auto"/>
            <w:bottom w:val="none" w:sz="0" w:space="0" w:color="auto"/>
            <w:right w:val="none" w:sz="0" w:space="0" w:color="auto"/>
          </w:divBdr>
        </w:div>
        <w:div w:id="1363047886">
          <w:marLeft w:val="0"/>
          <w:marRight w:val="0"/>
          <w:marTop w:val="0"/>
          <w:marBottom w:val="0"/>
          <w:divBdr>
            <w:top w:val="none" w:sz="0" w:space="0" w:color="auto"/>
            <w:left w:val="none" w:sz="0" w:space="0" w:color="auto"/>
            <w:bottom w:val="none" w:sz="0" w:space="0" w:color="auto"/>
            <w:right w:val="none" w:sz="0" w:space="0" w:color="auto"/>
          </w:divBdr>
        </w:div>
        <w:div w:id="1366440057">
          <w:marLeft w:val="0"/>
          <w:marRight w:val="0"/>
          <w:marTop w:val="0"/>
          <w:marBottom w:val="0"/>
          <w:divBdr>
            <w:top w:val="none" w:sz="0" w:space="0" w:color="auto"/>
            <w:left w:val="none" w:sz="0" w:space="0" w:color="auto"/>
            <w:bottom w:val="none" w:sz="0" w:space="0" w:color="auto"/>
            <w:right w:val="none" w:sz="0" w:space="0" w:color="auto"/>
          </w:divBdr>
        </w:div>
        <w:div w:id="1411466702">
          <w:marLeft w:val="0"/>
          <w:marRight w:val="0"/>
          <w:marTop w:val="0"/>
          <w:marBottom w:val="0"/>
          <w:divBdr>
            <w:top w:val="none" w:sz="0" w:space="0" w:color="auto"/>
            <w:left w:val="none" w:sz="0" w:space="0" w:color="auto"/>
            <w:bottom w:val="none" w:sz="0" w:space="0" w:color="auto"/>
            <w:right w:val="none" w:sz="0" w:space="0" w:color="auto"/>
          </w:divBdr>
        </w:div>
        <w:div w:id="1422987866">
          <w:marLeft w:val="0"/>
          <w:marRight w:val="0"/>
          <w:marTop w:val="0"/>
          <w:marBottom w:val="0"/>
          <w:divBdr>
            <w:top w:val="none" w:sz="0" w:space="0" w:color="auto"/>
            <w:left w:val="none" w:sz="0" w:space="0" w:color="auto"/>
            <w:bottom w:val="none" w:sz="0" w:space="0" w:color="auto"/>
            <w:right w:val="none" w:sz="0" w:space="0" w:color="auto"/>
          </w:divBdr>
        </w:div>
        <w:div w:id="1425495188">
          <w:marLeft w:val="0"/>
          <w:marRight w:val="0"/>
          <w:marTop w:val="0"/>
          <w:marBottom w:val="0"/>
          <w:divBdr>
            <w:top w:val="none" w:sz="0" w:space="0" w:color="auto"/>
            <w:left w:val="none" w:sz="0" w:space="0" w:color="auto"/>
            <w:bottom w:val="none" w:sz="0" w:space="0" w:color="auto"/>
            <w:right w:val="none" w:sz="0" w:space="0" w:color="auto"/>
          </w:divBdr>
        </w:div>
        <w:div w:id="1522818886">
          <w:marLeft w:val="0"/>
          <w:marRight w:val="0"/>
          <w:marTop w:val="0"/>
          <w:marBottom w:val="0"/>
          <w:divBdr>
            <w:top w:val="none" w:sz="0" w:space="0" w:color="auto"/>
            <w:left w:val="none" w:sz="0" w:space="0" w:color="auto"/>
            <w:bottom w:val="none" w:sz="0" w:space="0" w:color="auto"/>
            <w:right w:val="none" w:sz="0" w:space="0" w:color="auto"/>
          </w:divBdr>
        </w:div>
        <w:div w:id="1619024147">
          <w:marLeft w:val="0"/>
          <w:marRight w:val="0"/>
          <w:marTop w:val="0"/>
          <w:marBottom w:val="0"/>
          <w:divBdr>
            <w:top w:val="none" w:sz="0" w:space="0" w:color="auto"/>
            <w:left w:val="none" w:sz="0" w:space="0" w:color="auto"/>
            <w:bottom w:val="none" w:sz="0" w:space="0" w:color="auto"/>
            <w:right w:val="none" w:sz="0" w:space="0" w:color="auto"/>
          </w:divBdr>
        </w:div>
        <w:div w:id="1827014281">
          <w:marLeft w:val="0"/>
          <w:marRight w:val="0"/>
          <w:marTop w:val="0"/>
          <w:marBottom w:val="0"/>
          <w:divBdr>
            <w:top w:val="none" w:sz="0" w:space="0" w:color="auto"/>
            <w:left w:val="none" w:sz="0" w:space="0" w:color="auto"/>
            <w:bottom w:val="none" w:sz="0" w:space="0" w:color="auto"/>
            <w:right w:val="none" w:sz="0" w:space="0" w:color="auto"/>
          </w:divBdr>
        </w:div>
        <w:div w:id="2078474465">
          <w:marLeft w:val="0"/>
          <w:marRight w:val="0"/>
          <w:marTop w:val="0"/>
          <w:marBottom w:val="0"/>
          <w:divBdr>
            <w:top w:val="none" w:sz="0" w:space="0" w:color="auto"/>
            <w:left w:val="none" w:sz="0" w:space="0" w:color="auto"/>
            <w:bottom w:val="none" w:sz="0" w:space="0" w:color="auto"/>
            <w:right w:val="none" w:sz="0" w:space="0" w:color="auto"/>
          </w:divBdr>
        </w:div>
        <w:div w:id="2136216423">
          <w:marLeft w:val="0"/>
          <w:marRight w:val="0"/>
          <w:marTop w:val="0"/>
          <w:marBottom w:val="0"/>
          <w:divBdr>
            <w:top w:val="none" w:sz="0" w:space="0" w:color="auto"/>
            <w:left w:val="none" w:sz="0" w:space="0" w:color="auto"/>
            <w:bottom w:val="none" w:sz="0" w:space="0" w:color="auto"/>
            <w:right w:val="none" w:sz="0" w:space="0" w:color="auto"/>
          </w:divBdr>
        </w:div>
      </w:divsChild>
    </w:div>
    <w:div w:id="1952321500">
      <w:bodyDiv w:val="1"/>
      <w:marLeft w:val="0"/>
      <w:marRight w:val="0"/>
      <w:marTop w:val="0"/>
      <w:marBottom w:val="0"/>
      <w:divBdr>
        <w:top w:val="none" w:sz="0" w:space="0" w:color="auto"/>
        <w:left w:val="none" w:sz="0" w:space="0" w:color="auto"/>
        <w:bottom w:val="none" w:sz="0" w:space="0" w:color="auto"/>
        <w:right w:val="none" w:sz="0" w:space="0" w:color="auto"/>
      </w:divBdr>
    </w:div>
    <w:div w:id="2023505435">
      <w:bodyDiv w:val="1"/>
      <w:marLeft w:val="0"/>
      <w:marRight w:val="0"/>
      <w:marTop w:val="0"/>
      <w:marBottom w:val="0"/>
      <w:divBdr>
        <w:top w:val="none" w:sz="0" w:space="0" w:color="auto"/>
        <w:left w:val="none" w:sz="0" w:space="0" w:color="auto"/>
        <w:bottom w:val="none" w:sz="0" w:space="0" w:color="auto"/>
        <w:right w:val="none" w:sz="0" w:space="0" w:color="auto"/>
      </w:divBdr>
    </w:div>
    <w:div w:id="2038463561">
      <w:bodyDiv w:val="1"/>
      <w:marLeft w:val="0"/>
      <w:marRight w:val="0"/>
      <w:marTop w:val="0"/>
      <w:marBottom w:val="0"/>
      <w:divBdr>
        <w:top w:val="none" w:sz="0" w:space="0" w:color="auto"/>
        <w:left w:val="none" w:sz="0" w:space="0" w:color="auto"/>
        <w:bottom w:val="none" w:sz="0" w:space="0" w:color="auto"/>
        <w:right w:val="none" w:sz="0" w:space="0" w:color="auto"/>
      </w:divBdr>
    </w:div>
    <w:div w:id="20660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documents/10193/191051/ejn_Navodila_za_uporabo_ponudnik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n.gov.si/ejn2" TargetMode="External"/><Relationship Id="rId17" Type="http://schemas.openxmlformats.org/officeDocument/2006/relationships/hyperlink" Target="http://www.uradni-list.si/1/objava.jsp?urlid=201143&amp;stevilka=2040" TargetMode="External"/><Relationship Id="rId2" Type="http://schemas.openxmlformats.org/officeDocument/2006/relationships/customXml" Target="../customXml/item2.xml"/><Relationship Id="rId16" Type="http://schemas.openxmlformats.org/officeDocument/2006/relationships/hyperlink" Target="https://www.csod.si/stran/javna-narocil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jn.gov.si/ejn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ejn2%20%20najkasneje%20do%20dne%2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12" ma:contentTypeDescription="Ustvari nov dokument." ma:contentTypeScope="" ma:versionID="b162135a657a5adda473ccc989cd50e4">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9f0d7fac57debf388febc5e897007f03"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94C44-3BB7-432D-932E-FF988A9CEB85}">
  <ds:schemaRefs>
    <ds:schemaRef ds:uri="http://schemas.microsoft.com/sharepoint/v3/contenttype/forms"/>
  </ds:schemaRefs>
</ds:datastoreItem>
</file>

<file path=customXml/itemProps2.xml><?xml version="1.0" encoding="utf-8"?>
<ds:datastoreItem xmlns:ds="http://schemas.openxmlformats.org/officeDocument/2006/customXml" ds:itemID="{1122C711-190A-445F-9F96-4C1F3402321E}">
  <ds:schemaRefs>
    <ds:schemaRef ds:uri="http://schemas.openxmlformats.org/officeDocument/2006/bibliography"/>
  </ds:schemaRefs>
</ds:datastoreItem>
</file>

<file path=customXml/itemProps3.xml><?xml version="1.0" encoding="utf-8"?>
<ds:datastoreItem xmlns:ds="http://schemas.openxmlformats.org/officeDocument/2006/customXml" ds:itemID="{6130F022-00F9-4BDE-AC23-83E1626824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8924AB-72F6-4362-BB25-2B05030E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55</Pages>
  <Words>16276</Words>
  <Characters>100324</Characters>
  <Application>Microsoft Office Word</Application>
  <DocSecurity>0</DocSecurity>
  <Lines>836</Lines>
  <Paragraphs>232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Hewlett-Packard Company</Company>
  <LinksUpToDate>false</LinksUpToDate>
  <CharactersWithSpaces>116368</CharactersWithSpaces>
  <SharedDoc>false</SharedDoc>
  <HLinks>
    <vt:vector size="48" baseType="variant">
      <vt:variant>
        <vt:i4>983130</vt:i4>
      </vt:variant>
      <vt:variant>
        <vt:i4>21</vt:i4>
      </vt:variant>
      <vt:variant>
        <vt:i4>0</vt:i4>
      </vt:variant>
      <vt:variant>
        <vt:i4>5</vt:i4>
      </vt:variant>
      <vt:variant>
        <vt:lpwstr>http://www.uradni-list.si/1/objava.jsp?urlid=201143&amp;stevilka=2040</vt:lpwstr>
      </vt:variant>
      <vt:variant>
        <vt:lpwstr/>
      </vt:variant>
      <vt:variant>
        <vt:i4>6029350</vt:i4>
      </vt:variant>
      <vt:variant>
        <vt:i4>18</vt:i4>
      </vt:variant>
      <vt:variant>
        <vt:i4>0</vt:i4>
      </vt:variant>
      <vt:variant>
        <vt:i4>5</vt:i4>
      </vt:variant>
      <vt:variant>
        <vt:lpwstr>mailto:investicije@uni-lj.si</vt:lpwstr>
      </vt:variant>
      <vt:variant>
        <vt:lpwstr/>
      </vt:variant>
      <vt:variant>
        <vt:i4>7602219</vt:i4>
      </vt:variant>
      <vt:variant>
        <vt:i4>15</vt:i4>
      </vt:variant>
      <vt:variant>
        <vt:i4>0</vt:i4>
      </vt:variant>
      <vt:variant>
        <vt:i4>5</vt:i4>
      </vt:variant>
      <vt:variant>
        <vt:lpwstr>http://www.uradni-list.si/1/objava.jsp?sop=2017-01-3415</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cp:lastModifiedBy>Ana Kunaver</cp:lastModifiedBy>
  <cp:revision>38</cp:revision>
  <cp:lastPrinted>2020-03-02T10:34:00Z</cp:lastPrinted>
  <dcterms:created xsi:type="dcterms:W3CDTF">2022-11-29T11:26:00Z</dcterms:created>
  <dcterms:modified xsi:type="dcterms:W3CDTF">2022-11-30T11:28:00Z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ies>
</file>