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4D522" w14:textId="78F54572" w:rsidR="000118AD" w:rsidRPr="00C6325C" w:rsidRDefault="005D2660" w:rsidP="00B67343">
      <w:pPr>
        <w:spacing w:after="0" w:line="240" w:lineRule="auto"/>
        <w:jc w:val="center"/>
        <w:rPr>
          <w:rFonts w:ascii="Verdana" w:hAnsi="Verdana"/>
          <w:b/>
          <w:sz w:val="28"/>
          <w:szCs w:val="28"/>
        </w:rPr>
      </w:pPr>
      <w:r w:rsidRPr="00C6325C">
        <w:rPr>
          <w:rFonts w:ascii="Verdana" w:hAnsi="Verdana"/>
          <w:b/>
          <w:sz w:val="28"/>
          <w:szCs w:val="28"/>
        </w:rPr>
        <w:t xml:space="preserve">NAVODILA </w:t>
      </w:r>
      <w:r w:rsidR="00FE19E3" w:rsidRPr="00C6325C">
        <w:rPr>
          <w:rFonts w:ascii="Verdana" w:hAnsi="Verdana"/>
          <w:b/>
          <w:sz w:val="28"/>
          <w:szCs w:val="28"/>
        </w:rPr>
        <w:t>PONUDNIKOM</w:t>
      </w:r>
    </w:p>
    <w:p w14:paraId="1A41596A" w14:textId="77777777" w:rsidR="002D072D" w:rsidRPr="00C6325C" w:rsidRDefault="002D072D" w:rsidP="00B67343">
      <w:pPr>
        <w:spacing w:after="0" w:line="240" w:lineRule="auto"/>
        <w:rPr>
          <w:rFonts w:ascii="Verdana" w:hAnsi="Verdana"/>
          <w:sz w:val="20"/>
          <w:szCs w:val="20"/>
        </w:rPr>
      </w:pPr>
    </w:p>
    <w:p w14:paraId="580FFCBE" w14:textId="77777777" w:rsidR="00B67343" w:rsidRPr="00C6325C" w:rsidRDefault="00740E87" w:rsidP="00B67343">
      <w:pPr>
        <w:numPr>
          <w:ilvl w:val="0"/>
          <w:numId w:val="8"/>
        </w:numPr>
        <w:spacing w:after="0" w:line="240" w:lineRule="auto"/>
        <w:rPr>
          <w:rFonts w:ascii="Verdana" w:hAnsi="Verdana"/>
          <w:b/>
          <w:sz w:val="20"/>
          <w:szCs w:val="20"/>
        </w:rPr>
      </w:pPr>
      <w:r w:rsidRPr="00C6325C">
        <w:rPr>
          <w:rFonts w:ascii="Verdana" w:hAnsi="Verdana"/>
          <w:b/>
          <w:sz w:val="20"/>
          <w:szCs w:val="20"/>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C6325C" w14:paraId="2B2A54E9" w14:textId="77777777" w:rsidTr="001E1BBC">
        <w:trPr>
          <w:trHeight w:val="20"/>
          <w:jc w:val="center"/>
        </w:trPr>
        <w:tc>
          <w:tcPr>
            <w:tcW w:w="3345" w:type="dxa"/>
            <w:shd w:val="clear" w:color="auto" w:fill="FDB940"/>
            <w:vAlign w:val="center"/>
          </w:tcPr>
          <w:p w14:paraId="785FD891" w14:textId="77777777" w:rsidR="00301CBD" w:rsidRPr="00C6325C" w:rsidRDefault="00301CBD" w:rsidP="00B67343">
            <w:pPr>
              <w:spacing w:after="0" w:line="240" w:lineRule="auto"/>
              <w:rPr>
                <w:rFonts w:ascii="Verdana" w:hAnsi="Verdana"/>
                <w:b/>
                <w:sz w:val="20"/>
                <w:szCs w:val="20"/>
              </w:rPr>
            </w:pPr>
            <w:r w:rsidRPr="00C6325C">
              <w:rPr>
                <w:rFonts w:ascii="Verdana" w:hAnsi="Verdana"/>
                <w:b/>
                <w:sz w:val="20"/>
                <w:szCs w:val="20"/>
              </w:rPr>
              <w:t>Naročnik</w:t>
            </w:r>
          </w:p>
        </w:tc>
        <w:tc>
          <w:tcPr>
            <w:tcW w:w="6350" w:type="dxa"/>
            <w:shd w:val="clear" w:color="auto" w:fill="FFF0D5"/>
            <w:vAlign w:val="center"/>
          </w:tcPr>
          <w:p w14:paraId="100420D3" w14:textId="3B04EC1B" w:rsidR="00966108" w:rsidRPr="00C6325C" w:rsidRDefault="00402734" w:rsidP="00B67343">
            <w:pPr>
              <w:spacing w:after="0" w:line="240" w:lineRule="auto"/>
              <w:rPr>
                <w:rFonts w:ascii="Verdana" w:hAnsi="Verdana"/>
                <w:b/>
                <w:sz w:val="20"/>
                <w:szCs w:val="20"/>
              </w:rPr>
            </w:pPr>
            <w:r w:rsidRPr="00C6325C">
              <w:rPr>
                <w:rFonts w:ascii="Verdana" w:hAnsi="Verdana"/>
                <w:b/>
                <w:sz w:val="20"/>
                <w:szCs w:val="20"/>
              </w:rPr>
              <w:fldChar w:fldCharType="begin"/>
            </w:r>
            <w:r w:rsidRPr="00C6325C">
              <w:rPr>
                <w:rFonts w:ascii="Verdana" w:hAnsi="Verdana"/>
                <w:b/>
                <w:sz w:val="20"/>
                <w:szCs w:val="20"/>
              </w:rPr>
              <w:instrText xml:space="preserve"> DOCPROPERTY  "MFiles_P1021n1_P0"  \* MERGEFORMAT </w:instrText>
            </w:r>
            <w:r w:rsidRPr="00C6325C">
              <w:rPr>
                <w:rFonts w:ascii="Verdana" w:hAnsi="Verdana"/>
                <w:b/>
                <w:sz w:val="20"/>
                <w:szCs w:val="20"/>
              </w:rPr>
              <w:fldChar w:fldCharType="separate"/>
            </w:r>
            <w:r w:rsidR="006E7772">
              <w:rPr>
                <w:rFonts w:ascii="Verdana" w:hAnsi="Verdana"/>
                <w:b/>
                <w:sz w:val="20"/>
                <w:szCs w:val="20"/>
              </w:rPr>
              <w:t>Center šolskih in obšolskih dejavnosti</w:t>
            </w:r>
            <w:r w:rsidRPr="00C6325C">
              <w:rPr>
                <w:rFonts w:ascii="Verdana" w:hAnsi="Verdana"/>
                <w:b/>
                <w:sz w:val="20"/>
                <w:szCs w:val="20"/>
              </w:rPr>
              <w:fldChar w:fldCharType="end"/>
            </w:r>
          </w:p>
          <w:p w14:paraId="096BF2BB" w14:textId="0D7DDC2E" w:rsidR="00402734" w:rsidRPr="00C6325C" w:rsidRDefault="00402734" w:rsidP="00B67343">
            <w:pPr>
              <w:spacing w:after="0" w:line="240" w:lineRule="auto"/>
              <w:rPr>
                <w:rFonts w:ascii="Verdana" w:hAnsi="Verdana"/>
                <w:b/>
                <w:sz w:val="20"/>
                <w:szCs w:val="20"/>
              </w:rPr>
            </w:pPr>
            <w:r w:rsidRPr="00C6325C">
              <w:rPr>
                <w:rFonts w:ascii="Verdana" w:hAnsi="Verdana"/>
                <w:b/>
                <w:sz w:val="20"/>
                <w:szCs w:val="20"/>
              </w:rPr>
              <w:fldChar w:fldCharType="begin"/>
            </w:r>
            <w:r w:rsidRPr="00C6325C">
              <w:rPr>
                <w:rFonts w:ascii="Verdana" w:hAnsi="Verdana"/>
                <w:b/>
                <w:sz w:val="20"/>
                <w:szCs w:val="20"/>
              </w:rPr>
              <w:instrText xml:space="preserve"> DOCPROPERTY  "MFiles_P1021n1_P1033"  \* MERGEFORMAT </w:instrText>
            </w:r>
            <w:r w:rsidRPr="00C6325C">
              <w:rPr>
                <w:rFonts w:ascii="Verdana" w:hAnsi="Verdana"/>
                <w:b/>
                <w:sz w:val="20"/>
                <w:szCs w:val="20"/>
              </w:rPr>
              <w:fldChar w:fldCharType="separate"/>
            </w:r>
            <w:proofErr w:type="spellStart"/>
            <w:r w:rsidR="006E7772">
              <w:rPr>
                <w:rFonts w:ascii="Verdana" w:hAnsi="Verdana"/>
                <w:b/>
                <w:sz w:val="20"/>
                <w:szCs w:val="20"/>
              </w:rPr>
              <w:t>Frankopanska</w:t>
            </w:r>
            <w:proofErr w:type="spellEnd"/>
            <w:r w:rsidR="006E7772">
              <w:rPr>
                <w:rFonts w:ascii="Verdana" w:hAnsi="Verdana"/>
                <w:b/>
                <w:sz w:val="20"/>
                <w:szCs w:val="20"/>
              </w:rPr>
              <w:t xml:space="preserve"> ulica 9</w:t>
            </w:r>
            <w:r w:rsidRPr="00C6325C">
              <w:rPr>
                <w:rFonts w:ascii="Verdana" w:hAnsi="Verdana"/>
                <w:b/>
                <w:sz w:val="20"/>
                <w:szCs w:val="20"/>
              </w:rPr>
              <w:fldChar w:fldCharType="end"/>
            </w:r>
          </w:p>
          <w:p w14:paraId="0D4BACA1" w14:textId="58128D64" w:rsidR="00710518" w:rsidRPr="00C6325C" w:rsidRDefault="00710518" w:rsidP="00B67343">
            <w:pPr>
              <w:spacing w:after="0" w:line="240" w:lineRule="auto"/>
              <w:rPr>
                <w:rFonts w:ascii="Verdana" w:hAnsi="Verdana"/>
                <w:b/>
                <w:sz w:val="20"/>
                <w:szCs w:val="20"/>
              </w:rPr>
            </w:pPr>
            <w:r w:rsidRPr="00C6325C">
              <w:rPr>
                <w:rFonts w:ascii="Verdana" w:hAnsi="Verdana"/>
                <w:b/>
                <w:sz w:val="20"/>
                <w:szCs w:val="20"/>
              </w:rPr>
              <w:fldChar w:fldCharType="begin"/>
            </w:r>
            <w:r w:rsidRPr="00C6325C">
              <w:rPr>
                <w:rFonts w:ascii="Verdana" w:hAnsi="Verdana"/>
                <w:b/>
                <w:sz w:val="20"/>
                <w:szCs w:val="20"/>
              </w:rPr>
              <w:instrText xml:space="preserve"> DOCPROPERTY  "MFiles_PG5BC2FC14A405421BA79F5FEC63BD00E3n1_PGB3D8D77D2D654902AEB821305A1A12BC"  \* MERGEFORMAT </w:instrText>
            </w:r>
            <w:r w:rsidRPr="00C6325C">
              <w:rPr>
                <w:rFonts w:ascii="Verdana" w:hAnsi="Verdana"/>
                <w:b/>
                <w:sz w:val="20"/>
                <w:szCs w:val="20"/>
              </w:rPr>
              <w:fldChar w:fldCharType="separate"/>
            </w:r>
            <w:r w:rsidR="006E7772">
              <w:rPr>
                <w:rFonts w:ascii="Verdana" w:hAnsi="Verdana"/>
                <w:b/>
                <w:sz w:val="20"/>
                <w:szCs w:val="20"/>
              </w:rPr>
              <w:t>1000 Ljubljana</w:t>
            </w:r>
            <w:r w:rsidRPr="00C6325C">
              <w:rPr>
                <w:rFonts w:ascii="Verdana" w:hAnsi="Verdana"/>
                <w:b/>
                <w:sz w:val="20"/>
                <w:szCs w:val="20"/>
              </w:rPr>
              <w:fldChar w:fldCharType="end"/>
            </w:r>
          </w:p>
        </w:tc>
      </w:tr>
      <w:tr w:rsidR="008F3788" w:rsidRPr="00C6325C" w14:paraId="12BB70CF" w14:textId="77777777" w:rsidTr="001E1BBC">
        <w:trPr>
          <w:trHeight w:val="20"/>
          <w:jc w:val="center"/>
        </w:trPr>
        <w:tc>
          <w:tcPr>
            <w:tcW w:w="3345" w:type="dxa"/>
            <w:shd w:val="clear" w:color="auto" w:fill="FDB940"/>
            <w:vAlign w:val="center"/>
          </w:tcPr>
          <w:p w14:paraId="12083FDF" w14:textId="77777777" w:rsidR="00301CBD" w:rsidRPr="00C6325C" w:rsidRDefault="00301CBD" w:rsidP="00B67343">
            <w:pPr>
              <w:spacing w:after="0" w:line="240" w:lineRule="auto"/>
              <w:rPr>
                <w:rFonts w:ascii="Verdana" w:hAnsi="Verdana"/>
                <w:b/>
                <w:sz w:val="20"/>
                <w:szCs w:val="20"/>
              </w:rPr>
            </w:pPr>
            <w:r w:rsidRPr="00C6325C">
              <w:rPr>
                <w:rFonts w:ascii="Verdana" w:hAnsi="Verdana"/>
                <w:b/>
                <w:sz w:val="20"/>
                <w:szCs w:val="20"/>
              </w:rPr>
              <w:t>Oznaka javnega naročila</w:t>
            </w:r>
          </w:p>
        </w:tc>
        <w:tc>
          <w:tcPr>
            <w:tcW w:w="6350" w:type="dxa"/>
            <w:shd w:val="clear" w:color="auto" w:fill="FFF0D5"/>
            <w:vAlign w:val="center"/>
          </w:tcPr>
          <w:p w14:paraId="6186FD97" w14:textId="2316455A" w:rsidR="00301CBD" w:rsidRPr="00C6325C" w:rsidRDefault="00402734" w:rsidP="00B67343">
            <w:pPr>
              <w:spacing w:after="0" w:line="240" w:lineRule="auto"/>
              <w:rPr>
                <w:rFonts w:ascii="Verdana" w:hAnsi="Verdana"/>
                <w:sz w:val="20"/>
                <w:szCs w:val="20"/>
              </w:rPr>
            </w:pPr>
            <w:r w:rsidRPr="00C6325C">
              <w:rPr>
                <w:rFonts w:ascii="Verdana" w:hAnsi="Verdana"/>
                <w:sz w:val="20"/>
                <w:szCs w:val="20"/>
              </w:rPr>
              <w:fldChar w:fldCharType="begin"/>
            </w:r>
            <w:r w:rsidRPr="00C6325C">
              <w:rPr>
                <w:rFonts w:ascii="Verdana" w:hAnsi="Verdana"/>
                <w:sz w:val="20"/>
                <w:szCs w:val="20"/>
              </w:rPr>
              <w:instrText xml:space="preserve"> DOCPROPERTY  "MFiles_P1045"  \* MERGEFORMAT </w:instrText>
            </w:r>
            <w:r w:rsidRPr="00C6325C">
              <w:rPr>
                <w:rFonts w:ascii="Verdana" w:hAnsi="Verdana"/>
                <w:sz w:val="20"/>
                <w:szCs w:val="20"/>
              </w:rPr>
              <w:fldChar w:fldCharType="separate"/>
            </w:r>
            <w:r w:rsidR="006E7772">
              <w:rPr>
                <w:rFonts w:ascii="Verdana" w:hAnsi="Verdana"/>
                <w:sz w:val="20"/>
                <w:szCs w:val="20"/>
              </w:rPr>
              <w:t>JN 01/2020</w:t>
            </w:r>
            <w:r w:rsidRPr="00C6325C">
              <w:rPr>
                <w:rFonts w:ascii="Verdana" w:hAnsi="Verdana"/>
                <w:sz w:val="20"/>
                <w:szCs w:val="20"/>
              </w:rPr>
              <w:fldChar w:fldCharType="end"/>
            </w:r>
          </w:p>
        </w:tc>
      </w:tr>
      <w:tr w:rsidR="008F3788" w:rsidRPr="00C6325C" w14:paraId="5E9A118F" w14:textId="77777777" w:rsidTr="001E1BBC">
        <w:trPr>
          <w:trHeight w:val="20"/>
          <w:jc w:val="center"/>
        </w:trPr>
        <w:tc>
          <w:tcPr>
            <w:tcW w:w="3345" w:type="dxa"/>
            <w:shd w:val="clear" w:color="auto" w:fill="FDB940"/>
            <w:vAlign w:val="center"/>
          </w:tcPr>
          <w:p w14:paraId="3BE37EB4" w14:textId="77777777" w:rsidR="00301CBD" w:rsidRPr="00C6325C" w:rsidRDefault="002943B4" w:rsidP="00B67343">
            <w:pPr>
              <w:spacing w:after="0" w:line="240" w:lineRule="auto"/>
              <w:rPr>
                <w:rFonts w:ascii="Verdana" w:hAnsi="Verdana"/>
                <w:b/>
                <w:sz w:val="20"/>
                <w:szCs w:val="20"/>
              </w:rPr>
            </w:pPr>
            <w:r w:rsidRPr="00C6325C">
              <w:rPr>
                <w:rFonts w:ascii="Verdana" w:hAnsi="Verdana"/>
                <w:b/>
                <w:sz w:val="20"/>
                <w:szCs w:val="20"/>
              </w:rPr>
              <w:t>Predmet javnega naročila</w:t>
            </w:r>
          </w:p>
        </w:tc>
        <w:tc>
          <w:tcPr>
            <w:tcW w:w="6350" w:type="dxa"/>
            <w:shd w:val="clear" w:color="auto" w:fill="FFF0D5"/>
            <w:vAlign w:val="center"/>
          </w:tcPr>
          <w:p w14:paraId="2180A080" w14:textId="54682A00" w:rsidR="00301CBD" w:rsidRPr="00C6325C" w:rsidRDefault="00402734" w:rsidP="00B67343">
            <w:pPr>
              <w:spacing w:after="0" w:line="240" w:lineRule="auto"/>
              <w:rPr>
                <w:rFonts w:ascii="Verdana" w:hAnsi="Verdana"/>
                <w:b/>
                <w:sz w:val="20"/>
                <w:szCs w:val="20"/>
              </w:rPr>
            </w:pPr>
            <w:r w:rsidRPr="00C6325C">
              <w:rPr>
                <w:rFonts w:ascii="Verdana" w:hAnsi="Verdana"/>
                <w:b/>
                <w:sz w:val="20"/>
                <w:szCs w:val="20"/>
              </w:rPr>
              <w:fldChar w:fldCharType="begin"/>
            </w:r>
            <w:r w:rsidRPr="00C6325C">
              <w:rPr>
                <w:rFonts w:ascii="Verdana" w:hAnsi="Verdana"/>
                <w:b/>
                <w:sz w:val="20"/>
                <w:szCs w:val="20"/>
              </w:rPr>
              <w:instrText xml:space="preserve"> DOCPROPERTY  "MFiles_P1046"  \* MERGEFORMAT </w:instrText>
            </w:r>
            <w:r w:rsidRPr="00C6325C">
              <w:rPr>
                <w:rFonts w:ascii="Verdana" w:hAnsi="Verdana"/>
                <w:b/>
                <w:sz w:val="20"/>
                <w:szCs w:val="20"/>
              </w:rPr>
              <w:fldChar w:fldCharType="separate"/>
            </w:r>
            <w:r w:rsidR="006E7772">
              <w:rPr>
                <w:rFonts w:ascii="Verdana" w:hAnsi="Verdana"/>
                <w:b/>
                <w:sz w:val="20"/>
                <w:szCs w:val="20"/>
              </w:rPr>
              <w:t>Nakup in dobava živil z vzpostavitvijo dinamičnega nabavnega sistema</w:t>
            </w:r>
            <w:r w:rsidRPr="00C6325C">
              <w:rPr>
                <w:rFonts w:ascii="Verdana" w:hAnsi="Verdana"/>
                <w:b/>
                <w:sz w:val="20"/>
                <w:szCs w:val="20"/>
              </w:rPr>
              <w:fldChar w:fldCharType="end"/>
            </w:r>
          </w:p>
        </w:tc>
      </w:tr>
      <w:tr w:rsidR="008F3788" w:rsidRPr="00C6325C" w14:paraId="07C9BFAA" w14:textId="77777777" w:rsidTr="001E1BBC">
        <w:trPr>
          <w:trHeight w:val="20"/>
          <w:jc w:val="center"/>
        </w:trPr>
        <w:tc>
          <w:tcPr>
            <w:tcW w:w="3345" w:type="dxa"/>
            <w:shd w:val="clear" w:color="auto" w:fill="FDB940"/>
            <w:vAlign w:val="center"/>
          </w:tcPr>
          <w:p w14:paraId="57A08A97" w14:textId="77777777" w:rsidR="00301CBD" w:rsidRPr="00C6325C" w:rsidRDefault="00301CBD" w:rsidP="00B67343">
            <w:pPr>
              <w:spacing w:after="0" w:line="240" w:lineRule="auto"/>
              <w:rPr>
                <w:rFonts w:ascii="Verdana" w:hAnsi="Verdana"/>
                <w:b/>
                <w:sz w:val="20"/>
                <w:szCs w:val="20"/>
              </w:rPr>
            </w:pPr>
            <w:r w:rsidRPr="00C6325C">
              <w:rPr>
                <w:rFonts w:ascii="Verdana" w:hAnsi="Verdana"/>
                <w:b/>
                <w:sz w:val="20"/>
                <w:szCs w:val="20"/>
              </w:rPr>
              <w:t>Postopek</w:t>
            </w:r>
          </w:p>
        </w:tc>
        <w:tc>
          <w:tcPr>
            <w:tcW w:w="6350" w:type="dxa"/>
            <w:shd w:val="clear" w:color="auto" w:fill="FFF0D5"/>
            <w:vAlign w:val="center"/>
          </w:tcPr>
          <w:p w14:paraId="44F1B56C" w14:textId="5D56D08E" w:rsidR="00301CBD" w:rsidRPr="00C6325C" w:rsidRDefault="00402734" w:rsidP="00B67343">
            <w:pPr>
              <w:spacing w:after="0" w:line="240" w:lineRule="auto"/>
              <w:rPr>
                <w:rFonts w:ascii="Verdana" w:hAnsi="Verdana"/>
                <w:sz w:val="20"/>
                <w:szCs w:val="20"/>
              </w:rPr>
            </w:pPr>
            <w:r w:rsidRPr="00C6325C">
              <w:rPr>
                <w:rFonts w:ascii="Verdana" w:hAnsi="Verdana"/>
                <w:sz w:val="20"/>
                <w:szCs w:val="20"/>
              </w:rPr>
              <w:fldChar w:fldCharType="begin"/>
            </w:r>
            <w:r w:rsidRPr="00C6325C">
              <w:rPr>
                <w:rFonts w:ascii="Verdana" w:hAnsi="Verdana"/>
                <w:sz w:val="20"/>
                <w:szCs w:val="20"/>
              </w:rPr>
              <w:instrText xml:space="preserve"> DOCPROPERTY  "MFiles_P1049"  \* MERGEFORMAT </w:instrText>
            </w:r>
            <w:r w:rsidRPr="00C6325C">
              <w:rPr>
                <w:rFonts w:ascii="Verdana" w:hAnsi="Verdana"/>
                <w:sz w:val="20"/>
                <w:szCs w:val="20"/>
              </w:rPr>
              <w:fldChar w:fldCharType="separate"/>
            </w:r>
            <w:r w:rsidR="006E7772">
              <w:rPr>
                <w:rFonts w:ascii="Verdana" w:hAnsi="Verdana"/>
                <w:sz w:val="20"/>
                <w:szCs w:val="20"/>
              </w:rPr>
              <w:t>Omejeni postopek</w:t>
            </w:r>
            <w:r w:rsidRPr="00C6325C">
              <w:rPr>
                <w:rFonts w:ascii="Verdana" w:hAnsi="Verdana"/>
                <w:sz w:val="20"/>
                <w:szCs w:val="20"/>
              </w:rPr>
              <w:fldChar w:fldCharType="end"/>
            </w:r>
            <w:r w:rsidR="00D00AA9" w:rsidRPr="00C6325C">
              <w:rPr>
                <w:rFonts w:ascii="Verdana" w:hAnsi="Verdana"/>
                <w:sz w:val="20"/>
                <w:szCs w:val="20"/>
              </w:rPr>
              <w:t xml:space="preserve"> z vzpostavitvijo dinamičnega nabavnega sistema</w:t>
            </w:r>
          </w:p>
        </w:tc>
      </w:tr>
      <w:tr w:rsidR="008F3788" w:rsidRPr="00C6325C" w14:paraId="26EAFCEC" w14:textId="77777777" w:rsidTr="001E1BBC">
        <w:trPr>
          <w:trHeight w:val="20"/>
          <w:jc w:val="center"/>
        </w:trPr>
        <w:tc>
          <w:tcPr>
            <w:tcW w:w="3345" w:type="dxa"/>
            <w:shd w:val="clear" w:color="auto" w:fill="FDB940"/>
            <w:vAlign w:val="center"/>
          </w:tcPr>
          <w:p w14:paraId="61CA7E8C" w14:textId="77777777" w:rsidR="005042DD" w:rsidRPr="00C6325C" w:rsidRDefault="00F5675A" w:rsidP="00BF591F">
            <w:pPr>
              <w:spacing w:after="0" w:line="240" w:lineRule="auto"/>
              <w:rPr>
                <w:rFonts w:ascii="Verdana" w:hAnsi="Verdana"/>
                <w:b/>
                <w:sz w:val="20"/>
                <w:szCs w:val="20"/>
              </w:rPr>
            </w:pPr>
            <w:r w:rsidRPr="00C6325C">
              <w:rPr>
                <w:rFonts w:ascii="Verdana" w:hAnsi="Verdana"/>
                <w:b/>
                <w:sz w:val="20"/>
                <w:szCs w:val="20"/>
              </w:rPr>
              <w:t>Podlaga (člen</w:t>
            </w:r>
            <w:r w:rsidR="005042DD" w:rsidRPr="00C6325C">
              <w:rPr>
                <w:rFonts w:ascii="Verdana" w:hAnsi="Verdana"/>
                <w:b/>
                <w:sz w:val="20"/>
                <w:szCs w:val="20"/>
              </w:rPr>
              <w:t>) po Zakonu o javnem naročanju</w:t>
            </w:r>
          </w:p>
          <w:p w14:paraId="3065BDFE" w14:textId="7111DA65" w:rsidR="00301CBD" w:rsidRPr="00C6325C" w:rsidRDefault="00153B7B" w:rsidP="00BF591F">
            <w:pPr>
              <w:spacing w:after="0" w:line="240" w:lineRule="auto"/>
              <w:rPr>
                <w:rFonts w:ascii="Verdana" w:hAnsi="Verdana"/>
                <w:b/>
                <w:sz w:val="20"/>
                <w:szCs w:val="20"/>
              </w:rPr>
            </w:pPr>
            <w:r w:rsidRPr="00C6325C">
              <w:rPr>
                <w:rFonts w:ascii="Verdana" w:hAnsi="Verdana"/>
                <w:sz w:val="20"/>
                <w:szCs w:val="20"/>
              </w:rPr>
              <w:t>(</w:t>
            </w:r>
            <w:r w:rsidR="005042DD" w:rsidRPr="00C6325C">
              <w:rPr>
                <w:rFonts w:ascii="Verdana" w:hAnsi="Verdana"/>
                <w:sz w:val="20"/>
                <w:szCs w:val="20"/>
              </w:rPr>
              <w:t xml:space="preserve">Uradni list RS, št. </w:t>
            </w:r>
            <w:r w:rsidR="008F0571" w:rsidRPr="00C6325C">
              <w:rPr>
                <w:rFonts w:ascii="Verdana" w:hAnsi="Verdana"/>
                <w:sz w:val="20"/>
                <w:szCs w:val="20"/>
              </w:rPr>
              <w:t>91/2015</w:t>
            </w:r>
            <w:r w:rsidR="0076545A" w:rsidRPr="00C6325C">
              <w:rPr>
                <w:rFonts w:ascii="Verdana" w:hAnsi="Verdana"/>
                <w:sz w:val="20"/>
                <w:szCs w:val="20"/>
              </w:rPr>
              <w:t xml:space="preserve"> in 14/18</w:t>
            </w:r>
            <w:r w:rsidR="008F0571" w:rsidRPr="00C6325C">
              <w:rPr>
                <w:rFonts w:ascii="Verdana" w:hAnsi="Verdana"/>
                <w:sz w:val="20"/>
                <w:szCs w:val="20"/>
              </w:rPr>
              <w:t xml:space="preserve">; </w:t>
            </w:r>
            <w:r w:rsidR="00FD3487" w:rsidRPr="00C6325C">
              <w:rPr>
                <w:rFonts w:ascii="Verdana" w:hAnsi="Verdana"/>
                <w:sz w:val="20"/>
                <w:szCs w:val="20"/>
              </w:rPr>
              <w:t xml:space="preserve">v </w:t>
            </w:r>
            <w:r w:rsidR="008F0571" w:rsidRPr="00C6325C">
              <w:rPr>
                <w:rFonts w:ascii="Verdana" w:hAnsi="Verdana"/>
                <w:sz w:val="20"/>
                <w:szCs w:val="20"/>
              </w:rPr>
              <w:t>nadaljevanju ZJN-3)</w:t>
            </w:r>
          </w:p>
        </w:tc>
        <w:tc>
          <w:tcPr>
            <w:tcW w:w="6350" w:type="dxa"/>
            <w:tcBorders>
              <w:bottom w:val="single" w:sz="4" w:space="0" w:color="auto"/>
            </w:tcBorders>
            <w:shd w:val="clear" w:color="auto" w:fill="FFF0D5"/>
            <w:vAlign w:val="center"/>
          </w:tcPr>
          <w:p w14:paraId="4A3679C9" w14:textId="0E5AD57B" w:rsidR="00301CBD" w:rsidRPr="00C6325C" w:rsidRDefault="00D00AA9" w:rsidP="00B67343">
            <w:pPr>
              <w:spacing w:after="0" w:line="240" w:lineRule="auto"/>
              <w:rPr>
                <w:rFonts w:ascii="Verdana" w:hAnsi="Verdana"/>
                <w:sz w:val="20"/>
                <w:szCs w:val="20"/>
              </w:rPr>
            </w:pPr>
            <w:r w:rsidRPr="00C6325C">
              <w:rPr>
                <w:rFonts w:ascii="Verdana" w:hAnsi="Verdana"/>
                <w:sz w:val="20"/>
                <w:szCs w:val="20"/>
              </w:rPr>
              <w:t>41. člen v zvezi z 49. členom ZJN-3</w:t>
            </w:r>
          </w:p>
        </w:tc>
      </w:tr>
      <w:tr w:rsidR="00F5675A" w:rsidRPr="00C6325C" w14:paraId="699D1C79" w14:textId="77777777" w:rsidTr="001E1BBC">
        <w:trPr>
          <w:trHeight w:val="20"/>
          <w:jc w:val="center"/>
        </w:trPr>
        <w:tc>
          <w:tcPr>
            <w:tcW w:w="3345" w:type="dxa"/>
            <w:shd w:val="clear" w:color="auto" w:fill="FDB940"/>
            <w:vAlign w:val="center"/>
          </w:tcPr>
          <w:p w14:paraId="1FF5A89A" w14:textId="77777777" w:rsidR="00F5675A" w:rsidRPr="00C6325C" w:rsidRDefault="00F5675A" w:rsidP="008F0571">
            <w:pPr>
              <w:spacing w:after="0" w:line="240" w:lineRule="auto"/>
              <w:rPr>
                <w:rFonts w:ascii="Verdana" w:hAnsi="Verdana"/>
                <w:b/>
                <w:sz w:val="20"/>
                <w:szCs w:val="20"/>
              </w:rPr>
            </w:pPr>
            <w:r w:rsidRPr="00C6325C">
              <w:rPr>
                <w:rFonts w:ascii="Verdana" w:hAnsi="Verdana"/>
                <w:b/>
                <w:sz w:val="20"/>
                <w:szCs w:val="20"/>
              </w:rPr>
              <w:t>Opis (potek) postopka in trajanje naročila</w:t>
            </w:r>
          </w:p>
        </w:tc>
        <w:tc>
          <w:tcPr>
            <w:tcW w:w="6350" w:type="dxa"/>
            <w:shd w:val="clear" w:color="auto" w:fill="FFF0D5"/>
            <w:vAlign w:val="center"/>
          </w:tcPr>
          <w:p w14:paraId="358D7FB5" w14:textId="77777777" w:rsidR="00D00AA9" w:rsidRPr="00C6325C" w:rsidRDefault="00D00AA9" w:rsidP="00D00AA9">
            <w:pPr>
              <w:spacing w:after="0" w:line="240" w:lineRule="auto"/>
              <w:jc w:val="both"/>
              <w:rPr>
                <w:rFonts w:ascii="Verdana" w:hAnsi="Verdana"/>
                <w:sz w:val="20"/>
                <w:szCs w:val="20"/>
              </w:rPr>
            </w:pPr>
            <w:r w:rsidRPr="00C6325C">
              <w:rPr>
                <w:rFonts w:ascii="Verdana" w:hAnsi="Verdana"/>
                <w:sz w:val="20"/>
                <w:szCs w:val="20"/>
              </w:rPr>
              <w:t>Naročnik je objavil postopek vzpostavitve dinamičnega nabavnega sistema. Javno naročilo je razdeljeno na kategorije (sklope), kot je navedeno v nadaljevanju. Kandidati se lahko kadarkoli v času trajanja dinamičnega nabavnega sistema prijavijo na eno ali več kategorij. Prav tako se lahko kandidat, ki mu je bil že odobren dostop do dinamičnega nabavnega sistema za posamezno kategorijo, prijavi za ostale kategorije.</w:t>
            </w:r>
          </w:p>
          <w:p w14:paraId="106920A4" w14:textId="3D0F4D04" w:rsidR="00D00AA9" w:rsidRPr="00C6325C" w:rsidRDefault="00D00AA9" w:rsidP="00D00AA9">
            <w:pPr>
              <w:spacing w:after="0" w:line="240" w:lineRule="auto"/>
              <w:jc w:val="both"/>
              <w:rPr>
                <w:rFonts w:ascii="Verdana" w:hAnsi="Verdana"/>
                <w:sz w:val="20"/>
                <w:szCs w:val="20"/>
              </w:rPr>
            </w:pPr>
            <w:r w:rsidRPr="00C6325C">
              <w:rPr>
                <w:rFonts w:ascii="Verdana" w:hAnsi="Verdana"/>
                <w:sz w:val="20"/>
                <w:szCs w:val="20"/>
              </w:rPr>
              <w:t>Kandidat lahko za posamezno kategorijo hkrati odda samo eno prijavo. V kolikor bo naročnik za isto kategorijo pred odločitvijo o prvi prijavi prejel novo prijavo, bo upoštevana nova vloga, za staro pa bo naročnik štel, da jo je</w:t>
            </w:r>
            <w:r w:rsidR="00DB5EE6">
              <w:rPr>
                <w:rFonts w:ascii="Verdana" w:hAnsi="Verdana"/>
                <w:sz w:val="20"/>
                <w:szCs w:val="20"/>
              </w:rPr>
              <w:t xml:space="preserve"> </w:t>
            </w:r>
            <w:r w:rsidR="00DB5EE6" w:rsidRPr="002763D5">
              <w:rPr>
                <w:rFonts w:ascii="Verdana" w:hAnsi="Verdana"/>
                <w:sz w:val="20"/>
                <w:szCs w:val="20"/>
              </w:rPr>
              <w:t>kandidat</w:t>
            </w:r>
            <w:r w:rsidRPr="002763D5">
              <w:rPr>
                <w:rFonts w:ascii="Verdana" w:hAnsi="Verdana"/>
                <w:sz w:val="20"/>
                <w:szCs w:val="20"/>
              </w:rPr>
              <w:t xml:space="preserve"> umaknil. Umaknjene prijave naročnik ne bo obravnaval, o njej niti ne bo izdal obvestila o (ne)odobritvi dostopa do dinamičnega nabavnega sistema</w:t>
            </w:r>
            <w:r w:rsidR="00DB5EE6" w:rsidRPr="002763D5">
              <w:rPr>
                <w:rFonts w:ascii="Verdana" w:hAnsi="Verdana"/>
                <w:sz w:val="20"/>
                <w:szCs w:val="20"/>
              </w:rPr>
              <w:t>,</w:t>
            </w:r>
            <w:r w:rsidRPr="002763D5">
              <w:rPr>
                <w:rFonts w:ascii="Verdana" w:hAnsi="Verdana"/>
                <w:sz w:val="20"/>
                <w:szCs w:val="20"/>
              </w:rPr>
              <w:t xml:space="preserve"> temveč jo bo za potrebe pravilnega delovanja spletnega portala označil kot zavrnjeno</w:t>
            </w:r>
            <w:r w:rsidRPr="00C6325C">
              <w:rPr>
                <w:rFonts w:ascii="Verdana" w:hAnsi="Verdana"/>
                <w:sz w:val="20"/>
                <w:szCs w:val="20"/>
              </w:rPr>
              <w:t xml:space="preserve"> z razlogom umika.</w:t>
            </w:r>
          </w:p>
          <w:p w14:paraId="2C15FDE9" w14:textId="1E52F47D" w:rsidR="00D00AA9" w:rsidRPr="00C6325C" w:rsidRDefault="00D00AA9" w:rsidP="00D00AA9">
            <w:pPr>
              <w:spacing w:after="0" w:line="240" w:lineRule="auto"/>
              <w:jc w:val="both"/>
              <w:rPr>
                <w:rFonts w:ascii="Verdana" w:hAnsi="Verdana"/>
                <w:sz w:val="20"/>
                <w:szCs w:val="20"/>
              </w:rPr>
            </w:pPr>
            <w:r w:rsidRPr="00C6325C">
              <w:rPr>
                <w:rFonts w:ascii="Verdana" w:hAnsi="Verdana"/>
                <w:sz w:val="20"/>
                <w:szCs w:val="20"/>
              </w:rPr>
              <w:t xml:space="preserve">Kandidat lahko v primeru, da mu na podlagi prijave za posamezno kategorijo ni bil odobren dostop do dinamičnega nabavnega sistema, vloži novo prijavo, vendar bo v primeru dvakratne zavrnitve prijave naročnik zavrgel prijavo za to </w:t>
            </w:r>
            <w:r w:rsidRPr="003312E0">
              <w:rPr>
                <w:rFonts w:ascii="Verdana" w:hAnsi="Verdana"/>
                <w:sz w:val="20"/>
                <w:szCs w:val="20"/>
              </w:rPr>
              <w:t>kategorijo, v kolikor bo med zadnjo zavrnitvijo prijave in novo prijavo za to kategorijo minilo manj kot 4 mesece. Naročnik bo prav tako zavrnil prijavo kandidata, ki se bo prijavil po tem, ko mu bo predhodno odpovedana/razdrta pogodba o dobavi živil v okviru tega dinamičnega nabavnega sistema, iz razloga na strani kandidata</w:t>
            </w:r>
            <w:r w:rsidR="00CC22AF" w:rsidRPr="003312E0">
              <w:rPr>
                <w:rFonts w:ascii="Verdana" w:hAnsi="Verdana"/>
                <w:sz w:val="20"/>
                <w:szCs w:val="20"/>
              </w:rPr>
              <w:t xml:space="preserve"> (glej zahteve v </w:t>
            </w:r>
            <w:r w:rsidR="003312E0">
              <w:rPr>
                <w:rFonts w:ascii="Verdana" w:hAnsi="Verdana"/>
                <w:sz w:val="20"/>
                <w:szCs w:val="20"/>
              </w:rPr>
              <w:t xml:space="preserve">obrazcu </w:t>
            </w:r>
            <w:proofErr w:type="spellStart"/>
            <w:r w:rsidR="003312E0">
              <w:rPr>
                <w:rFonts w:ascii="Verdana" w:hAnsi="Verdana"/>
                <w:sz w:val="20"/>
                <w:szCs w:val="20"/>
              </w:rPr>
              <w:t>ePRO</w:t>
            </w:r>
            <w:proofErr w:type="spellEnd"/>
            <w:r w:rsidR="003312E0">
              <w:rPr>
                <w:rFonts w:ascii="Verdana" w:hAnsi="Verdana"/>
                <w:sz w:val="20"/>
                <w:szCs w:val="20"/>
              </w:rPr>
              <w:t xml:space="preserve"> - </w:t>
            </w:r>
            <w:r w:rsidR="00CC22AF" w:rsidRPr="003312E0">
              <w:rPr>
                <w:rFonts w:ascii="Verdana" w:hAnsi="Verdana"/>
                <w:sz w:val="20"/>
                <w:szCs w:val="20"/>
              </w:rPr>
              <w:t>Specifikacije, 5.</w:t>
            </w:r>
            <w:r w:rsidR="003312E0">
              <w:rPr>
                <w:rFonts w:ascii="Verdana" w:hAnsi="Verdana"/>
                <w:sz w:val="20"/>
                <w:szCs w:val="20"/>
              </w:rPr>
              <w:t xml:space="preserve"> točka - </w:t>
            </w:r>
            <w:r w:rsidR="00CC22AF" w:rsidRPr="003312E0">
              <w:rPr>
                <w:rFonts w:ascii="Verdana" w:hAnsi="Verdana"/>
                <w:sz w:val="20"/>
                <w:szCs w:val="20"/>
              </w:rPr>
              <w:t>Končna določba</w:t>
            </w:r>
            <w:r w:rsidR="00CC22AF" w:rsidRPr="003312E0">
              <w:t>)</w:t>
            </w:r>
          </w:p>
          <w:p w14:paraId="62BA8E50" w14:textId="77777777" w:rsidR="00D00AA9" w:rsidRPr="00C6325C" w:rsidRDefault="00D00AA9" w:rsidP="00D00AA9">
            <w:pPr>
              <w:spacing w:after="0" w:line="240" w:lineRule="auto"/>
              <w:jc w:val="both"/>
              <w:rPr>
                <w:rFonts w:ascii="Verdana" w:hAnsi="Verdana"/>
                <w:sz w:val="20"/>
                <w:szCs w:val="20"/>
              </w:rPr>
            </w:pPr>
          </w:p>
          <w:p w14:paraId="29F27585" w14:textId="77777777" w:rsidR="00D00AA9" w:rsidRPr="00C6325C" w:rsidRDefault="00D00AA9" w:rsidP="00D00AA9">
            <w:pPr>
              <w:spacing w:after="0" w:line="240" w:lineRule="auto"/>
              <w:jc w:val="both"/>
              <w:rPr>
                <w:rFonts w:ascii="Verdana" w:hAnsi="Verdana"/>
                <w:sz w:val="20"/>
                <w:szCs w:val="20"/>
              </w:rPr>
            </w:pPr>
            <w:r w:rsidRPr="00C6325C">
              <w:rPr>
                <w:rFonts w:ascii="Verdana" w:hAnsi="Verdana"/>
                <w:sz w:val="20"/>
                <w:szCs w:val="20"/>
              </w:rPr>
              <w:t>Dostop v dinamični nabavni sistem bo kandidatom, ki bodo želeli oddati ponudbo na prvo povpraševanje (posredovano kandidatom, ki bodo imeli odobren dostop do dinamičnega nabavnega sistema za posamezno kategorijo) omogočen preko informacijskega sistema dns.eponudbe.si (pri tem javnem naročilu), rok za oddajo ponudbe v okviru povpraševanja ne bo krajši od 10 dni).</w:t>
            </w:r>
          </w:p>
          <w:p w14:paraId="55933CB7" w14:textId="6AC64EFA" w:rsidR="00D00AA9" w:rsidRPr="00C6325C" w:rsidRDefault="00D00AA9" w:rsidP="00D00AA9">
            <w:pPr>
              <w:spacing w:after="0" w:line="240" w:lineRule="auto"/>
              <w:jc w:val="both"/>
              <w:rPr>
                <w:rFonts w:ascii="Verdana" w:hAnsi="Verdana"/>
                <w:sz w:val="20"/>
                <w:szCs w:val="20"/>
              </w:rPr>
            </w:pPr>
            <w:r w:rsidRPr="00C6325C">
              <w:rPr>
                <w:rFonts w:ascii="Verdana" w:hAnsi="Verdana"/>
                <w:sz w:val="20"/>
                <w:szCs w:val="20"/>
              </w:rPr>
              <w:lastRenderedPageBreak/>
              <w:t xml:space="preserve">Po tem roku bodo lahko kandidati, ki se bodo želeli v dinamični nabavni sistem prijaviti naknadno, oddali prijave kadarkoli, skladno s splošnimi pogoji uporabe tega informacijskega sistema, vse komunikacije od prijave dalje do obvestila o dostopu do dinamičnega nabavnega sistema bodo potekale preko tega informacijskega sistema. Vsako obvestilo o dostopu ali zavrnitvi dostopa do posamezne kategorije dinamičnega nabavnega sistema bo naročnik objavil znotraj tega informacijskega sistema </w:t>
            </w:r>
            <w:r w:rsidR="002763D5">
              <w:rPr>
                <w:rFonts w:ascii="Verdana" w:hAnsi="Verdana"/>
                <w:sz w:val="20"/>
                <w:szCs w:val="20"/>
              </w:rPr>
              <w:t xml:space="preserve">in </w:t>
            </w:r>
            <w:r w:rsidRPr="00C6325C">
              <w:rPr>
                <w:rFonts w:ascii="Verdana" w:hAnsi="Verdana"/>
                <w:sz w:val="20"/>
                <w:szCs w:val="20"/>
              </w:rPr>
              <w:t>a portalu enarocanje.si pri objavi tega dinamičnega nabavnega sistema; vsaka prijava bo obravnavana v zakonsko določenem roku.</w:t>
            </w:r>
          </w:p>
          <w:p w14:paraId="0C8D2AAD" w14:textId="77777777" w:rsidR="00D00AA9" w:rsidRPr="00C6325C" w:rsidRDefault="00D00AA9" w:rsidP="00D00AA9">
            <w:pPr>
              <w:spacing w:after="0" w:line="240" w:lineRule="auto"/>
              <w:jc w:val="both"/>
              <w:rPr>
                <w:rFonts w:ascii="Verdana" w:hAnsi="Verdana"/>
                <w:sz w:val="20"/>
                <w:szCs w:val="20"/>
              </w:rPr>
            </w:pPr>
          </w:p>
          <w:p w14:paraId="1EAADB6F" w14:textId="4C363CC0" w:rsidR="00D00AA9" w:rsidRPr="00C6325C" w:rsidRDefault="00D00AA9" w:rsidP="00D00AA9">
            <w:pPr>
              <w:spacing w:after="0" w:line="240" w:lineRule="auto"/>
              <w:jc w:val="both"/>
              <w:rPr>
                <w:rFonts w:ascii="Verdana" w:hAnsi="Verdana"/>
                <w:sz w:val="20"/>
                <w:szCs w:val="20"/>
              </w:rPr>
            </w:pPr>
            <w:r w:rsidRPr="00C6325C">
              <w:rPr>
                <w:rFonts w:ascii="Verdana" w:hAnsi="Verdana"/>
                <w:sz w:val="20"/>
                <w:szCs w:val="20"/>
              </w:rPr>
              <w:t>Kandidati, ki so v posamezni kategoriji dobili dostop do dinamičnega nabavnega sistema, bodo ob vsakokratnem povpraševanju v posamezni kategoriji povabljeni k predložitvi ponudb v okviru dinamičnega nabavnega sistema, znotraj informacijskega sistema dns.eponudbe.</w:t>
            </w:r>
            <w:r w:rsidRPr="000E495C">
              <w:rPr>
                <w:rFonts w:ascii="Verdana" w:hAnsi="Verdana"/>
                <w:sz w:val="20"/>
                <w:szCs w:val="20"/>
              </w:rPr>
              <w:t>si</w:t>
            </w:r>
            <w:r w:rsidR="000E495C" w:rsidRPr="000E495C">
              <w:rPr>
                <w:rFonts w:ascii="Verdana" w:hAnsi="Verdana"/>
                <w:sz w:val="20"/>
                <w:szCs w:val="20"/>
              </w:rPr>
              <w:t xml:space="preserve"> </w:t>
            </w:r>
            <w:r w:rsidRPr="000E495C">
              <w:rPr>
                <w:rFonts w:ascii="Verdana" w:hAnsi="Verdana"/>
                <w:sz w:val="20"/>
                <w:szCs w:val="20"/>
              </w:rPr>
              <w:t xml:space="preserve">(pri tem javnem naročilu). </w:t>
            </w:r>
            <w:r w:rsidRPr="00C6325C">
              <w:rPr>
                <w:rFonts w:ascii="Verdana" w:hAnsi="Verdana"/>
                <w:sz w:val="20"/>
                <w:szCs w:val="20"/>
              </w:rPr>
              <w:t>Vsi pozivi in komunikacije za oddajo ponudb bodo potekale znotraj tega informacijskega sistema, skladno s splošnimi pogoji uporabe tega informacijskega sistema. Povpraševanja v posamezni kategoriji se bodo, če naročnik v povpraševanju ne bo opredelil drugače, izvajala za obdobje enega leta oziroma kot bo ob posameznem povpraševanju opredelil naročnik.</w:t>
            </w:r>
          </w:p>
          <w:p w14:paraId="6CB67919" w14:textId="77777777" w:rsidR="00D00AA9" w:rsidRPr="00C6325C" w:rsidRDefault="00D00AA9" w:rsidP="00D00AA9">
            <w:pPr>
              <w:spacing w:after="0" w:line="240" w:lineRule="auto"/>
              <w:jc w:val="both"/>
              <w:rPr>
                <w:rFonts w:ascii="Verdana" w:hAnsi="Verdana"/>
                <w:sz w:val="20"/>
                <w:szCs w:val="20"/>
              </w:rPr>
            </w:pPr>
          </w:p>
          <w:p w14:paraId="2F50AC91" w14:textId="1AA606CD" w:rsidR="00D00AA9" w:rsidRPr="00C6325C" w:rsidRDefault="00D00AA9" w:rsidP="00D00AA9">
            <w:pPr>
              <w:spacing w:after="0" w:line="240" w:lineRule="auto"/>
              <w:jc w:val="both"/>
              <w:rPr>
                <w:rFonts w:ascii="Verdana" w:hAnsi="Verdana"/>
                <w:sz w:val="20"/>
                <w:szCs w:val="20"/>
              </w:rPr>
            </w:pPr>
            <w:r w:rsidRPr="00C6325C">
              <w:rPr>
                <w:rFonts w:ascii="Verdana" w:hAnsi="Verdana"/>
                <w:sz w:val="20"/>
                <w:szCs w:val="20"/>
              </w:rPr>
              <w:t xml:space="preserve">Trajanje dinamičnega nabavnega sistema: </w:t>
            </w:r>
            <w:r w:rsidR="009B7469">
              <w:rPr>
                <w:rFonts w:ascii="Verdana" w:hAnsi="Verdana"/>
                <w:sz w:val="20"/>
                <w:szCs w:val="20"/>
              </w:rPr>
              <w:t>4</w:t>
            </w:r>
            <w:r w:rsidRPr="009B7469">
              <w:rPr>
                <w:rFonts w:ascii="Verdana" w:hAnsi="Verdana"/>
                <w:sz w:val="20"/>
                <w:szCs w:val="20"/>
              </w:rPr>
              <w:t xml:space="preserve"> leta</w:t>
            </w:r>
            <w:r w:rsidRPr="00C6325C">
              <w:rPr>
                <w:rFonts w:ascii="Verdana" w:hAnsi="Verdana"/>
                <w:sz w:val="20"/>
                <w:szCs w:val="20"/>
              </w:rPr>
              <w:t xml:space="preserve"> od začetka roka za prijave. Morebitno skrajšanje ali podaljšanje trajanja dinamičnega nabavnega sistema bo naročnik objavil skladno z veljavno zakonodajo.</w:t>
            </w:r>
          </w:p>
          <w:p w14:paraId="44F91383" w14:textId="77777777" w:rsidR="00D00AA9" w:rsidRPr="00C6325C" w:rsidRDefault="00D00AA9" w:rsidP="00D00AA9">
            <w:pPr>
              <w:spacing w:after="0" w:line="240" w:lineRule="auto"/>
              <w:jc w:val="both"/>
              <w:rPr>
                <w:rFonts w:ascii="Verdana" w:hAnsi="Verdana"/>
                <w:sz w:val="20"/>
                <w:szCs w:val="20"/>
              </w:rPr>
            </w:pPr>
          </w:p>
          <w:p w14:paraId="15D6B9A8" w14:textId="226E6474" w:rsidR="005243C9" w:rsidRPr="00C6325C" w:rsidRDefault="00D00AA9" w:rsidP="00D00AA9">
            <w:pPr>
              <w:spacing w:after="0" w:line="240" w:lineRule="auto"/>
              <w:jc w:val="both"/>
              <w:rPr>
                <w:rFonts w:ascii="Verdana" w:hAnsi="Verdana"/>
                <w:sz w:val="20"/>
                <w:szCs w:val="20"/>
              </w:rPr>
            </w:pPr>
            <w:r w:rsidRPr="00C6325C">
              <w:rPr>
                <w:rFonts w:ascii="Verdana" w:hAnsi="Verdana"/>
                <w:sz w:val="20"/>
                <w:szCs w:val="20"/>
              </w:rPr>
              <w:t>Vse, kar se v tej dokumentaciji nanaša na ponudbo, smiselno enako velja tudi za prijavo v dinamični nabavni sistem.</w:t>
            </w:r>
          </w:p>
        </w:tc>
      </w:tr>
    </w:tbl>
    <w:p w14:paraId="4B5A41DF" w14:textId="77777777" w:rsidR="002E4DB2" w:rsidRPr="00C6325C" w:rsidRDefault="002E4DB2" w:rsidP="00B67343">
      <w:pPr>
        <w:spacing w:after="0" w:line="240" w:lineRule="auto"/>
        <w:rPr>
          <w:rFonts w:ascii="Verdana" w:hAnsi="Verdana"/>
          <w:b/>
          <w:sz w:val="20"/>
          <w:szCs w:val="20"/>
        </w:rPr>
      </w:pPr>
    </w:p>
    <w:p w14:paraId="609DE1C6" w14:textId="77777777" w:rsidR="00B67343" w:rsidRPr="00C6325C" w:rsidRDefault="009A5C8F" w:rsidP="00B67343">
      <w:pPr>
        <w:numPr>
          <w:ilvl w:val="0"/>
          <w:numId w:val="8"/>
        </w:numPr>
        <w:spacing w:after="0" w:line="240" w:lineRule="auto"/>
        <w:rPr>
          <w:rFonts w:ascii="Verdana" w:hAnsi="Verdana"/>
          <w:b/>
          <w:sz w:val="20"/>
          <w:szCs w:val="20"/>
        </w:rPr>
      </w:pPr>
      <w:r w:rsidRPr="00C6325C">
        <w:rPr>
          <w:rFonts w:ascii="Verdana" w:hAnsi="Verdana"/>
          <w:b/>
          <w:sz w:val="20"/>
          <w:szCs w:val="20"/>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C6325C" w14:paraId="6D16A4A7" w14:textId="77777777" w:rsidTr="001E1BBC">
        <w:trPr>
          <w:trHeight w:val="20"/>
          <w:jc w:val="center"/>
        </w:trPr>
        <w:tc>
          <w:tcPr>
            <w:tcW w:w="3265" w:type="dxa"/>
            <w:shd w:val="clear" w:color="auto" w:fill="FDB940"/>
            <w:vAlign w:val="center"/>
          </w:tcPr>
          <w:p w14:paraId="23EB5A00" w14:textId="77777777" w:rsidR="00272D63" w:rsidRPr="00C6325C" w:rsidRDefault="00272D63" w:rsidP="00B67343">
            <w:pPr>
              <w:spacing w:after="0" w:line="240" w:lineRule="auto"/>
              <w:rPr>
                <w:rFonts w:ascii="Verdana" w:hAnsi="Verdana"/>
                <w:b/>
                <w:sz w:val="20"/>
                <w:szCs w:val="20"/>
              </w:rPr>
            </w:pPr>
            <w:r w:rsidRPr="00C6325C">
              <w:rPr>
                <w:rFonts w:ascii="Verdana" w:hAnsi="Verdana"/>
                <w:b/>
                <w:sz w:val="20"/>
                <w:szCs w:val="20"/>
              </w:rPr>
              <w:t>Vrsta</w:t>
            </w:r>
          </w:p>
        </w:tc>
        <w:tc>
          <w:tcPr>
            <w:tcW w:w="6433" w:type="dxa"/>
            <w:shd w:val="clear" w:color="auto" w:fill="FFF0D5"/>
            <w:vAlign w:val="center"/>
          </w:tcPr>
          <w:p w14:paraId="16E86926" w14:textId="1B782DDD" w:rsidR="00044ABE" w:rsidRPr="00C6325C" w:rsidRDefault="00402734" w:rsidP="00D56049">
            <w:pPr>
              <w:tabs>
                <w:tab w:val="left" w:pos="1791"/>
              </w:tabs>
              <w:spacing w:after="0" w:line="240" w:lineRule="auto"/>
              <w:jc w:val="both"/>
              <w:rPr>
                <w:rFonts w:ascii="Verdana" w:hAnsi="Verdana"/>
                <w:sz w:val="20"/>
                <w:szCs w:val="20"/>
              </w:rPr>
            </w:pPr>
            <w:r w:rsidRPr="00C6325C">
              <w:rPr>
                <w:rFonts w:ascii="Verdana" w:hAnsi="Verdana"/>
                <w:sz w:val="20"/>
                <w:szCs w:val="20"/>
              </w:rPr>
              <w:fldChar w:fldCharType="begin"/>
            </w:r>
            <w:r w:rsidRPr="00C6325C">
              <w:rPr>
                <w:rFonts w:ascii="Verdana" w:hAnsi="Verdana"/>
                <w:sz w:val="20"/>
                <w:szCs w:val="20"/>
              </w:rPr>
              <w:instrText xml:space="preserve"> DOCPROPERTY  "MFiles_P1051"  \* MERGEFORMAT </w:instrText>
            </w:r>
            <w:r w:rsidRPr="00C6325C">
              <w:rPr>
                <w:rFonts w:ascii="Verdana" w:hAnsi="Verdana"/>
                <w:sz w:val="20"/>
                <w:szCs w:val="20"/>
              </w:rPr>
              <w:fldChar w:fldCharType="separate"/>
            </w:r>
            <w:r w:rsidR="006E7772">
              <w:rPr>
                <w:rFonts w:ascii="Verdana" w:hAnsi="Verdana"/>
                <w:sz w:val="20"/>
                <w:szCs w:val="20"/>
              </w:rPr>
              <w:t>Blago</w:t>
            </w:r>
            <w:r w:rsidRPr="00C6325C">
              <w:rPr>
                <w:rFonts w:ascii="Verdana" w:hAnsi="Verdana"/>
                <w:sz w:val="20"/>
                <w:szCs w:val="20"/>
              </w:rPr>
              <w:fldChar w:fldCharType="end"/>
            </w:r>
          </w:p>
        </w:tc>
      </w:tr>
      <w:tr w:rsidR="00D810D3" w:rsidRPr="00C6325C" w14:paraId="521E450D" w14:textId="77777777" w:rsidTr="001E1BBC">
        <w:trPr>
          <w:trHeight w:val="20"/>
          <w:jc w:val="center"/>
        </w:trPr>
        <w:tc>
          <w:tcPr>
            <w:tcW w:w="3265" w:type="dxa"/>
            <w:tcBorders>
              <w:bottom w:val="single" w:sz="4" w:space="0" w:color="auto"/>
            </w:tcBorders>
            <w:shd w:val="clear" w:color="auto" w:fill="FDB940"/>
            <w:vAlign w:val="center"/>
          </w:tcPr>
          <w:p w14:paraId="68132125" w14:textId="77777777" w:rsidR="000D5769" w:rsidRPr="00C6325C" w:rsidRDefault="000D5769" w:rsidP="00B67343">
            <w:pPr>
              <w:spacing w:after="0" w:line="240" w:lineRule="auto"/>
              <w:rPr>
                <w:rFonts w:ascii="Verdana" w:hAnsi="Verdana"/>
                <w:b/>
                <w:sz w:val="20"/>
                <w:szCs w:val="20"/>
              </w:rPr>
            </w:pPr>
            <w:r w:rsidRPr="00C6325C">
              <w:rPr>
                <w:rFonts w:ascii="Verdana" w:hAnsi="Verdana"/>
                <w:b/>
                <w:sz w:val="20"/>
                <w:szCs w:val="20"/>
              </w:rPr>
              <w:t>Delitev naročila</w:t>
            </w:r>
          </w:p>
        </w:tc>
        <w:tc>
          <w:tcPr>
            <w:tcW w:w="6433" w:type="dxa"/>
            <w:tcBorders>
              <w:bottom w:val="single" w:sz="4" w:space="0" w:color="auto"/>
            </w:tcBorders>
            <w:shd w:val="clear" w:color="auto" w:fill="FFF0D5"/>
            <w:vAlign w:val="center"/>
          </w:tcPr>
          <w:p w14:paraId="08AB73E3" w14:textId="77777777" w:rsidR="00D00AA9" w:rsidRPr="00C6325C" w:rsidRDefault="00D00AA9" w:rsidP="00D00AA9">
            <w:pPr>
              <w:spacing w:after="0" w:line="240" w:lineRule="auto"/>
              <w:jc w:val="both"/>
              <w:rPr>
                <w:rFonts w:ascii="Verdana" w:hAnsi="Verdana"/>
                <w:sz w:val="20"/>
                <w:szCs w:val="20"/>
              </w:rPr>
            </w:pPr>
            <w:r w:rsidRPr="00C6325C">
              <w:rPr>
                <w:rFonts w:ascii="Verdana" w:hAnsi="Verdana"/>
                <w:sz w:val="20"/>
                <w:szCs w:val="20"/>
              </w:rPr>
              <w:t>Javno naročilo je razdeljeno na kategorije (sklope):</w:t>
            </w:r>
          </w:p>
          <w:p w14:paraId="348974D4" w14:textId="77777777" w:rsidR="00D00AA9" w:rsidRPr="00C6325C" w:rsidRDefault="00D00AA9" w:rsidP="00D00AA9">
            <w:pPr>
              <w:spacing w:after="0" w:line="240" w:lineRule="auto"/>
              <w:jc w:val="both"/>
              <w:rPr>
                <w:rFonts w:ascii="Verdana" w:hAnsi="Verdana"/>
                <w:sz w:val="20"/>
                <w:szCs w:val="20"/>
              </w:rPr>
            </w:pPr>
          </w:p>
          <w:p w14:paraId="4FAE445B" w14:textId="77777777" w:rsidR="00B85AED" w:rsidRPr="00AB57BD" w:rsidRDefault="00B85AED" w:rsidP="00B85AED">
            <w:pPr>
              <w:spacing w:after="0" w:line="240" w:lineRule="auto"/>
              <w:jc w:val="both"/>
              <w:rPr>
                <w:rFonts w:ascii="Verdana" w:hAnsi="Verdana"/>
                <w:sz w:val="20"/>
                <w:szCs w:val="20"/>
              </w:rPr>
            </w:pPr>
            <w:r w:rsidRPr="00AB57BD">
              <w:rPr>
                <w:rFonts w:ascii="Verdana" w:hAnsi="Verdana"/>
                <w:sz w:val="20"/>
                <w:szCs w:val="20"/>
              </w:rPr>
              <w:t>KATEGORIJA 1: Gorenjska regija</w:t>
            </w:r>
          </w:p>
          <w:p w14:paraId="6B812548" w14:textId="77777777" w:rsidR="00B85AED" w:rsidRPr="00AB57BD" w:rsidRDefault="00B85AED" w:rsidP="00B85AED">
            <w:pPr>
              <w:spacing w:after="0" w:line="240" w:lineRule="auto"/>
              <w:jc w:val="both"/>
              <w:rPr>
                <w:rFonts w:ascii="Verdana" w:hAnsi="Verdana"/>
                <w:sz w:val="20"/>
                <w:szCs w:val="20"/>
              </w:rPr>
            </w:pPr>
            <w:r w:rsidRPr="00AB57BD">
              <w:rPr>
                <w:rFonts w:ascii="Verdana" w:hAnsi="Verdana"/>
                <w:sz w:val="20"/>
                <w:szCs w:val="20"/>
              </w:rPr>
              <w:t>KATEGORIJA 2: Goriška regija</w:t>
            </w:r>
          </w:p>
          <w:p w14:paraId="54802D45" w14:textId="77777777" w:rsidR="00B85AED" w:rsidRPr="00AB57BD" w:rsidRDefault="00B85AED" w:rsidP="00B85AED">
            <w:pPr>
              <w:spacing w:after="0" w:line="240" w:lineRule="auto"/>
              <w:jc w:val="both"/>
              <w:rPr>
                <w:rFonts w:ascii="Verdana" w:hAnsi="Verdana"/>
                <w:sz w:val="20"/>
                <w:szCs w:val="20"/>
              </w:rPr>
            </w:pPr>
            <w:r w:rsidRPr="00AB57BD">
              <w:rPr>
                <w:rFonts w:ascii="Verdana" w:hAnsi="Verdana"/>
                <w:sz w:val="20"/>
                <w:szCs w:val="20"/>
              </w:rPr>
              <w:t>KATEGORIJA 3: Obalna regija</w:t>
            </w:r>
          </w:p>
          <w:p w14:paraId="5455A27B" w14:textId="77777777" w:rsidR="00B85AED" w:rsidRPr="00AB57BD" w:rsidRDefault="00B85AED" w:rsidP="00B85AED">
            <w:pPr>
              <w:spacing w:after="0" w:line="240" w:lineRule="auto"/>
              <w:jc w:val="both"/>
              <w:rPr>
                <w:rFonts w:ascii="Verdana" w:hAnsi="Verdana"/>
                <w:sz w:val="20"/>
                <w:szCs w:val="20"/>
              </w:rPr>
            </w:pPr>
            <w:r w:rsidRPr="00AB57BD">
              <w:rPr>
                <w:rFonts w:ascii="Verdana" w:hAnsi="Verdana"/>
                <w:sz w:val="20"/>
                <w:szCs w:val="20"/>
              </w:rPr>
              <w:t>KATEGORIJA 4: Kočevska regija</w:t>
            </w:r>
          </w:p>
          <w:p w14:paraId="74473088" w14:textId="77777777" w:rsidR="00B85AED" w:rsidRPr="00AB57BD" w:rsidRDefault="00B85AED" w:rsidP="00B85AED">
            <w:pPr>
              <w:spacing w:after="0" w:line="240" w:lineRule="auto"/>
              <w:jc w:val="both"/>
              <w:rPr>
                <w:rFonts w:ascii="Verdana" w:hAnsi="Verdana"/>
                <w:sz w:val="20"/>
                <w:szCs w:val="20"/>
              </w:rPr>
            </w:pPr>
            <w:r w:rsidRPr="00AB57BD">
              <w:rPr>
                <w:rFonts w:ascii="Verdana" w:hAnsi="Verdana"/>
                <w:sz w:val="20"/>
                <w:szCs w:val="20"/>
              </w:rPr>
              <w:t>KATEGORIJA 5: Notranjska regija</w:t>
            </w:r>
          </w:p>
          <w:p w14:paraId="6A1DC82A" w14:textId="77777777" w:rsidR="00B85AED" w:rsidRPr="00AB57BD" w:rsidRDefault="00B85AED" w:rsidP="00B85AED">
            <w:pPr>
              <w:spacing w:after="0" w:line="240" w:lineRule="auto"/>
              <w:jc w:val="both"/>
              <w:rPr>
                <w:rFonts w:ascii="Verdana" w:hAnsi="Verdana"/>
                <w:sz w:val="20"/>
                <w:szCs w:val="20"/>
              </w:rPr>
            </w:pPr>
            <w:r w:rsidRPr="00AB57BD">
              <w:rPr>
                <w:rFonts w:ascii="Verdana" w:hAnsi="Verdana"/>
                <w:sz w:val="20"/>
                <w:szCs w:val="20"/>
              </w:rPr>
              <w:t>KATEGORIJA 6: Jugovzhodna regija</w:t>
            </w:r>
          </w:p>
          <w:p w14:paraId="1394EFB7" w14:textId="77777777" w:rsidR="00B85AED" w:rsidRPr="00AB57BD" w:rsidRDefault="00B85AED" w:rsidP="00B85AED">
            <w:pPr>
              <w:spacing w:after="0" w:line="240" w:lineRule="auto"/>
              <w:jc w:val="both"/>
              <w:rPr>
                <w:rFonts w:ascii="Verdana" w:hAnsi="Verdana"/>
                <w:sz w:val="20"/>
                <w:szCs w:val="20"/>
              </w:rPr>
            </w:pPr>
            <w:r w:rsidRPr="00AB57BD">
              <w:rPr>
                <w:rFonts w:ascii="Verdana" w:hAnsi="Verdana"/>
                <w:sz w:val="20"/>
                <w:szCs w:val="20"/>
              </w:rPr>
              <w:t>KATEGORIJA 7: Koroška regija</w:t>
            </w:r>
          </w:p>
          <w:p w14:paraId="53BD0E01" w14:textId="77777777" w:rsidR="00B85AED" w:rsidRPr="00AB57BD" w:rsidRDefault="00B85AED" w:rsidP="00B85AED">
            <w:pPr>
              <w:spacing w:after="0" w:line="240" w:lineRule="auto"/>
              <w:jc w:val="both"/>
              <w:rPr>
                <w:rFonts w:ascii="Verdana" w:hAnsi="Verdana"/>
                <w:sz w:val="20"/>
                <w:szCs w:val="20"/>
              </w:rPr>
            </w:pPr>
            <w:r w:rsidRPr="00AB57BD">
              <w:rPr>
                <w:rFonts w:ascii="Verdana" w:hAnsi="Verdana"/>
                <w:sz w:val="20"/>
                <w:szCs w:val="20"/>
              </w:rPr>
              <w:t>KATEGORIJA 8: Štajerska regija</w:t>
            </w:r>
          </w:p>
          <w:p w14:paraId="16CF23FE" w14:textId="77777777" w:rsidR="00B85AED" w:rsidRPr="00AB57BD" w:rsidRDefault="00B85AED" w:rsidP="00B85AED">
            <w:pPr>
              <w:spacing w:after="0" w:line="240" w:lineRule="auto"/>
              <w:jc w:val="both"/>
              <w:rPr>
                <w:rFonts w:ascii="Verdana" w:hAnsi="Verdana"/>
                <w:sz w:val="20"/>
                <w:szCs w:val="20"/>
              </w:rPr>
            </w:pPr>
            <w:r w:rsidRPr="00AB57BD">
              <w:rPr>
                <w:rFonts w:ascii="Verdana" w:hAnsi="Verdana"/>
                <w:sz w:val="20"/>
                <w:szCs w:val="20"/>
              </w:rPr>
              <w:t>KATEGORIJA 9: Pomurska regija</w:t>
            </w:r>
          </w:p>
          <w:p w14:paraId="5C7E7292" w14:textId="77777777" w:rsidR="007E35BA" w:rsidRDefault="00B85AED" w:rsidP="00B85AED">
            <w:pPr>
              <w:spacing w:after="0" w:line="240" w:lineRule="auto"/>
              <w:jc w:val="both"/>
              <w:rPr>
                <w:rFonts w:ascii="Verdana" w:hAnsi="Verdana"/>
                <w:sz w:val="20"/>
                <w:szCs w:val="20"/>
              </w:rPr>
            </w:pPr>
            <w:r w:rsidRPr="00AB57BD">
              <w:rPr>
                <w:rFonts w:ascii="Verdana" w:hAnsi="Verdana"/>
                <w:sz w:val="20"/>
                <w:szCs w:val="20"/>
              </w:rPr>
              <w:t>KATEGORIJA 10: Zasavska regija</w:t>
            </w:r>
          </w:p>
          <w:p w14:paraId="28A27D57" w14:textId="77777777" w:rsidR="00315148" w:rsidRDefault="00315148" w:rsidP="00B85AED">
            <w:pPr>
              <w:spacing w:after="0" w:line="240" w:lineRule="auto"/>
              <w:jc w:val="both"/>
              <w:rPr>
                <w:rFonts w:ascii="Verdana" w:hAnsi="Verdana"/>
                <w:sz w:val="20"/>
                <w:szCs w:val="20"/>
              </w:rPr>
            </w:pPr>
          </w:p>
          <w:p w14:paraId="2321EFA2" w14:textId="435276C3" w:rsidR="00315148" w:rsidRDefault="00315148" w:rsidP="00315148">
            <w:pPr>
              <w:spacing w:after="0" w:line="240" w:lineRule="auto"/>
              <w:jc w:val="both"/>
              <w:rPr>
                <w:rFonts w:ascii="Verdana" w:hAnsi="Verdana"/>
                <w:sz w:val="20"/>
                <w:szCs w:val="20"/>
              </w:rPr>
            </w:pPr>
            <w:bookmarkStart w:id="0" w:name="_Hlk38292180"/>
            <w:r>
              <w:rPr>
                <w:rFonts w:ascii="Verdana" w:hAnsi="Verdana"/>
                <w:sz w:val="20"/>
                <w:szCs w:val="20"/>
              </w:rPr>
              <w:t xml:space="preserve">Znotraj kategorij bo naročnik posebej povpraševal po naslednjih zaključenih </w:t>
            </w:r>
            <w:r w:rsidR="00A8403A">
              <w:rPr>
                <w:rFonts w:ascii="Verdana" w:hAnsi="Verdana"/>
                <w:sz w:val="20"/>
                <w:szCs w:val="20"/>
              </w:rPr>
              <w:t xml:space="preserve">skupinah </w:t>
            </w:r>
            <w:r>
              <w:rPr>
                <w:rFonts w:ascii="Verdana" w:hAnsi="Verdana"/>
                <w:sz w:val="20"/>
                <w:szCs w:val="20"/>
              </w:rPr>
              <w:t>artiklov (ponudnik bo ob posameznem povpraševanju moral ponuditi vse artikle v posamezn</w:t>
            </w:r>
            <w:r w:rsidR="00A8403A">
              <w:rPr>
                <w:rFonts w:ascii="Verdana" w:hAnsi="Verdana"/>
                <w:sz w:val="20"/>
                <w:szCs w:val="20"/>
              </w:rPr>
              <w:t>i</w:t>
            </w:r>
            <w:r>
              <w:rPr>
                <w:rFonts w:ascii="Verdana" w:hAnsi="Verdana"/>
                <w:sz w:val="20"/>
                <w:szCs w:val="20"/>
              </w:rPr>
              <w:t xml:space="preserve"> zaključen</w:t>
            </w:r>
            <w:r w:rsidR="00A8403A">
              <w:rPr>
                <w:rFonts w:ascii="Verdana" w:hAnsi="Verdana"/>
                <w:sz w:val="20"/>
                <w:szCs w:val="20"/>
              </w:rPr>
              <w:t>i</w:t>
            </w:r>
            <w:r>
              <w:rPr>
                <w:rFonts w:ascii="Verdana" w:hAnsi="Verdana"/>
                <w:sz w:val="20"/>
                <w:szCs w:val="20"/>
              </w:rPr>
              <w:t xml:space="preserve"> </w:t>
            </w:r>
            <w:r w:rsidR="00A8403A">
              <w:rPr>
                <w:rFonts w:ascii="Verdana" w:hAnsi="Verdana"/>
                <w:sz w:val="20"/>
                <w:szCs w:val="20"/>
              </w:rPr>
              <w:t>skupini</w:t>
            </w:r>
            <w:r>
              <w:rPr>
                <w:rFonts w:ascii="Verdana" w:hAnsi="Verdana"/>
                <w:sz w:val="20"/>
                <w:szCs w:val="20"/>
              </w:rPr>
              <w:t xml:space="preserve"> artiklov):</w:t>
            </w:r>
          </w:p>
          <w:bookmarkEnd w:id="0"/>
          <w:p w14:paraId="67F2DC9C" w14:textId="77777777" w:rsidR="00315148" w:rsidRDefault="00315148" w:rsidP="00315148">
            <w:pPr>
              <w:spacing w:after="0" w:line="240" w:lineRule="auto"/>
              <w:jc w:val="both"/>
              <w:rPr>
                <w:rFonts w:ascii="Verdana" w:hAnsi="Verdana"/>
                <w:sz w:val="20"/>
                <w:szCs w:val="20"/>
              </w:rPr>
            </w:pPr>
          </w:p>
          <w:p w14:paraId="6B0646CD" w14:textId="77777777" w:rsidR="00315148" w:rsidRPr="00F51AF3" w:rsidRDefault="00315148" w:rsidP="00315148">
            <w:pPr>
              <w:spacing w:after="0" w:line="240" w:lineRule="auto"/>
              <w:jc w:val="both"/>
              <w:rPr>
                <w:rFonts w:ascii="Verdana" w:hAnsi="Verdana"/>
                <w:sz w:val="20"/>
                <w:szCs w:val="20"/>
              </w:rPr>
            </w:pPr>
            <w:r w:rsidRPr="00F51AF3">
              <w:rPr>
                <w:rFonts w:ascii="Verdana" w:hAnsi="Verdana"/>
                <w:sz w:val="20"/>
                <w:szCs w:val="20"/>
              </w:rPr>
              <w:lastRenderedPageBreak/>
              <w:t>1.</w:t>
            </w:r>
            <w:r w:rsidRPr="00F51AF3">
              <w:rPr>
                <w:rFonts w:ascii="Verdana" w:hAnsi="Verdana"/>
                <w:sz w:val="20"/>
                <w:szCs w:val="20"/>
              </w:rPr>
              <w:tab/>
              <w:t>Meso in mesni izdelki</w:t>
            </w:r>
          </w:p>
          <w:p w14:paraId="6AD72985" w14:textId="77777777" w:rsidR="00315148" w:rsidRPr="00F51AF3" w:rsidRDefault="00315148" w:rsidP="00315148">
            <w:pPr>
              <w:spacing w:after="0" w:line="240" w:lineRule="auto"/>
              <w:jc w:val="both"/>
              <w:rPr>
                <w:rFonts w:ascii="Verdana" w:hAnsi="Verdana"/>
                <w:sz w:val="20"/>
                <w:szCs w:val="20"/>
              </w:rPr>
            </w:pPr>
            <w:r w:rsidRPr="00F51AF3">
              <w:rPr>
                <w:rFonts w:ascii="Verdana" w:hAnsi="Verdana"/>
                <w:sz w:val="20"/>
                <w:szCs w:val="20"/>
              </w:rPr>
              <w:t>2.</w:t>
            </w:r>
            <w:r w:rsidRPr="00F51AF3">
              <w:rPr>
                <w:rFonts w:ascii="Verdana" w:hAnsi="Verdana"/>
                <w:sz w:val="20"/>
                <w:szCs w:val="20"/>
              </w:rPr>
              <w:tab/>
              <w:t>Ekološko goveje meso</w:t>
            </w:r>
          </w:p>
          <w:p w14:paraId="5B60C7AE" w14:textId="77777777" w:rsidR="00315148" w:rsidRPr="00F51AF3" w:rsidRDefault="00315148" w:rsidP="00315148">
            <w:pPr>
              <w:spacing w:after="0" w:line="240" w:lineRule="auto"/>
              <w:jc w:val="both"/>
              <w:rPr>
                <w:rFonts w:ascii="Verdana" w:hAnsi="Verdana"/>
                <w:sz w:val="20"/>
                <w:szCs w:val="20"/>
              </w:rPr>
            </w:pPr>
            <w:r w:rsidRPr="00F51AF3">
              <w:rPr>
                <w:rFonts w:ascii="Verdana" w:hAnsi="Verdana"/>
                <w:sz w:val="20"/>
                <w:szCs w:val="20"/>
              </w:rPr>
              <w:t>3.</w:t>
            </w:r>
            <w:r w:rsidRPr="00F51AF3">
              <w:rPr>
                <w:rFonts w:ascii="Verdana" w:hAnsi="Verdana"/>
                <w:sz w:val="20"/>
                <w:szCs w:val="20"/>
              </w:rPr>
              <w:tab/>
              <w:t>Perutninsko meso in izdelki iz perutninskega mesa</w:t>
            </w:r>
          </w:p>
          <w:p w14:paraId="2AD93B80" w14:textId="77777777" w:rsidR="00315148" w:rsidRPr="00F51AF3" w:rsidRDefault="00315148" w:rsidP="00315148">
            <w:pPr>
              <w:spacing w:after="0" w:line="240" w:lineRule="auto"/>
              <w:jc w:val="both"/>
              <w:rPr>
                <w:rFonts w:ascii="Verdana" w:hAnsi="Verdana"/>
                <w:sz w:val="20"/>
                <w:szCs w:val="20"/>
              </w:rPr>
            </w:pPr>
            <w:r w:rsidRPr="00F51AF3">
              <w:rPr>
                <w:rFonts w:ascii="Verdana" w:hAnsi="Verdana"/>
                <w:sz w:val="20"/>
                <w:szCs w:val="20"/>
              </w:rPr>
              <w:t>4.</w:t>
            </w:r>
            <w:r w:rsidRPr="00F51AF3">
              <w:rPr>
                <w:rFonts w:ascii="Verdana" w:hAnsi="Verdana"/>
                <w:sz w:val="20"/>
                <w:szCs w:val="20"/>
              </w:rPr>
              <w:tab/>
              <w:t>Zamrznjene ribe in morski sadeži</w:t>
            </w:r>
          </w:p>
          <w:p w14:paraId="6ACC5671" w14:textId="77777777" w:rsidR="00315148" w:rsidRPr="00F51AF3" w:rsidRDefault="00315148" w:rsidP="00315148">
            <w:pPr>
              <w:spacing w:after="0" w:line="240" w:lineRule="auto"/>
              <w:jc w:val="both"/>
              <w:rPr>
                <w:rFonts w:ascii="Verdana" w:hAnsi="Verdana"/>
                <w:sz w:val="20"/>
                <w:szCs w:val="20"/>
              </w:rPr>
            </w:pPr>
            <w:r w:rsidRPr="00F51AF3">
              <w:rPr>
                <w:rFonts w:ascii="Verdana" w:hAnsi="Verdana"/>
                <w:sz w:val="20"/>
                <w:szCs w:val="20"/>
              </w:rPr>
              <w:t>5.</w:t>
            </w:r>
            <w:r w:rsidRPr="00F51AF3">
              <w:rPr>
                <w:rFonts w:ascii="Verdana" w:hAnsi="Verdana"/>
                <w:sz w:val="20"/>
                <w:szCs w:val="20"/>
              </w:rPr>
              <w:tab/>
              <w:t>Mleko in mlečni izdelki</w:t>
            </w:r>
          </w:p>
          <w:p w14:paraId="3C1D2F0D" w14:textId="77777777" w:rsidR="00315148" w:rsidRPr="00F51AF3" w:rsidRDefault="00315148" w:rsidP="00315148">
            <w:pPr>
              <w:spacing w:after="0" w:line="240" w:lineRule="auto"/>
              <w:jc w:val="both"/>
              <w:rPr>
                <w:rFonts w:ascii="Verdana" w:hAnsi="Verdana"/>
                <w:sz w:val="20"/>
                <w:szCs w:val="20"/>
              </w:rPr>
            </w:pPr>
            <w:r w:rsidRPr="00F51AF3">
              <w:rPr>
                <w:rFonts w:ascii="Verdana" w:hAnsi="Verdana"/>
                <w:sz w:val="20"/>
                <w:szCs w:val="20"/>
              </w:rPr>
              <w:t>6.</w:t>
            </w:r>
            <w:r w:rsidRPr="00F51AF3">
              <w:rPr>
                <w:rFonts w:ascii="Verdana" w:hAnsi="Verdana"/>
                <w:sz w:val="20"/>
                <w:szCs w:val="20"/>
              </w:rPr>
              <w:tab/>
              <w:t>Mleko in mlečni izdelki brez laktoze</w:t>
            </w:r>
          </w:p>
          <w:p w14:paraId="46A2E542" w14:textId="77777777" w:rsidR="00315148" w:rsidRPr="00F51AF3" w:rsidRDefault="00315148" w:rsidP="00315148">
            <w:pPr>
              <w:spacing w:after="0" w:line="240" w:lineRule="auto"/>
              <w:jc w:val="both"/>
              <w:rPr>
                <w:rFonts w:ascii="Verdana" w:hAnsi="Verdana"/>
                <w:sz w:val="20"/>
                <w:szCs w:val="20"/>
              </w:rPr>
            </w:pPr>
            <w:r w:rsidRPr="00F51AF3">
              <w:rPr>
                <w:rFonts w:ascii="Verdana" w:hAnsi="Verdana"/>
                <w:sz w:val="20"/>
                <w:szCs w:val="20"/>
              </w:rPr>
              <w:t>7.</w:t>
            </w:r>
            <w:r w:rsidRPr="00F51AF3">
              <w:rPr>
                <w:rFonts w:ascii="Verdana" w:hAnsi="Verdana"/>
                <w:sz w:val="20"/>
                <w:szCs w:val="20"/>
              </w:rPr>
              <w:tab/>
              <w:t>Nehomogenizirano mleko in mlečni izdelki</w:t>
            </w:r>
          </w:p>
          <w:p w14:paraId="7241DF27" w14:textId="77777777" w:rsidR="00315148" w:rsidRPr="00F51AF3" w:rsidRDefault="00315148" w:rsidP="00315148">
            <w:pPr>
              <w:spacing w:after="0" w:line="240" w:lineRule="auto"/>
              <w:jc w:val="both"/>
              <w:rPr>
                <w:rFonts w:ascii="Verdana" w:hAnsi="Verdana"/>
                <w:sz w:val="20"/>
                <w:szCs w:val="20"/>
              </w:rPr>
            </w:pPr>
            <w:r w:rsidRPr="00F51AF3">
              <w:rPr>
                <w:rFonts w:ascii="Verdana" w:hAnsi="Verdana"/>
                <w:sz w:val="20"/>
                <w:szCs w:val="20"/>
              </w:rPr>
              <w:t>8.</w:t>
            </w:r>
            <w:r w:rsidRPr="00F51AF3">
              <w:rPr>
                <w:rFonts w:ascii="Verdana" w:hAnsi="Verdana"/>
                <w:sz w:val="20"/>
                <w:szCs w:val="20"/>
              </w:rPr>
              <w:tab/>
              <w:t>Ekološko mleko in mlečni izdelki</w:t>
            </w:r>
          </w:p>
          <w:p w14:paraId="641AD4A0" w14:textId="77777777" w:rsidR="00315148" w:rsidRPr="00F51AF3" w:rsidRDefault="00315148" w:rsidP="00315148">
            <w:pPr>
              <w:spacing w:after="0" w:line="240" w:lineRule="auto"/>
              <w:jc w:val="both"/>
              <w:rPr>
                <w:rFonts w:ascii="Verdana" w:hAnsi="Verdana"/>
                <w:sz w:val="20"/>
                <w:szCs w:val="20"/>
              </w:rPr>
            </w:pPr>
            <w:r w:rsidRPr="00F51AF3">
              <w:rPr>
                <w:rFonts w:ascii="Verdana" w:hAnsi="Verdana"/>
                <w:sz w:val="20"/>
                <w:szCs w:val="20"/>
              </w:rPr>
              <w:t>9.</w:t>
            </w:r>
            <w:r w:rsidRPr="00F51AF3">
              <w:rPr>
                <w:rFonts w:ascii="Verdana" w:hAnsi="Verdana"/>
                <w:sz w:val="20"/>
                <w:szCs w:val="20"/>
              </w:rPr>
              <w:tab/>
              <w:t>Kruh in pekovsko pecivo</w:t>
            </w:r>
          </w:p>
          <w:p w14:paraId="745BE8E5" w14:textId="77777777" w:rsidR="00315148" w:rsidRPr="00F51AF3" w:rsidRDefault="00315148" w:rsidP="00315148">
            <w:pPr>
              <w:spacing w:after="0" w:line="240" w:lineRule="auto"/>
              <w:jc w:val="both"/>
              <w:rPr>
                <w:rFonts w:ascii="Verdana" w:hAnsi="Verdana"/>
                <w:sz w:val="20"/>
                <w:szCs w:val="20"/>
              </w:rPr>
            </w:pPr>
            <w:r w:rsidRPr="00F51AF3">
              <w:rPr>
                <w:rFonts w:ascii="Verdana" w:hAnsi="Verdana"/>
                <w:sz w:val="20"/>
                <w:szCs w:val="20"/>
              </w:rPr>
              <w:t>10.</w:t>
            </w:r>
            <w:r w:rsidRPr="00F51AF3">
              <w:rPr>
                <w:rFonts w:ascii="Verdana" w:hAnsi="Verdana"/>
                <w:sz w:val="20"/>
                <w:szCs w:val="20"/>
              </w:rPr>
              <w:tab/>
              <w:t>Sadje in zelenjava</w:t>
            </w:r>
          </w:p>
          <w:p w14:paraId="0502932E" w14:textId="77777777" w:rsidR="00315148" w:rsidRPr="00F51AF3" w:rsidRDefault="00315148" w:rsidP="00315148">
            <w:pPr>
              <w:spacing w:after="0" w:line="240" w:lineRule="auto"/>
              <w:jc w:val="both"/>
              <w:rPr>
                <w:rFonts w:ascii="Verdana" w:hAnsi="Verdana"/>
                <w:sz w:val="20"/>
                <w:szCs w:val="20"/>
              </w:rPr>
            </w:pPr>
            <w:r w:rsidRPr="00F51AF3">
              <w:rPr>
                <w:rFonts w:ascii="Verdana" w:hAnsi="Verdana"/>
                <w:sz w:val="20"/>
                <w:szCs w:val="20"/>
              </w:rPr>
              <w:t>11.</w:t>
            </w:r>
            <w:r w:rsidRPr="00F51AF3">
              <w:rPr>
                <w:rFonts w:ascii="Verdana" w:hAnsi="Verdana"/>
                <w:sz w:val="20"/>
                <w:szCs w:val="20"/>
              </w:rPr>
              <w:tab/>
              <w:t>Ekološko sadje in zelenjava</w:t>
            </w:r>
          </w:p>
          <w:p w14:paraId="4ED4F419" w14:textId="77777777" w:rsidR="00315148" w:rsidRPr="00F51AF3" w:rsidRDefault="00315148" w:rsidP="00315148">
            <w:pPr>
              <w:spacing w:after="0" w:line="240" w:lineRule="auto"/>
              <w:jc w:val="both"/>
              <w:rPr>
                <w:rFonts w:ascii="Verdana" w:hAnsi="Verdana"/>
                <w:sz w:val="20"/>
                <w:szCs w:val="20"/>
              </w:rPr>
            </w:pPr>
            <w:r w:rsidRPr="00F51AF3">
              <w:rPr>
                <w:rFonts w:ascii="Verdana" w:hAnsi="Verdana"/>
                <w:sz w:val="20"/>
                <w:szCs w:val="20"/>
              </w:rPr>
              <w:t>12.</w:t>
            </w:r>
            <w:r w:rsidRPr="00F51AF3">
              <w:rPr>
                <w:rFonts w:ascii="Verdana" w:hAnsi="Verdana"/>
                <w:sz w:val="20"/>
                <w:szCs w:val="20"/>
              </w:rPr>
              <w:tab/>
              <w:t>Zamrznjena živila in sladoled</w:t>
            </w:r>
          </w:p>
          <w:p w14:paraId="5AA53940" w14:textId="77777777" w:rsidR="00315148" w:rsidRPr="00F51AF3" w:rsidRDefault="00315148" w:rsidP="00315148">
            <w:pPr>
              <w:spacing w:after="0" w:line="240" w:lineRule="auto"/>
              <w:jc w:val="both"/>
              <w:rPr>
                <w:rFonts w:ascii="Verdana" w:hAnsi="Verdana"/>
                <w:sz w:val="20"/>
                <w:szCs w:val="20"/>
              </w:rPr>
            </w:pPr>
            <w:r w:rsidRPr="00F51AF3">
              <w:rPr>
                <w:rFonts w:ascii="Verdana" w:hAnsi="Verdana"/>
                <w:sz w:val="20"/>
                <w:szCs w:val="20"/>
              </w:rPr>
              <w:t>13.</w:t>
            </w:r>
            <w:r w:rsidRPr="00F51AF3">
              <w:rPr>
                <w:rFonts w:ascii="Verdana" w:hAnsi="Verdana"/>
                <w:sz w:val="20"/>
                <w:szCs w:val="20"/>
              </w:rPr>
              <w:tab/>
              <w:t xml:space="preserve">Ostalo </w:t>
            </w:r>
            <w:proofErr w:type="spellStart"/>
            <w:r w:rsidRPr="00F51AF3">
              <w:rPr>
                <w:rFonts w:ascii="Verdana" w:hAnsi="Verdana"/>
                <w:sz w:val="20"/>
                <w:szCs w:val="20"/>
              </w:rPr>
              <w:t>prehrambeno</w:t>
            </w:r>
            <w:proofErr w:type="spellEnd"/>
            <w:r w:rsidRPr="00F51AF3">
              <w:rPr>
                <w:rFonts w:ascii="Verdana" w:hAnsi="Verdana"/>
                <w:sz w:val="20"/>
                <w:szCs w:val="20"/>
              </w:rPr>
              <w:t xml:space="preserve"> blago</w:t>
            </w:r>
          </w:p>
          <w:p w14:paraId="221671F3" w14:textId="0F9221BF" w:rsidR="00315148" w:rsidRPr="00C6325C" w:rsidRDefault="00315148" w:rsidP="00315148">
            <w:pPr>
              <w:spacing w:after="0" w:line="240" w:lineRule="auto"/>
              <w:jc w:val="both"/>
              <w:rPr>
                <w:rFonts w:ascii="Verdana" w:hAnsi="Verdana"/>
                <w:sz w:val="20"/>
                <w:szCs w:val="20"/>
              </w:rPr>
            </w:pPr>
            <w:r w:rsidRPr="00F51AF3">
              <w:rPr>
                <w:rFonts w:ascii="Verdana" w:hAnsi="Verdana"/>
                <w:sz w:val="20"/>
                <w:szCs w:val="20"/>
              </w:rPr>
              <w:t>14.</w:t>
            </w:r>
            <w:r w:rsidRPr="00F51AF3">
              <w:rPr>
                <w:rFonts w:ascii="Verdana" w:hAnsi="Verdana"/>
                <w:sz w:val="20"/>
                <w:szCs w:val="20"/>
              </w:rPr>
              <w:tab/>
              <w:t>Jajca</w:t>
            </w:r>
          </w:p>
        </w:tc>
      </w:tr>
    </w:tbl>
    <w:p w14:paraId="54BF756A" w14:textId="77777777" w:rsidR="00815C1F" w:rsidRPr="00C6325C" w:rsidRDefault="00815C1F" w:rsidP="00B67343">
      <w:pPr>
        <w:spacing w:after="0" w:line="240" w:lineRule="auto"/>
        <w:rPr>
          <w:rFonts w:ascii="Verdana" w:hAnsi="Verdana"/>
          <w:b/>
          <w:sz w:val="20"/>
          <w:szCs w:val="20"/>
        </w:rPr>
      </w:pPr>
    </w:p>
    <w:p w14:paraId="5008559F" w14:textId="77777777" w:rsidR="00DA6C1F" w:rsidRPr="00C6325C" w:rsidRDefault="008A7AF4" w:rsidP="00B67343">
      <w:pPr>
        <w:numPr>
          <w:ilvl w:val="0"/>
          <w:numId w:val="8"/>
        </w:numPr>
        <w:spacing w:after="0" w:line="240" w:lineRule="auto"/>
        <w:rPr>
          <w:rFonts w:ascii="Verdana" w:hAnsi="Verdana"/>
          <w:b/>
          <w:sz w:val="20"/>
          <w:szCs w:val="20"/>
        </w:rPr>
      </w:pPr>
      <w:r w:rsidRPr="00C6325C">
        <w:rPr>
          <w:rFonts w:ascii="Verdana" w:hAnsi="Verdana"/>
          <w:b/>
          <w:sz w:val="20"/>
          <w:szCs w:val="20"/>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404"/>
        <w:gridCol w:w="1444"/>
        <w:gridCol w:w="4849"/>
      </w:tblGrid>
      <w:tr w:rsidR="00A46D23" w:rsidRPr="00C6325C" w14:paraId="551C7154" w14:textId="77777777" w:rsidTr="001E1BBC">
        <w:trPr>
          <w:trHeight w:val="20"/>
          <w:jc w:val="center"/>
        </w:trPr>
        <w:tc>
          <w:tcPr>
            <w:tcW w:w="9697" w:type="dxa"/>
            <w:gridSpan w:val="3"/>
            <w:tcBorders>
              <w:bottom w:val="single" w:sz="4" w:space="0" w:color="auto"/>
            </w:tcBorders>
            <w:shd w:val="clear" w:color="auto" w:fill="FDB940"/>
            <w:vAlign w:val="center"/>
          </w:tcPr>
          <w:p w14:paraId="6AC9A71A" w14:textId="77777777" w:rsidR="00A46D23" w:rsidRPr="00C6325C" w:rsidRDefault="008A7AF4" w:rsidP="008A7AF4">
            <w:pPr>
              <w:spacing w:after="0" w:line="240" w:lineRule="auto"/>
              <w:jc w:val="both"/>
              <w:rPr>
                <w:rFonts w:ascii="Verdana" w:hAnsi="Verdana"/>
                <w:b/>
                <w:sz w:val="20"/>
                <w:szCs w:val="20"/>
              </w:rPr>
            </w:pPr>
            <w:r w:rsidRPr="00C6325C">
              <w:rPr>
                <w:rFonts w:ascii="Verdana" w:hAnsi="Verdana"/>
                <w:b/>
                <w:sz w:val="20"/>
                <w:szCs w:val="20"/>
              </w:rPr>
              <w:t xml:space="preserve">Dokumentacijo v zvezi z oddajo javnega naročila </w:t>
            </w:r>
            <w:r w:rsidR="00A46D23" w:rsidRPr="00C6325C">
              <w:rPr>
                <w:rFonts w:ascii="Verdana" w:hAnsi="Verdana"/>
                <w:b/>
                <w:sz w:val="20"/>
                <w:szCs w:val="20"/>
              </w:rPr>
              <w:t>sestavljajo spodaj navedeni obrazci</w:t>
            </w:r>
          </w:p>
        </w:tc>
      </w:tr>
      <w:tr w:rsidR="00A46D23" w:rsidRPr="00C6325C" w14:paraId="7F85F2AA" w14:textId="77777777" w:rsidTr="001E1BBC">
        <w:trPr>
          <w:trHeight w:val="20"/>
          <w:jc w:val="center"/>
        </w:trPr>
        <w:tc>
          <w:tcPr>
            <w:tcW w:w="9697" w:type="dxa"/>
            <w:gridSpan w:val="3"/>
            <w:tcBorders>
              <w:bottom w:val="single" w:sz="4" w:space="0" w:color="auto"/>
            </w:tcBorders>
            <w:shd w:val="clear" w:color="auto" w:fill="FFF0D5"/>
            <w:vAlign w:val="center"/>
          </w:tcPr>
          <w:p w14:paraId="3F34781C" w14:textId="15DF83D5" w:rsidR="00A46D23" w:rsidRPr="00C6325C" w:rsidRDefault="009A173E" w:rsidP="00570859">
            <w:pPr>
              <w:numPr>
                <w:ilvl w:val="0"/>
                <w:numId w:val="9"/>
              </w:numPr>
              <w:spacing w:after="120" w:line="240" w:lineRule="auto"/>
              <w:jc w:val="both"/>
              <w:rPr>
                <w:rFonts w:ascii="Verdana" w:hAnsi="Verdana"/>
                <w:sz w:val="20"/>
                <w:szCs w:val="20"/>
              </w:rPr>
            </w:pPr>
            <w:proofErr w:type="spellStart"/>
            <w:r w:rsidRPr="00C6325C">
              <w:rPr>
                <w:rFonts w:ascii="Verdana" w:hAnsi="Verdana"/>
                <w:sz w:val="20"/>
                <w:szCs w:val="20"/>
              </w:rPr>
              <w:t>ePRO</w:t>
            </w:r>
            <w:proofErr w:type="spellEnd"/>
            <w:r w:rsidRPr="00C6325C">
              <w:rPr>
                <w:rFonts w:ascii="Verdana" w:hAnsi="Verdana"/>
                <w:sz w:val="20"/>
                <w:szCs w:val="20"/>
              </w:rPr>
              <w:t xml:space="preserve"> – </w:t>
            </w:r>
            <w:r w:rsidR="007D34CE" w:rsidRPr="00C6325C">
              <w:rPr>
                <w:rFonts w:ascii="Verdana" w:hAnsi="Verdana"/>
                <w:sz w:val="20"/>
                <w:szCs w:val="20"/>
              </w:rPr>
              <w:t>Navodila</w:t>
            </w:r>
            <w:r w:rsidR="00F22A3F" w:rsidRPr="00C6325C">
              <w:rPr>
                <w:rFonts w:ascii="Verdana" w:hAnsi="Verdana"/>
                <w:sz w:val="20"/>
                <w:szCs w:val="20"/>
              </w:rPr>
              <w:t xml:space="preserve"> ponudnikom</w:t>
            </w:r>
            <w:r w:rsidR="00251773" w:rsidRPr="00C6325C">
              <w:rPr>
                <w:rFonts w:ascii="Verdana" w:hAnsi="Verdana"/>
                <w:sz w:val="20"/>
                <w:szCs w:val="20"/>
              </w:rPr>
              <w:t>;</w:t>
            </w:r>
          </w:p>
          <w:p w14:paraId="5D3B33FA" w14:textId="35645483" w:rsidR="00FD3487" w:rsidRPr="00C6325C" w:rsidRDefault="00A5607C" w:rsidP="00FF30D6">
            <w:pPr>
              <w:numPr>
                <w:ilvl w:val="0"/>
                <w:numId w:val="9"/>
              </w:numPr>
              <w:spacing w:after="120" w:line="240" w:lineRule="auto"/>
              <w:jc w:val="both"/>
              <w:rPr>
                <w:rFonts w:ascii="Verdana" w:hAnsi="Verdana"/>
                <w:sz w:val="20"/>
                <w:szCs w:val="20"/>
              </w:rPr>
            </w:pPr>
            <w:r w:rsidRPr="00C6325C">
              <w:rPr>
                <w:rFonts w:ascii="Verdana" w:hAnsi="Verdana"/>
                <w:sz w:val="20"/>
                <w:szCs w:val="20"/>
              </w:rPr>
              <w:t>ESPD;</w:t>
            </w:r>
          </w:p>
          <w:p w14:paraId="4345D82F" w14:textId="38703E4C" w:rsidR="00CF42DD" w:rsidRPr="00C6325C" w:rsidRDefault="009A173E" w:rsidP="00A5607C">
            <w:pPr>
              <w:numPr>
                <w:ilvl w:val="0"/>
                <w:numId w:val="9"/>
              </w:numPr>
              <w:spacing w:after="120" w:line="240" w:lineRule="auto"/>
              <w:jc w:val="both"/>
              <w:rPr>
                <w:rFonts w:ascii="Verdana" w:hAnsi="Verdana"/>
                <w:sz w:val="20"/>
                <w:szCs w:val="20"/>
              </w:rPr>
            </w:pPr>
            <w:proofErr w:type="spellStart"/>
            <w:r w:rsidRPr="00C6325C">
              <w:rPr>
                <w:rFonts w:ascii="Verdana" w:hAnsi="Verdana"/>
                <w:sz w:val="20"/>
                <w:szCs w:val="20"/>
              </w:rPr>
              <w:t>ePRO</w:t>
            </w:r>
            <w:proofErr w:type="spellEnd"/>
            <w:r w:rsidRPr="00C6325C">
              <w:rPr>
                <w:rFonts w:ascii="Verdana" w:hAnsi="Verdana"/>
                <w:sz w:val="20"/>
                <w:szCs w:val="20"/>
              </w:rPr>
              <w:t xml:space="preserve"> – </w:t>
            </w:r>
            <w:r w:rsidR="003C6217" w:rsidRPr="00C6325C">
              <w:rPr>
                <w:rFonts w:ascii="Verdana" w:hAnsi="Verdana"/>
                <w:sz w:val="20"/>
                <w:szCs w:val="20"/>
              </w:rPr>
              <w:t>Vzorec pogodbe (v kolikor ne bo ob posameznem povpraševanju za posamezno kategorijo določeno drugače (oz. predložen spremenjen vzorec pogodbe) bo naročnik sklenil pogodbo na podlagi tega vzorca)</w:t>
            </w:r>
            <w:r w:rsidR="00CF42DD" w:rsidRPr="00C6325C">
              <w:rPr>
                <w:rFonts w:ascii="Verdana" w:hAnsi="Verdana"/>
                <w:sz w:val="20"/>
                <w:szCs w:val="20"/>
              </w:rPr>
              <w:t>;</w:t>
            </w:r>
          </w:p>
          <w:p w14:paraId="4512CB51" w14:textId="5B2C8A52" w:rsidR="005E04D3" w:rsidRPr="00C6325C" w:rsidRDefault="005E04D3" w:rsidP="00A5607C">
            <w:pPr>
              <w:numPr>
                <w:ilvl w:val="0"/>
                <w:numId w:val="9"/>
              </w:numPr>
              <w:spacing w:after="120" w:line="240" w:lineRule="auto"/>
              <w:jc w:val="both"/>
              <w:rPr>
                <w:rFonts w:ascii="Verdana" w:hAnsi="Verdana"/>
                <w:sz w:val="20"/>
                <w:szCs w:val="20"/>
              </w:rPr>
            </w:pPr>
            <w:proofErr w:type="spellStart"/>
            <w:r w:rsidRPr="00C6325C">
              <w:rPr>
                <w:rFonts w:ascii="Verdana" w:hAnsi="Verdana"/>
                <w:sz w:val="20"/>
                <w:szCs w:val="20"/>
              </w:rPr>
              <w:t>ePRO</w:t>
            </w:r>
            <w:proofErr w:type="spellEnd"/>
            <w:r w:rsidRPr="00C6325C">
              <w:rPr>
                <w:rFonts w:ascii="Verdana" w:hAnsi="Verdana"/>
                <w:sz w:val="20"/>
                <w:szCs w:val="20"/>
              </w:rPr>
              <w:t xml:space="preserve"> – Reference;</w:t>
            </w:r>
          </w:p>
          <w:p w14:paraId="69835F29" w14:textId="61A56B39" w:rsidR="00CF42DD" w:rsidRPr="00C6325C" w:rsidRDefault="009A173E" w:rsidP="00A5607C">
            <w:pPr>
              <w:numPr>
                <w:ilvl w:val="0"/>
                <w:numId w:val="9"/>
              </w:numPr>
              <w:spacing w:after="120" w:line="240" w:lineRule="auto"/>
              <w:jc w:val="both"/>
              <w:rPr>
                <w:rFonts w:ascii="Verdana" w:hAnsi="Verdana"/>
                <w:sz w:val="20"/>
                <w:szCs w:val="20"/>
              </w:rPr>
            </w:pPr>
            <w:proofErr w:type="spellStart"/>
            <w:r w:rsidRPr="00C6325C">
              <w:rPr>
                <w:rFonts w:ascii="Verdana" w:hAnsi="Verdana"/>
                <w:sz w:val="20"/>
                <w:szCs w:val="20"/>
              </w:rPr>
              <w:t>ePRO</w:t>
            </w:r>
            <w:proofErr w:type="spellEnd"/>
            <w:r w:rsidRPr="00C6325C">
              <w:rPr>
                <w:rFonts w:ascii="Verdana" w:hAnsi="Verdana"/>
                <w:sz w:val="20"/>
                <w:szCs w:val="20"/>
              </w:rPr>
              <w:t xml:space="preserve"> – </w:t>
            </w:r>
            <w:r w:rsidR="00CF42DD" w:rsidRPr="00C6325C">
              <w:rPr>
                <w:rFonts w:ascii="Verdana" w:hAnsi="Verdana"/>
                <w:sz w:val="20"/>
                <w:szCs w:val="20"/>
              </w:rPr>
              <w:t>Specifikacije;</w:t>
            </w:r>
          </w:p>
          <w:p w14:paraId="1C992B37" w14:textId="77777777" w:rsidR="00AA15C4" w:rsidRPr="00C6325C" w:rsidRDefault="00C474A6" w:rsidP="00AA15C4">
            <w:pPr>
              <w:numPr>
                <w:ilvl w:val="0"/>
                <w:numId w:val="9"/>
              </w:numPr>
              <w:spacing w:after="120" w:line="240" w:lineRule="auto"/>
              <w:jc w:val="both"/>
              <w:rPr>
                <w:rFonts w:ascii="Verdana" w:hAnsi="Verdana"/>
                <w:sz w:val="20"/>
                <w:szCs w:val="20"/>
              </w:rPr>
            </w:pPr>
            <w:proofErr w:type="spellStart"/>
            <w:r w:rsidRPr="00C6325C">
              <w:rPr>
                <w:rFonts w:ascii="Verdana" w:hAnsi="Verdana"/>
                <w:sz w:val="20"/>
                <w:szCs w:val="20"/>
              </w:rPr>
              <w:t>ePRO</w:t>
            </w:r>
            <w:proofErr w:type="spellEnd"/>
            <w:r w:rsidRPr="00C6325C">
              <w:rPr>
                <w:rFonts w:ascii="Verdana" w:hAnsi="Verdana"/>
                <w:sz w:val="20"/>
                <w:szCs w:val="20"/>
              </w:rPr>
              <w:t xml:space="preserve"> – </w:t>
            </w:r>
            <w:r w:rsidR="00B504C2" w:rsidRPr="00C6325C">
              <w:rPr>
                <w:rFonts w:ascii="Verdana" w:hAnsi="Verdana"/>
                <w:sz w:val="20"/>
                <w:szCs w:val="20"/>
              </w:rPr>
              <w:t>Zahtevek za podatke iz kazenske evidence</w:t>
            </w:r>
            <w:r w:rsidRPr="00C6325C">
              <w:rPr>
                <w:rFonts w:ascii="Verdana" w:hAnsi="Verdana"/>
                <w:sz w:val="20"/>
                <w:szCs w:val="20"/>
              </w:rPr>
              <w:t>;</w:t>
            </w:r>
          </w:p>
          <w:p w14:paraId="69E90808" w14:textId="72B82B1B" w:rsidR="000C29C6" w:rsidRPr="00C6325C" w:rsidRDefault="000C29C6" w:rsidP="00AA15C4">
            <w:pPr>
              <w:numPr>
                <w:ilvl w:val="0"/>
                <w:numId w:val="9"/>
              </w:numPr>
              <w:spacing w:after="120" w:line="240" w:lineRule="auto"/>
              <w:jc w:val="both"/>
              <w:rPr>
                <w:rFonts w:ascii="Verdana" w:hAnsi="Verdana"/>
                <w:sz w:val="20"/>
                <w:szCs w:val="20"/>
              </w:rPr>
            </w:pPr>
            <w:proofErr w:type="spellStart"/>
            <w:r w:rsidRPr="00C6325C">
              <w:rPr>
                <w:rFonts w:ascii="Verdana" w:hAnsi="Verdana"/>
                <w:sz w:val="20"/>
                <w:szCs w:val="20"/>
              </w:rPr>
              <w:t>ePRO</w:t>
            </w:r>
            <w:proofErr w:type="spellEnd"/>
            <w:r w:rsidRPr="00C6325C">
              <w:rPr>
                <w:rFonts w:ascii="Verdana" w:hAnsi="Verdana"/>
                <w:sz w:val="20"/>
                <w:szCs w:val="20"/>
              </w:rPr>
              <w:t xml:space="preserve"> – Izjava/podatki o udeležbi fizičnih in pravnih oseb v lastništvu ponudnika;</w:t>
            </w:r>
          </w:p>
          <w:p w14:paraId="68116CC0" w14:textId="77777777" w:rsidR="004322C7" w:rsidRPr="00C6325C" w:rsidRDefault="004322C7" w:rsidP="00621DEC">
            <w:pPr>
              <w:numPr>
                <w:ilvl w:val="0"/>
                <w:numId w:val="9"/>
              </w:numPr>
              <w:spacing w:after="0" w:line="240" w:lineRule="auto"/>
              <w:jc w:val="both"/>
              <w:rPr>
                <w:rFonts w:ascii="Verdana" w:hAnsi="Verdana"/>
                <w:sz w:val="20"/>
                <w:szCs w:val="20"/>
              </w:rPr>
            </w:pPr>
            <w:r w:rsidRPr="00C6325C">
              <w:rPr>
                <w:rFonts w:ascii="Verdana" w:hAnsi="Verdana"/>
                <w:sz w:val="20"/>
                <w:szCs w:val="20"/>
              </w:rPr>
              <w:t xml:space="preserve">sestavni del </w:t>
            </w:r>
            <w:r w:rsidR="008A7AF4" w:rsidRPr="00C6325C">
              <w:rPr>
                <w:rFonts w:ascii="Verdana" w:hAnsi="Verdana"/>
                <w:sz w:val="20"/>
                <w:szCs w:val="20"/>
              </w:rPr>
              <w:t>dokumentacije v zvezi z oddajo javnega naročila</w:t>
            </w:r>
            <w:r w:rsidRPr="00C6325C">
              <w:rPr>
                <w:rFonts w:ascii="Verdana" w:hAnsi="Verdana"/>
                <w:sz w:val="20"/>
                <w:szCs w:val="20"/>
              </w:rPr>
              <w:t xml:space="preserve"> so tudi vse morebitne spremembe, dopoln</w:t>
            </w:r>
            <w:r w:rsidR="00595EA1" w:rsidRPr="00C6325C">
              <w:rPr>
                <w:rFonts w:ascii="Verdana" w:hAnsi="Verdana"/>
                <w:sz w:val="20"/>
                <w:szCs w:val="20"/>
              </w:rPr>
              <w:t>itve, popravki dokumen</w:t>
            </w:r>
            <w:r w:rsidR="00621DEC" w:rsidRPr="00C6325C">
              <w:rPr>
                <w:rFonts w:ascii="Verdana" w:hAnsi="Verdana"/>
                <w:sz w:val="20"/>
                <w:szCs w:val="20"/>
              </w:rPr>
              <w:t>tacije ter dodatna pojasnila.</w:t>
            </w:r>
          </w:p>
        </w:tc>
      </w:tr>
      <w:tr w:rsidR="00A46D23" w:rsidRPr="00C6325C" w14:paraId="3E6CD7E8" w14:textId="77777777" w:rsidTr="001E1BBC">
        <w:trPr>
          <w:trHeight w:val="20"/>
          <w:jc w:val="center"/>
        </w:trPr>
        <w:tc>
          <w:tcPr>
            <w:tcW w:w="9697" w:type="dxa"/>
            <w:gridSpan w:val="3"/>
            <w:tcBorders>
              <w:bottom w:val="single" w:sz="4" w:space="0" w:color="auto"/>
            </w:tcBorders>
            <w:shd w:val="clear" w:color="auto" w:fill="FDB940"/>
            <w:vAlign w:val="center"/>
          </w:tcPr>
          <w:p w14:paraId="50BB59B2" w14:textId="77777777" w:rsidR="00A46D23" w:rsidRPr="00C6325C" w:rsidRDefault="00A46D23" w:rsidP="008A7AF4">
            <w:pPr>
              <w:spacing w:after="0" w:line="240" w:lineRule="auto"/>
              <w:rPr>
                <w:rFonts w:ascii="Verdana" w:hAnsi="Verdana"/>
                <w:b/>
                <w:sz w:val="20"/>
                <w:szCs w:val="20"/>
              </w:rPr>
            </w:pPr>
            <w:r w:rsidRPr="00C6325C">
              <w:rPr>
                <w:rFonts w:ascii="Verdana" w:hAnsi="Verdana"/>
                <w:b/>
                <w:sz w:val="20"/>
                <w:szCs w:val="20"/>
              </w:rPr>
              <w:t>Pridobite</w:t>
            </w:r>
            <w:r w:rsidR="00762C67" w:rsidRPr="00C6325C">
              <w:rPr>
                <w:rFonts w:ascii="Verdana" w:hAnsi="Verdana"/>
                <w:b/>
                <w:sz w:val="20"/>
                <w:szCs w:val="20"/>
              </w:rPr>
              <w:t>v</w:t>
            </w:r>
            <w:r w:rsidRPr="00C6325C">
              <w:rPr>
                <w:rFonts w:ascii="Verdana" w:hAnsi="Verdana"/>
                <w:b/>
                <w:sz w:val="20"/>
                <w:szCs w:val="20"/>
              </w:rPr>
              <w:t xml:space="preserve"> dokumentacije</w:t>
            </w:r>
            <w:r w:rsidR="008A7AF4" w:rsidRPr="00C6325C">
              <w:rPr>
                <w:rFonts w:ascii="Verdana" w:hAnsi="Verdana"/>
                <w:b/>
                <w:sz w:val="20"/>
                <w:szCs w:val="20"/>
              </w:rPr>
              <w:t xml:space="preserve"> v zvezi z oddajo javnega naročila</w:t>
            </w:r>
          </w:p>
        </w:tc>
      </w:tr>
      <w:tr w:rsidR="009F6153" w:rsidRPr="00C6325C" w14:paraId="72CE4376" w14:textId="77777777" w:rsidTr="001E1BBC">
        <w:trPr>
          <w:trHeight w:val="20"/>
          <w:jc w:val="center"/>
        </w:trPr>
        <w:tc>
          <w:tcPr>
            <w:tcW w:w="4848" w:type="dxa"/>
            <w:gridSpan w:val="2"/>
            <w:tcBorders>
              <w:bottom w:val="single" w:sz="4" w:space="0" w:color="auto"/>
            </w:tcBorders>
            <w:shd w:val="clear" w:color="auto" w:fill="FDB940"/>
            <w:vAlign w:val="center"/>
          </w:tcPr>
          <w:p w14:paraId="70A3BBBD" w14:textId="77777777" w:rsidR="009F6153" w:rsidRPr="00C6325C" w:rsidRDefault="008A7AF4" w:rsidP="00B67343">
            <w:pPr>
              <w:spacing w:after="0" w:line="240" w:lineRule="auto"/>
              <w:jc w:val="center"/>
              <w:rPr>
                <w:rFonts w:ascii="Verdana" w:hAnsi="Verdana"/>
                <w:sz w:val="20"/>
                <w:szCs w:val="20"/>
              </w:rPr>
            </w:pPr>
            <w:r w:rsidRPr="00C6325C">
              <w:rPr>
                <w:rFonts w:ascii="Verdana" w:hAnsi="Verdana"/>
                <w:sz w:val="20"/>
                <w:szCs w:val="20"/>
              </w:rPr>
              <w:t>Dokumentacija v zvezi z oddajo javnega naročila</w:t>
            </w:r>
            <w:r w:rsidR="00153B7B" w:rsidRPr="00C6325C">
              <w:rPr>
                <w:rFonts w:ascii="Verdana" w:hAnsi="Verdana"/>
                <w:sz w:val="20"/>
                <w:szCs w:val="20"/>
              </w:rPr>
              <w:t xml:space="preserve"> je na </w:t>
            </w:r>
            <w:r w:rsidR="009F6153" w:rsidRPr="00C6325C">
              <w:rPr>
                <w:rFonts w:ascii="Verdana" w:hAnsi="Verdana"/>
                <w:sz w:val="20"/>
                <w:szCs w:val="20"/>
              </w:rPr>
              <w:t>voljo na internetnem naslovu:</w:t>
            </w:r>
          </w:p>
        </w:tc>
        <w:tc>
          <w:tcPr>
            <w:tcW w:w="4849" w:type="dxa"/>
            <w:tcBorders>
              <w:bottom w:val="single" w:sz="4" w:space="0" w:color="auto"/>
            </w:tcBorders>
            <w:shd w:val="clear" w:color="auto" w:fill="FDB940"/>
            <w:vAlign w:val="center"/>
          </w:tcPr>
          <w:p w14:paraId="54664768" w14:textId="77777777" w:rsidR="009F6153" w:rsidRPr="00C6325C" w:rsidRDefault="009F6153" w:rsidP="00B67343">
            <w:pPr>
              <w:spacing w:after="0" w:line="240" w:lineRule="auto"/>
              <w:jc w:val="center"/>
              <w:rPr>
                <w:rFonts w:ascii="Verdana" w:hAnsi="Verdana"/>
                <w:sz w:val="20"/>
                <w:szCs w:val="20"/>
              </w:rPr>
            </w:pPr>
            <w:r w:rsidRPr="00C6325C">
              <w:rPr>
                <w:rFonts w:ascii="Verdana" w:hAnsi="Verdana"/>
                <w:sz w:val="20"/>
                <w:szCs w:val="20"/>
              </w:rPr>
              <w:t>Cena in način plačila</w:t>
            </w:r>
          </w:p>
        </w:tc>
      </w:tr>
      <w:tr w:rsidR="009F6153" w:rsidRPr="00C6325C" w14:paraId="6DCE48EB" w14:textId="77777777" w:rsidTr="001E1BBC">
        <w:trPr>
          <w:trHeight w:val="20"/>
          <w:jc w:val="center"/>
        </w:trPr>
        <w:tc>
          <w:tcPr>
            <w:tcW w:w="4848" w:type="dxa"/>
            <w:gridSpan w:val="2"/>
            <w:tcBorders>
              <w:bottom w:val="single" w:sz="4" w:space="0" w:color="auto"/>
            </w:tcBorders>
            <w:shd w:val="clear" w:color="auto" w:fill="FFF0D5"/>
            <w:vAlign w:val="center"/>
          </w:tcPr>
          <w:p w14:paraId="671DC5CF" w14:textId="1B50BC91" w:rsidR="00E25E56" w:rsidRPr="00C6325C" w:rsidRDefault="00165F87" w:rsidP="00E25E56">
            <w:pPr>
              <w:spacing w:after="0" w:line="240" w:lineRule="auto"/>
              <w:jc w:val="center"/>
              <w:rPr>
                <w:rFonts w:ascii="Verdana" w:hAnsi="Verdana"/>
                <w:b/>
                <w:bCs/>
                <w:sz w:val="20"/>
                <w:szCs w:val="20"/>
              </w:rPr>
            </w:pPr>
            <w:hyperlink r:id="rId8" w:history="1">
              <w:r w:rsidR="005E04D3" w:rsidRPr="00C6325C">
                <w:rPr>
                  <w:rStyle w:val="Hyperlink"/>
                  <w:rFonts w:ascii="Verdana" w:hAnsi="Verdana"/>
                  <w:b/>
                  <w:bCs/>
                  <w:sz w:val="20"/>
                  <w:szCs w:val="20"/>
                </w:rPr>
                <w:t>dns</w:t>
              </w:r>
              <w:r w:rsidR="00FA7F14" w:rsidRPr="00C6325C">
                <w:rPr>
                  <w:rStyle w:val="Hyperlink"/>
                  <w:rFonts w:ascii="Verdana" w:hAnsi="Verdana"/>
                  <w:b/>
                  <w:bCs/>
                  <w:sz w:val="20"/>
                  <w:szCs w:val="20"/>
                </w:rPr>
                <w:t>.eponudbe.si</w:t>
              </w:r>
            </w:hyperlink>
          </w:p>
        </w:tc>
        <w:tc>
          <w:tcPr>
            <w:tcW w:w="4849" w:type="dxa"/>
            <w:tcBorders>
              <w:bottom w:val="single" w:sz="4" w:space="0" w:color="auto"/>
            </w:tcBorders>
            <w:shd w:val="clear" w:color="auto" w:fill="FFF0D5"/>
            <w:vAlign w:val="center"/>
          </w:tcPr>
          <w:p w14:paraId="7C3A90B4" w14:textId="77777777" w:rsidR="009F6153" w:rsidRPr="00C6325C" w:rsidRDefault="008A7AF4" w:rsidP="00B67343">
            <w:pPr>
              <w:spacing w:after="0" w:line="240" w:lineRule="auto"/>
              <w:jc w:val="center"/>
              <w:rPr>
                <w:rFonts w:ascii="Verdana" w:hAnsi="Verdana"/>
                <w:sz w:val="20"/>
                <w:szCs w:val="20"/>
              </w:rPr>
            </w:pPr>
            <w:r w:rsidRPr="00C6325C">
              <w:rPr>
                <w:rFonts w:ascii="Verdana" w:hAnsi="Verdana"/>
                <w:sz w:val="20"/>
                <w:szCs w:val="20"/>
              </w:rPr>
              <w:t>Dokumentacija</w:t>
            </w:r>
            <w:r w:rsidR="009F6153" w:rsidRPr="00C6325C">
              <w:rPr>
                <w:rFonts w:ascii="Verdana" w:hAnsi="Verdana"/>
                <w:sz w:val="20"/>
                <w:szCs w:val="20"/>
              </w:rPr>
              <w:t xml:space="preserve"> je na voljo brezplačno.</w:t>
            </w:r>
          </w:p>
        </w:tc>
      </w:tr>
      <w:tr w:rsidR="00C63BAA" w:rsidRPr="00C6325C" w14:paraId="59159404" w14:textId="77777777" w:rsidTr="001E1BBC">
        <w:trPr>
          <w:trHeight w:val="20"/>
          <w:jc w:val="center"/>
        </w:trPr>
        <w:tc>
          <w:tcPr>
            <w:tcW w:w="9697" w:type="dxa"/>
            <w:gridSpan w:val="3"/>
            <w:shd w:val="clear" w:color="auto" w:fill="FDB940"/>
            <w:vAlign w:val="center"/>
          </w:tcPr>
          <w:p w14:paraId="1DD03F35" w14:textId="77777777" w:rsidR="00C63BAA" w:rsidRPr="00C6325C" w:rsidRDefault="00C63BAA" w:rsidP="00B67343">
            <w:pPr>
              <w:spacing w:after="0" w:line="240" w:lineRule="auto"/>
              <w:rPr>
                <w:rFonts w:ascii="Verdana" w:hAnsi="Verdana"/>
                <w:b/>
                <w:sz w:val="20"/>
                <w:szCs w:val="20"/>
              </w:rPr>
            </w:pPr>
            <w:r w:rsidRPr="00C6325C">
              <w:rPr>
                <w:rFonts w:ascii="Verdana" w:hAnsi="Verdana"/>
                <w:b/>
                <w:sz w:val="20"/>
                <w:szCs w:val="20"/>
              </w:rPr>
              <w:t>Dodatna pojasnila</w:t>
            </w:r>
          </w:p>
        </w:tc>
      </w:tr>
      <w:tr w:rsidR="007C657A" w:rsidRPr="00C6325C" w14:paraId="206E53E2" w14:textId="77777777" w:rsidTr="001E1BBC">
        <w:trPr>
          <w:trHeight w:val="20"/>
          <w:jc w:val="center"/>
        </w:trPr>
        <w:tc>
          <w:tcPr>
            <w:tcW w:w="3404" w:type="dxa"/>
            <w:tcBorders>
              <w:bottom w:val="single" w:sz="4" w:space="0" w:color="auto"/>
            </w:tcBorders>
            <w:shd w:val="clear" w:color="auto" w:fill="FDB940"/>
            <w:vAlign w:val="center"/>
          </w:tcPr>
          <w:p w14:paraId="2BDC4D66" w14:textId="77777777" w:rsidR="007C657A" w:rsidRPr="00C6325C" w:rsidRDefault="00153B7B" w:rsidP="00B67343">
            <w:pPr>
              <w:spacing w:after="0" w:line="240" w:lineRule="auto"/>
              <w:rPr>
                <w:rFonts w:ascii="Verdana" w:hAnsi="Verdana"/>
                <w:sz w:val="20"/>
                <w:szCs w:val="20"/>
              </w:rPr>
            </w:pPr>
            <w:r w:rsidRPr="00C6325C">
              <w:rPr>
                <w:rFonts w:ascii="Verdana" w:hAnsi="Verdana"/>
                <w:sz w:val="20"/>
                <w:szCs w:val="20"/>
              </w:rPr>
              <w:t xml:space="preserve">Kontaktni podatki za dodatna </w:t>
            </w:r>
            <w:r w:rsidR="007C657A" w:rsidRPr="00C6325C">
              <w:rPr>
                <w:rFonts w:ascii="Verdana" w:hAnsi="Verdana"/>
                <w:sz w:val="20"/>
                <w:szCs w:val="20"/>
              </w:rPr>
              <w:t>pojasnila</w:t>
            </w:r>
          </w:p>
        </w:tc>
        <w:tc>
          <w:tcPr>
            <w:tcW w:w="6293" w:type="dxa"/>
            <w:gridSpan w:val="2"/>
            <w:tcBorders>
              <w:bottom w:val="single" w:sz="4" w:space="0" w:color="auto"/>
            </w:tcBorders>
            <w:shd w:val="clear" w:color="auto" w:fill="FFF0D5"/>
            <w:vAlign w:val="center"/>
          </w:tcPr>
          <w:p w14:paraId="3D9203C4" w14:textId="77777777" w:rsidR="007C657A" w:rsidRPr="00C6325C" w:rsidRDefault="00DD5AED" w:rsidP="00570859">
            <w:pPr>
              <w:spacing w:after="120" w:line="240" w:lineRule="auto"/>
              <w:jc w:val="both"/>
              <w:rPr>
                <w:rFonts w:ascii="Verdana" w:hAnsi="Verdana"/>
                <w:sz w:val="20"/>
                <w:szCs w:val="20"/>
              </w:rPr>
            </w:pPr>
            <w:r w:rsidRPr="00C6325C">
              <w:rPr>
                <w:rFonts w:ascii="Verdana" w:hAnsi="Verdana"/>
                <w:sz w:val="20"/>
                <w:szCs w:val="20"/>
              </w:rPr>
              <w:t xml:space="preserve">Ponudniki lahko zastavljajo vprašanja </w:t>
            </w:r>
            <w:r w:rsidR="00970AAB" w:rsidRPr="00C6325C">
              <w:rPr>
                <w:rFonts w:ascii="Verdana" w:hAnsi="Verdana"/>
                <w:sz w:val="20"/>
                <w:szCs w:val="20"/>
              </w:rPr>
              <w:t xml:space="preserve">preko Portala javnih naročil </w:t>
            </w:r>
            <w:hyperlink r:id="rId9" w:history="1">
              <w:r w:rsidR="00FD3487" w:rsidRPr="00C6325C">
                <w:rPr>
                  <w:rStyle w:val="Hyperlink"/>
                  <w:rFonts w:ascii="Verdana" w:hAnsi="Verdana"/>
                  <w:sz w:val="20"/>
                  <w:szCs w:val="20"/>
                </w:rPr>
                <w:t>www.enarocanje.si</w:t>
              </w:r>
            </w:hyperlink>
            <w:r w:rsidR="00970AAB" w:rsidRPr="00C6325C">
              <w:rPr>
                <w:rFonts w:ascii="Verdana" w:hAnsi="Verdana"/>
                <w:sz w:val="20"/>
                <w:szCs w:val="20"/>
              </w:rPr>
              <w:t xml:space="preserve"> pri objavi predmetnega javnega naročila.</w:t>
            </w:r>
          </w:p>
          <w:p w14:paraId="25A75B82" w14:textId="77777777" w:rsidR="00DD5AED" w:rsidRPr="00C6325C" w:rsidRDefault="00DD5AED" w:rsidP="00B67343">
            <w:pPr>
              <w:spacing w:after="0" w:line="240" w:lineRule="auto"/>
              <w:jc w:val="both"/>
              <w:rPr>
                <w:rFonts w:ascii="Verdana" w:hAnsi="Verdana"/>
                <w:sz w:val="20"/>
                <w:szCs w:val="20"/>
              </w:rPr>
            </w:pPr>
            <w:r w:rsidRPr="00C6325C">
              <w:rPr>
                <w:rFonts w:ascii="Verdana" w:hAnsi="Verdana"/>
                <w:sz w:val="20"/>
                <w:szCs w:val="20"/>
              </w:rPr>
              <w:t>Naročnik se ne zavezuje, da bo odgovarjal na vprašanja, ki ne bodo zastavljena na zgornji način.</w:t>
            </w:r>
          </w:p>
        </w:tc>
      </w:tr>
      <w:tr w:rsidR="007C657A" w:rsidRPr="00C6325C" w14:paraId="0FA11FE0" w14:textId="77777777" w:rsidTr="001E1BBC">
        <w:trPr>
          <w:trHeight w:val="20"/>
          <w:jc w:val="center"/>
        </w:trPr>
        <w:tc>
          <w:tcPr>
            <w:tcW w:w="3404" w:type="dxa"/>
            <w:shd w:val="clear" w:color="auto" w:fill="FDB940"/>
            <w:vAlign w:val="center"/>
          </w:tcPr>
          <w:p w14:paraId="4394CDC8" w14:textId="77777777" w:rsidR="007C657A" w:rsidRPr="00C6325C" w:rsidRDefault="007C657A" w:rsidP="00B67343">
            <w:pPr>
              <w:spacing w:after="0" w:line="240" w:lineRule="auto"/>
              <w:rPr>
                <w:rFonts w:ascii="Verdana" w:hAnsi="Verdana"/>
                <w:sz w:val="20"/>
                <w:szCs w:val="20"/>
              </w:rPr>
            </w:pPr>
            <w:r w:rsidRPr="00C6325C">
              <w:rPr>
                <w:rFonts w:ascii="Verdana" w:hAnsi="Verdana"/>
                <w:sz w:val="20"/>
                <w:szCs w:val="20"/>
              </w:rPr>
              <w:t>Rok za postavitev vprašanj</w:t>
            </w:r>
          </w:p>
        </w:tc>
        <w:tc>
          <w:tcPr>
            <w:tcW w:w="6293" w:type="dxa"/>
            <w:gridSpan w:val="2"/>
            <w:shd w:val="clear" w:color="auto" w:fill="FFF0D5"/>
            <w:vAlign w:val="center"/>
          </w:tcPr>
          <w:p w14:paraId="3EA752D7" w14:textId="26B7C200" w:rsidR="007C657A" w:rsidRPr="00C6325C" w:rsidRDefault="00402734" w:rsidP="00B122E4">
            <w:pPr>
              <w:spacing w:after="120" w:line="240" w:lineRule="auto"/>
              <w:jc w:val="both"/>
              <w:rPr>
                <w:rFonts w:ascii="Verdana" w:hAnsi="Verdana"/>
                <w:b/>
                <w:sz w:val="20"/>
                <w:szCs w:val="20"/>
              </w:rPr>
            </w:pPr>
            <w:r w:rsidRPr="00C6325C">
              <w:rPr>
                <w:rFonts w:ascii="Verdana" w:hAnsi="Verdana"/>
                <w:b/>
                <w:noProof/>
                <w:sz w:val="20"/>
                <w:szCs w:val="20"/>
              </w:rPr>
              <w:fldChar w:fldCharType="begin"/>
            </w:r>
            <w:r w:rsidRPr="00C6325C">
              <w:rPr>
                <w:rFonts w:ascii="Verdana" w:hAnsi="Verdana"/>
                <w:b/>
                <w:noProof/>
                <w:sz w:val="20"/>
                <w:szCs w:val="20"/>
              </w:rPr>
              <w:instrText xml:space="preserve"> DOCPROPERTY  "MFiles_P1058"  \* MERGEFORMAT </w:instrText>
            </w:r>
            <w:r w:rsidRPr="00C6325C">
              <w:rPr>
                <w:rFonts w:ascii="Verdana" w:hAnsi="Verdana"/>
                <w:b/>
                <w:noProof/>
                <w:sz w:val="20"/>
                <w:szCs w:val="20"/>
              </w:rPr>
              <w:fldChar w:fldCharType="separate"/>
            </w:r>
            <w:r w:rsidR="006E7772">
              <w:rPr>
                <w:rFonts w:ascii="Verdana" w:hAnsi="Verdana"/>
                <w:b/>
                <w:noProof/>
                <w:sz w:val="20"/>
                <w:szCs w:val="20"/>
              </w:rPr>
              <w:t>29. 05. 2020</w:t>
            </w:r>
            <w:r w:rsidRPr="00C6325C">
              <w:rPr>
                <w:rFonts w:ascii="Verdana" w:hAnsi="Verdana"/>
                <w:b/>
                <w:noProof/>
                <w:sz w:val="20"/>
                <w:szCs w:val="20"/>
              </w:rPr>
              <w:fldChar w:fldCharType="end"/>
            </w:r>
            <w:r w:rsidR="0039067B" w:rsidRPr="00C6325C">
              <w:rPr>
                <w:rFonts w:ascii="Verdana" w:hAnsi="Verdana"/>
                <w:b/>
                <w:sz w:val="20"/>
                <w:szCs w:val="20"/>
              </w:rPr>
              <w:t xml:space="preserve"> do </w:t>
            </w:r>
            <w:r w:rsidRPr="00C6325C">
              <w:rPr>
                <w:rFonts w:ascii="Verdana" w:hAnsi="Verdana"/>
                <w:b/>
                <w:noProof/>
                <w:sz w:val="20"/>
                <w:szCs w:val="20"/>
              </w:rPr>
              <w:fldChar w:fldCharType="begin"/>
            </w:r>
            <w:r w:rsidRPr="00C6325C">
              <w:rPr>
                <w:rFonts w:ascii="Verdana" w:hAnsi="Verdana"/>
                <w:b/>
                <w:noProof/>
                <w:sz w:val="20"/>
                <w:szCs w:val="20"/>
              </w:rPr>
              <w:instrText xml:space="preserve"> DOCPROPERTY  "MFiles_P1059"  \* MERGEFORMAT </w:instrText>
            </w:r>
            <w:r w:rsidRPr="00C6325C">
              <w:rPr>
                <w:rFonts w:ascii="Verdana" w:hAnsi="Verdana"/>
                <w:b/>
                <w:noProof/>
                <w:sz w:val="20"/>
                <w:szCs w:val="20"/>
              </w:rPr>
              <w:fldChar w:fldCharType="separate"/>
            </w:r>
            <w:r w:rsidR="006E7772">
              <w:rPr>
                <w:rFonts w:ascii="Verdana" w:hAnsi="Verdana"/>
                <w:b/>
                <w:noProof/>
                <w:sz w:val="20"/>
                <w:szCs w:val="20"/>
              </w:rPr>
              <w:t>14:00</w:t>
            </w:r>
            <w:r w:rsidRPr="00C6325C">
              <w:rPr>
                <w:rFonts w:ascii="Verdana" w:hAnsi="Verdana"/>
                <w:b/>
                <w:noProof/>
                <w:sz w:val="20"/>
                <w:szCs w:val="20"/>
              </w:rPr>
              <w:fldChar w:fldCharType="end"/>
            </w:r>
          </w:p>
          <w:p w14:paraId="3421CC23" w14:textId="0A87EABF" w:rsidR="00625DB9" w:rsidRPr="00C6325C" w:rsidRDefault="00625DB9" w:rsidP="003F01F2">
            <w:pPr>
              <w:spacing w:after="0" w:line="240" w:lineRule="auto"/>
              <w:jc w:val="both"/>
              <w:rPr>
                <w:rFonts w:ascii="Verdana" w:hAnsi="Verdana"/>
                <w:sz w:val="20"/>
                <w:szCs w:val="20"/>
              </w:rPr>
            </w:pPr>
            <w:r w:rsidRPr="00C6325C">
              <w:rPr>
                <w:rFonts w:ascii="Verdana" w:hAnsi="Verdana"/>
                <w:sz w:val="20"/>
                <w:szCs w:val="20"/>
              </w:rPr>
              <w:t xml:space="preserve">Naročnik bo na vprašanja odgovoril najkasneje do </w:t>
            </w:r>
            <w:r w:rsidR="00402734" w:rsidRPr="00C6325C">
              <w:rPr>
                <w:rFonts w:ascii="Verdana" w:hAnsi="Verdana"/>
                <w:noProof/>
                <w:sz w:val="20"/>
                <w:szCs w:val="20"/>
              </w:rPr>
              <w:fldChar w:fldCharType="begin"/>
            </w:r>
            <w:r w:rsidR="00402734" w:rsidRPr="00C6325C">
              <w:rPr>
                <w:rFonts w:ascii="Verdana" w:hAnsi="Verdana"/>
                <w:noProof/>
                <w:sz w:val="20"/>
                <w:szCs w:val="20"/>
              </w:rPr>
              <w:instrText xml:space="preserve"> DOCPROPERTY  "MFiles_P1060"  \* MERGEFORMAT </w:instrText>
            </w:r>
            <w:r w:rsidR="00402734" w:rsidRPr="00C6325C">
              <w:rPr>
                <w:rFonts w:ascii="Verdana" w:hAnsi="Verdana"/>
                <w:noProof/>
                <w:sz w:val="20"/>
                <w:szCs w:val="20"/>
              </w:rPr>
              <w:fldChar w:fldCharType="separate"/>
            </w:r>
            <w:r w:rsidR="006E7772">
              <w:rPr>
                <w:rFonts w:ascii="Verdana" w:hAnsi="Verdana"/>
                <w:noProof/>
                <w:sz w:val="20"/>
                <w:szCs w:val="20"/>
              </w:rPr>
              <w:t>3. 06. 2020</w:t>
            </w:r>
            <w:r w:rsidR="00402734" w:rsidRPr="00C6325C">
              <w:rPr>
                <w:rFonts w:ascii="Verdana" w:hAnsi="Verdana"/>
                <w:noProof/>
                <w:sz w:val="20"/>
                <w:szCs w:val="20"/>
              </w:rPr>
              <w:fldChar w:fldCharType="end"/>
            </w:r>
            <w:r w:rsidRPr="00C6325C">
              <w:rPr>
                <w:rFonts w:ascii="Verdana" w:hAnsi="Verdana"/>
                <w:sz w:val="20"/>
                <w:szCs w:val="20"/>
              </w:rPr>
              <w:t xml:space="preserve"> do</w:t>
            </w:r>
            <w:r w:rsidR="00402734" w:rsidRPr="00C6325C">
              <w:rPr>
                <w:rFonts w:ascii="Verdana" w:hAnsi="Verdana"/>
                <w:sz w:val="20"/>
                <w:szCs w:val="20"/>
              </w:rPr>
              <w:t xml:space="preserve"> </w:t>
            </w:r>
            <w:r w:rsidR="00402734" w:rsidRPr="00C6325C">
              <w:rPr>
                <w:rFonts w:ascii="Verdana" w:hAnsi="Verdana"/>
                <w:sz w:val="20"/>
                <w:szCs w:val="20"/>
              </w:rPr>
              <w:fldChar w:fldCharType="begin"/>
            </w:r>
            <w:r w:rsidR="00402734" w:rsidRPr="00C6325C">
              <w:rPr>
                <w:rFonts w:ascii="Verdana" w:hAnsi="Verdana"/>
                <w:sz w:val="20"/>
                <w:szCs w:val="20"/>
              </w:rPr>
              <w:instrText xml:space="preserve"> DOCPROPERTY  "MFiles_P1061"  \* MERGEFORMAT </w:instrText>
            </w:r>
            <w:r w:rsidR="00402734" w:rsidRPr="00C6325C">
              <w:rPr>
                <w:rFonts w:ascii="Verdana" w:hAnsi="Verdana"/>
                <w:sz w:val="20"/>
                <w:szCs w:val="20"/>
              </w:rPr>
              <w:fldChar w:fldCharType="separate"/>
            </w:r>
            <w:r w:rsidR="006E7772">
              <w:rPr>
                <w:rFonts w:ascii="Verdana" w:hAnsi="Verdana"/>
                <w:sz w:val="20"/>
                <w:szCs w:val="20"/>
              </w:rPr>
              <w:t>16:00</w:t>
            </w:r>
            <w:r w:rsidR="00402734" w:rsidRPr="00C6325C">
              <w:rPr>
                <w:rFonts w:ascii="Verdana" w:hAnsi="Verdana"/>
                <w:sz w:val="20"/>
                <w:szCs w:val="20"/>
              </w:rPr>
              <w:fldChar w:fldCharType="end"/>
            </w:r>
            <w:r w:rsidRPr="00C6325C">
              <w:rPr>
                <w:rFonts w:ascii="Verdana" w:hAnsi="Verdana"/>
                <w:sz w:val="20"/>
                <w:szCs w:val="20"/>
              </w:rPr>
              <w:t xml:space="preserve"> </w:t>
            </w:r>
            <w:r w:rsidR="00970AAB" w:rsidRPr="00C6325C">
              <w:rPr>
                <w:rFonts w:ascii="Verdana" w:hAnsi="Verdana"/>
                <w:sz w:val="20"/>
                <w:szCs w:val="20"/>
              </w:rPr>
              <w:t xml:space="preserve">preko Portala javnih naročil </w:t>
            </w:r>
            <w:hyperlink r:id="rId10" w:history="1">
              <w:r w:rsidR="00FD3487" w:rsidRPr="00C6325C">
                <w:rPr>
                  <w:rStyle w:val="Hyperlink"/>
                  <w:rFonts w:ascii="Verdana" w:hAnsi="Verdana"/>
                  <w:sz w:val="20"/>
                  <w:szCs w:val="20"/>
                </w:rPr>
                <w:t>www.enarocanje.si</w:t>
              </w:r>
            </w:hyperlink>
            <w:r w:rsidR="00970AAB" w:rsidRPr="00C6325C">
              <w:rPr>
                <w:rFonts w:ascii="Verdana" w:hAnsi="Verdana"/>
                <w:sz w:val="20"/>
                <w:szCs w:val="20"/>
              </w:rPr>
              <w:t xml:space="preserve"> pri objavi predmetnega javnega naročila.</w:t>
            </w:r>
          </w:p>
        </w:tc>
      </w:tr>
    </w:tbl>
    <w:p w14:paraId="69C661C7" w14:textId="035EC4A5" w:rsidR="002E4DB2" w:rsidRPr="00C6325C" w:rsidRDefault="002E4DB2" w:rsidP="00B67343">
      <w:pPr>
        <w:spacing w:after="0" w:line="240" w:lineRule="auto"/>
        <w:rPr>
          <w:rFonts w:ascii="Verdana" w:hAnsi="Verdana"/>
          <w:b/>
          <w:sz w:val="20"/>
          <w:szCs w:val="20"/>
        </w:rPr>
      </w:pPr>
    </w:p>
    <w:p w14:paraId="65AAA9BB" w14:textId="5F3E6930" w:rsidR="005E04D3" w:rsidRPr="00C6325C" w:rsidRDefault="005E04D3" w:rsidP="00B67343">
      <w:pPr>
        <w:spacing w:after="0" w:line="240" w:lineRule="auto"/>
        <w:rPr>
          <w:rFonts w:ascii="Verdana" w:hAnsi="Verdana"/>
          <w:b/>
          <w:sz w:val="20"/>
          <w:szCs w:val="20"/>
        </w:rPr>
      </w:pPr>
    </w:p>
    <w:p w14:paraId="785632BF" w14:textId="1DE5C133" w:rsidR="005E04D3" w:rsidRPr="00C6325C" w:rsidRDefault="005E04D3" w:rsidP="00B67343">
      <w:pPr>
        <w:spacing w:after="0" w:line="240" w:lineRule="auto"/>
        <w:rPr>
          <w:rFonts w:ascii="Verdana" w:hAnsi="Verdana"/>
          <w:b/>
          <w:sz w:val="20"/>
          <w:szCs w:val="20"/>
        </w:rPr>
      </w:pPr>
    </w:p>
    <w:p w14:paraId="12318617" w14:textId="77777777" w:rsidR="005E04D3" w:rsidRPr="00C6325C" w:rsidRDefault="005E04D3" w:rsidP="00B67343">
      <w:pPr>
        <w:spacing w:after="0" w:line="240" w:lineRule="auto"/>
        <w:rPr>
          <w:rFonts w:ascii="Verdana" w:hAnsi="Verdana"/>
          <w:b/>
          <w:sz w:val="20"/>
          <w:szCs w:val="20"/>
        </w:rPr>
      </w:pPr>
    </w:p>
    <w:p w14:paraId="7AA20DEB" w14:textId="77777777" w:rsidR="00570859" w:rsidRPr="00C6325C" w:rsidRDefault="00464011" w:rsidP="00570859">
      <w:pPr>
        <w:numPr>
          <w:ilvl w:val="0"/>
          <w:numId w:val="8"/>
        </w:numPr>
        <w:spacing w:after="0" w:line="240" w:lineRule="auto"/>
        <w:rPr>
          <w:rFonts w:ascii="Verdana" w:hAnsi="Verdana"/>
          <w:b/>
          <w:sz w:val="20"/>
          <w:szCs w:val="20"/>
        </w:rPr>
      </w:pPr>
      <w:r w:rsidRPr="00C6325C">
        <w:rPr>
          <w:rFonts w:ascii="Verdana" w:hAnsi="Verdana"/>
          <w:b/>
          <w:sz w:val="20"/>
          <w:szCs w:val="20"/>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C6325C" w14:paraId="437DCAF6" w14:textId="77777777" w:rsidTr="001E1BBC">
        <w:trPr>
          <w:trHeight w:val="20"/>
          <w:jc w:val="center"/>
        </w:trPr>
        <w:tc>
          <w:tcPr>
            <w:tcW w:w="9694" w:type="dxa"/>
            <w:tcBorders>
              <w:bottom w:val="single" w:sz="4" w:space="0" w:color="auto"/>
            </w:tcBorders>
            <w:shd w:val="clear" w:color="auto" w:fill="FDB940"/>
            <w:vAlign w:val="center"/>
          </w:tcPr>
          <w:p w14:paraId="35FCEF86" w14:textId="77777777" w:rsidR="006A46FB" w:rsidRPr="00C6325C" w:rsidRDefault="006A46FB" w:rsidP="00B67343">
            <w:pPr>
              <w:spacing w:after="0" w:line="240" w:lineRule="auto"/>
              <w:jc w:val="both"/>
              <w:rPr>
                <w:rFonts w:ascii="Verdana" w:hAnsi="Verdana"/>
                <w:b/>
                <w:sz w:val="20"/>
                <w:szCs w:val="20"/>
              </w:rPr>
            </w:pPr>
            <w:r w:rsidRPr="00C6325C">
              <w:rPr>
                <w:rFonts w:ascii="Verdana" w:hAnsi="Verdana"/>
                <w:b/>
                <w:sz w:val="20"/>
                <w:szCs w:val="20"/>
              </w:rPr>
              <w:t xml:space="preserve">Ponudba mora vsebovati vse spodaj naštete ustrezno izpolnjene obrazce in ostale zahtevane </w:t>
            </w:r>
            <w:r w:rsidR="00985FB7" w:rsidRPr="00C6325C">
              <w:rPr>
                <w:rFonts w:ascii="Verdana" w:hAnsi="Verdana"/>
                <w:b/>
                <w:sz w:val="20"/>
                <w:szCs w:val="20"/>
              </w:rPr>
              <w:t>dokumente</w:t>
            </w:r>
          </w:p>
        </w:tc>
      </w:tr>
      <w:tr w:rsidR="006A46FB" w:rsidRPr="00C6325C" w14:paraId="495E356F" w14:textId="77777777" w:rsidTr="001E1BBC">
        <w:trPr>
          <w:trHeight w:val="20"/>
          <w:jc w:val="center"/>
        </w:trPr>
        <w:tc>
          <w:tcPr>
            <w:tcW w:w="9694" w:type="dxa"/>
            <w:shd w:val="clear" w:color="auto" w:fill="FFF0D5"/>
            <w:vAlign w:val="center"/>
          </w:tcPr>
          <w:p w14:paraId="2BFBFD0D" w14:textId="298076BB" w:rsidR="00960674" w:rsidRPr="00C6325C" w:rsidRDefault="00FD3487" w:rsidP="00960674">
            <w:pPr>
              <w:numPr>
                <w:ilvl w:val="0"/>
                <w:numId w:val="10"/>
              </w:numPr>
              <w:spacing w:after="120" w:line="240" w:lineRule="auto"/>
              <w:jc w:val="both"/>
              <w:rPr>
                <w:rFonts w:ascii="Verdana" w:hAnsi="Verdana"/>
                <w:sz w:val="20"/>
                <w:szCs w:val="20"/>
              </w:rPr>
            </w:pPr>
            <w:r w:rsidRPr="00C6325C">
              <w:rPr>
                <w:rFonts w:ascii="Verdana" w:hAnsi="Verdana"/>
                <w:sz w:val="20"/>
                <w:szCs w:val="20"/>
              </w:rPr>
              <w:t xml:space="preserve">izpolnjen </w:t>
            </w:r>
            <w:r w:rsidR="001E1808" w:rsidRPr="00C6325C">
              <w:rPr>
                <w:rFonts w:ascii="Verdana" w:hAnsi="Verdana"/>
                <w:sz w:val="20"/>
                <w:szCs w:val="20"/>
              </w:rPr>
              <w:t>obrazec</w:t>
            </w:r>
            <w:r w:rsidRPr="00C6325C">
              <w:rPr>
                <w:rFonts w:ascii="Verdana" w:hAnsi="Verdana"/>
                <w:sz w:val="20"/>
                <w:szCs w:val="20"/>
              </w:rPr>
              <w:t xml:space="preserve"> </w:t>
            </w:r>
            <w:r w:rsidRPr="00C6325C">
              <w:rPr>
                <w:rFonts w:ascii="Verdana" w:hAnsi="Verdana"/>
                <w:b/>
                <w:sz w:val="20"/>
                <w:szCs w:val="20"/>
              </w:rPr>
              <w:t>ESPD</w:t>
            </w:r>
            <w:r w:rsidR="00960674" w:rsidRPr="00C6325C">
              <w:rPr>
                <w:rFonts w:ascii="Verdana" w:hAnsi="Verdana"/>
                <w:b/>
                <w:sz w:val="20"/>
                <w:szCs w:val="20"/>
              </w:rPr>
              <w:t xml:space="preserve"> </w:t>
            </w:r>
            <w:r w:rsidR="00960674" w:rsidRPr="00C6325C">
              <w:rPr>
                <w:rFonts w:ascii="Verdana" w:hAnsi="Verdana"/>
                <w:sz w:val="20"/>
                <w:szCs w:val="20"/>
              </w:rPr>
              <w:t>(za vsak gospodarski subjekt, ki bo vključen v izvedbo javnega naročila)</w:t>
            </w:r>
            <w:r w:rsidR="004B7088" w:rsidRPr="00C6325C">
              <w:rPr>
                <w:rFonts w:ascii="Verdana" w:hAnsi="Verdana"/>
                <w:sz w:val="20"/>
                <w:szCs w:val="20"/>
              </w:rPr>
              <w:t>;</w:t>
            </w:r>
          </w:p>
          <w:p w14:paraId="4057BADA" w14:textId="15144F79" w:rsidR="005E04D3" w:rsidRPr="00C6325C" w:rsidRDefault="005E04D3" w:rsidP="00960674">
            <w:pPr>
              <w:numPr>
                <w:ilvl w:val="0"/>
                <w:numId w:val="10"/>
              </w:numPr>
              <w:spacing w:after="120" w:line="240" w:lineRule="auto"/>
              <w:jc w:val="both"/>
              <w:rPr>
                <w:rFonts w:ascii="Verdana" w:hAnsi="Verdana"/>
              </w:rPr>
            </w:pPr>
            <w:r w:rsidRPr="00C6325C">
              <w:rPr>
                <w:rFonts w:ascii="Verdana" w:hAnsi="Verdana"/>
                <w:sz w:val="20"/>
                <w:szCs w:val="20"/>
              </w:rPr>
              <w:t xml:space="preserve">na portalu </w:t>
            </w:r>
            <w:hyperlink r:id="rId11" w:history="1">
              <w:r w:rsidRPr="00C6325C">
                <w:rPr>
                  <w:rStyle w:val="Hyperlink"/>
                  <w:rFonts w:ascii="Verdana" w:hAnsi="Verdana"/>
                  <w:b/>
                  <w:bCs/>
                  <w:sz w:val="20"/>
                  <w:szCs w:val="20"/>
                </w:rPr>
                <w:t>dns.eponudbe.si</w:t>
              </w:r>
            </w:hyperlink>
            <w:r w:rsidRPr="00C6325C">
              <w:rPr>
                <w:rFonts w:ascii="Verdana" w:hAnsi="Verdana"/>
              </w:rPr>
              <w:t xml:space="preserve">  </w:t>
            </w:r>
            <w:r w:rsidRPr="00C6325C">
              <w:rPr>
                <w:rFonts w:ascii="Verdana" w:hAnsi="Verdana"/>
                <w:sz w:val="20"/>
                <w:szCs w:val="20"/>
              </w:rPr>
              <w:t>ustrezno označene kategorije (sklope), za katere se prijavlja</w:t>
            </w:r>
            <w:r w:rsidRPr="00C6325C">
              <w:rPr>
                <w:rFonts w:ascii="Verdana" w:hAnsi="Verdana"/>
              </w:rPr>
              <w:t>;</w:t>
            </w:r>
          </w:p>
          <w:p w14:paraId="47399E9D" w14:textId="3D948415" w:rsidR="005E04D3" w:rsidRPr="00C6325C" w:rsidRDefault="005E04D3" w:rsidP="00960674">
            <w:pPr>
              <w:numPr>
                <w:ilvl w:val="0"/>
                <w:numId w:val="10"/>
              </w:numPr>
              <w:spacing w:after="120" w:line="240" w:lineRule="auto"/>
              <w:jc w:val="both"/>
              <w:rPr>
                <w:rFonts w:ascii="Verdana" w:hAnsi="Verdana"/>
                <w:sz w:val="20"/>
                <w:szCs w:val="20"/>
              </w:rPr>
            </w:pPr>
            <w:r w:rsidRPr="00C6325C">
              <w:rPr>
                <w:rFonts w:ascii="Verdana" w:hAnsi="Verdana"/>
                <w:sz w:val="20"/>
                <w:szCs w:val="20"/>
              </w:rPr>
              <w:t xml:space="preserve">izpolnjen in podpisan obrazec </w:t>
            </w:r>
            <w:proofErr w:type="spellStart"/>
            <w:r w:rsidRPr="00C6325C">
              <w:rPr>
                <w:rFonts w:ascii="Verdana" w:hAnsi="Verdana"/>
                <w:sz w:val="20"/>
                <w:szCs w:val="20"/>
              </w:rPr>
              <w:t>ePRO</w:t>
            </w:r>
            <w:proofErr w:type="spellEnd"/>
            <w:r w:rsidRPr="00C6325C">
              <w:rPr>
                <w:rFonts w:ascii="Verdana" w:hAnsi="Verdana"/>
                <w:sz w:val="20"/>
                <w:szCs w:val="20"/>
              </w:rPr>
              <w:t xml:space="preserve"> – Reference;</w:t>
            </w:r>
          </w:p>
          <w:p w14:paraId="430064BF" w14:textId="18643963" w:rsidR="00132BFD" w:rsidRPr="00C6325C" w:rsidRDefault="005E04D3" w:rsidP="000C29C6">
            <w:pPr>
              <w:numPr>
                <w:ilvl w:val="0"/>
                <w:numId w:val="10"/>
              </w:numPr>
              <w:spacing w:after="120" w:line="240" w:lineRule="auto"/>
              <w:jc w:val="both"/>
              <w:rPr>
                <w:rFonts w:ascii="Verdana" w:hAnsi="Verdana"/>
                <w:sz w:val="20"/>
                <w:szCs w:val="20"/>
              </w:rPr>
            </w:pPr>
            <w:r w:rsidRPr="00C6325C">
              <w:rPr>
                <w:rFonts w:ascii="Verdana" w:hAnsi="Verdana"/>
                <w:sz w:val="20"/>
                <w:szCs w:val="20"/>
              </w:rPr>
              <w:t xml:space="preserve">izpolnjen obrazec </w:t>
            </w:r>
            <w:proofErr w:type="spellStart"/>
            <w:r w:rsidRPr="00C6325C">
              <w:rPr>
                <w:rFonts w:ascii="Verdana" w:hAnsi="Verdana"/>
                <w:sz w:val="20"/>
                <w:szCs w:val="20"/>
              </w:rPr>
              <w:t>ePRO</w:t>
            </w:r>
            <w:proofErr w:type="spellEnd"/>
            <w:r w:rsidRPr="00C6325C">
              <w:rPr>
                <w:rFonts w:ascii="Verdana" w:hAnsi="Verdana"/>
                <w:sz w:val="20"/>
                <w:szCs w:val="20"/>
              </w:rPr>
              <w:t xml:space="preserve"> – Vzorec pogodbe v delu, ki se nanaša na kontaktne osebe, ki bodo obveščene o povabilu k oddaji ponudb ob posameznem povpraševanju – </w:t>
            </w:r>
            <w:r w:rsidR="009B7469">
              <w:rPr>
                <w:rFonts w:ascii="Verdana" w:hAnsi="Verdana"/>
                <w:sz w:val="20"/>
                <w:szCs w:val="20"/>
              </w:rPr>
              <w:t>3</w:t>
            </w:r>
            <w:r w:rsidRPr="009B7469">
              <w:rPr>
                <w:rFonts w:ascii="Verdana" w:hAnsi="Verdana"/>
                <w:sz w:val="20"/>
                <w:szCs w:val="20"/>
              </w:rPr>
              <w:t>. člen</w:t>
            </w:r>
            <w:r w:rsidR="00132BFD" w:rsidRPr="009B7469">
              <w:rPr>
                <w:rFonts w:ascii="Verdana" w:hAnsi="Verdana"/>
                <w:sz w:val="20"/>
                <w:szCs w:val="20"/>
              </w:rPr>
              <w:t>;</w:t>
            </w:r>
          </w:p>
          <w:p w14:paraId="36E97571" w14:textId="3F542FC9" w:rsidR="00C474A6" w:rsidRPr="00C6325C" w:rsidRDefault="00C474A6" w:rsidP="000C29C6">
            <w:pPr>
              <w:numPr>
                <w:ilvl w:val="0"/>
                <w:numId w:val="10"/>
              </w:numPr>
              <w:spacing w:after="120" w:line="240" w:lineRule="auto"/>
              <w:jc w:val="both"/>
              <w:rPr>
                <w:rFonts w:ascii="Verdana" w:hAnsi="Verdana"/>
                <w:sz w:val="20"/>
                <w:szCs w:val="20"/>
              </w:rPr>
            </w:pPr>
            <w:r w:rsidRPr="00C6325C">
              <w:rPr>
                <w:rFonts w:ascii="Verdana" w:hAnsi="Verdana"/>
                <w:sz w:val="20"/>
                <w:szCs w:val="20"/>
              </w:rPr>
              <w:t xml:space="preserve">izpolnjen </w:t>
            </w:r>
            <w:r w:rsidR="00A53BD9" w:rsidRPr="00C6325C">
              <w:rPr>
                <w:rFonts w:ascii="Verdana" w:hAnsi="Verdana"/>
                <w:sz w:val="20"/>
                <w:szCs w:val="20"/>
              </w:rPr>
              <w:t xml:space="preserve">in podpisan </w:t>
            </w:r>
            <w:r w:rsidRPr="00C6325C">
              <w:rPr>
                <w:rFonts w:ascii="Verdana" w:hAnsi="Verdana"/>
                <w:sz w:val="20"/>
                <w:szCs w:val="20"/>
              </w:rPr>
              <w:t xml:space="preserve">obrazec </w:t>
            </w:r>
            <w:proofErr w:type="spellStart"/>
            <w:r w:rsidRPr="00C6325C">
              <w:rPr>
                <w:rFonts w:ascii="Verdana" w:hAnsi="Verdana"/>
                <w:b/>
                <w:sz w:val="20"/>
                <w:szCs w:val="20"/>
              </w:rPr>
              <w:t>ePRO</w:t>
            </w:r>
            <w:proofErr w:type="spellEnd"/>
            <w:r w:rsidRPr="00C6325C">
              <w:rPr>
                <w:rFonts w:ascii="Verdana" w:hAnsi="Verdana"/>
                <w:b/>
                <w:sz w:val="20"/>
                <w:szCs w:val="20"/>
              </w:rPr>
              <w:t xml:space="preserve"> – </w:t>
            </w:r>
            <w:r w:rsidR="00B504C2" w:rsidRPr="00C6325C">
              <w:rPr>
                <w:rFonts w:ascii="Verdana" w:hAnsi="Verdana"/>
                <w:b/>
                <w:sz w:val="20"/>
                <w:szCs w:val="20"/>
              </w:rPr>
              <w:t>Zahtevek za podatke iz kazenske evidence</w:t>
            </w:r>
            <w:r w:rsidR="007E0615" w:rsidRPr="00C6325C">
              <w:rPr>
                <w:rFonts w:ascii="Verdana" w:hAnsi="Verdana"/>
                <w:b/>
                <w:sz w:val="20"/>
                <w:szCs w:val="20"/>
              </w:rPr>
              <w:t xml:space="preserve"> </w:t>
            </w:r>
            <w:r w:rsidR="005E3BD5" w:rsidRPr="00C6325C">
              <w:rPr>
                <w:rFonts w:ascii="Verdana" w:hAnsi="Verdana"/>
                <w:sz w:val="20"/>
                <w:szCs w:val="20"/>
              </w:rPr>
              <w:t>(za vsak gospodarski subjekt, ki bo vključen v izvedbo javnega naročila in za vse osebe, ki so članice upravnega, vodstvenega ali nadzornega organa tega gospodarskega subjekta ali ki imajo pooblastila za njegovo zastopanje ali odločanje ali nadzor v njem)</w:t>
            </w:r>
            <w:r w:rsidR="007E0615" w:rsidRPr="00C6325C">
              <w:rPr>
                <w:rFonts w:ascii="Verdana" w:hAnsi="Verdana"/>
                <w:bCs/>
                <w:sz w:val="20"/>
                <w:szCs w:val="20"/>
              </w:rPr>
              <w:t>;</w:t>
            </w:r>
          </w:p>
          <w:p w14:paraId="1634714A" w14:textId="0324DEFC" w:rsidR="00A53BD9" w:rsidRPr="00C6325C" w:rsidRDefault="00A53BD9" w:rsidP="000C29C6">
            <w:pPr>
              <w:numPr>
                <w:ilvl w:val="0"/>
                <w:numId w:val="10"/>
              </w:numPr>
              <w:spacing w:after="120" w:line="240" w:lineRule="auto"/>
              <w:jc w:val="both"/>
              <w:rPr>
                <w:rFonts w:ascii="Verdana" w:hAnsi="Verdana"/>
                <w:sz w:val="20"/>
                <w:szCs w:val="20"/>
              </w:rPr>
            </w:pPr>
            <w:r w:rsidRPr="00C6325C">
              <w:rPr>
                <w:rFonts w:ascii="Verdana" w:hAnsi="Verdana"/>
                <w:sz w:val="20"/>
                <w:szCs w:val="20"/>
              </w:rPr>
              <w:t xml:space="preserve">izpolnjen in podpisan obrazec </w:t>
            </w:r>
            <w:proofErr w:type="spellStart"/>
            <w:r w:rsidRPr="00C6325C">
              <w:rPr>
                <w:rFonts w:ascii="Verdana" w:hAnsi="Verdana"/>
                <w:b/>
                <w:bCs/>
                <w:sz w:val="20"/>
                <w:szCs w:val="20"/>
              </w:rPr>
              <w:t>ePRO</w:t>
            </w:r>
            <w:proofErr w:type="spellEnd"/>
            <w:r w:rsidRPr="00C6325C">
              <w:rPr>
                <w:rFonts w:ascii="Verdana" w:hAnsi="Verdana"/>
                <w:b/>
                <w:bCs/>
                <w:sz w:val="20"/>
                <w:szCs w:val="20"/>
              </w:rPr>
              <w:t xml:space="preserve"> – Izjava/podatki o udeležbi fizičnih in pravnih </w:t>
            </w:r>
            <w:r w:rsidRPr="00C6325C">
              <w:rPr>
                <w:rFonts w:ascii="Verdana" w:hAnsi="Verdana"/>
                <w:sz w:val="20"/>
                <w:szCs w:val="20"/>
              </w:rPr>
              <w:t>oseb v lastništvu ponudnika</w:t>
            </w:r>
            <w:r w:rsidR="007E0615" w:rsidRPr="00C6325C">
              <w:rPr>
                <w:rFonts w:ascii="Verdana" w:hAnsi="Verdana"/>
                <w:b/>
                <w:bCs/>
                <w:sz w:val="20"/>
                <w:szCs w:val="20"/>
              </w:rPr>
              <w:t xml:space="preserve"> </w:t>
            </w:r>
            <w:r w:rsidR="007E0615" w:rsidRPr="00C6325C">
              <w:rPr>
                <w:rFonts w:ascii="Verdana" w:hAnsi="Verdana"/>
                <w:sz w:val="20"/>
                <w:szCs w:val="20"/>
              </w:rPr>
              <w:t xml:space="preserve">(za ponudnika in vse partnerje v konzorciju; </w:t>
            </w:r>
            <w:r w:rsidRPr="00C6325C">
              <w:rPr>
                <w:rFonts w:ascii="Verdana" w:hAnsi="Verdana"/>
                <w:sz w:val="20"/>
                <w:szCs w:val="20"/>
              </w:rPr>
              <w:t>v kolikor ponudnik tega obrazca ne bo predložil v ponudbi, ga bo naročnik zahteval naknadno od (izbranega) ponudnika, pred podpisom pogodbe)</w:t>
            </w:r>
            <w:r w:rsidR="004B7088" w:rsidRPr="00C6325C">
              <w:rPr>
                <w:rFonts w:ascii="Verdana" w:hAnsi="Verdana"/>
                <w:bCs/>
                <w:sz w:val="20"/>
                <w:szCs w:val="20"/>
              </w:rPr>
              <w:t>;</w:t>
            </w:r>
          </w:p>
          <w:p w14:paraId="7F9B7413" w14:textId="5C24A90E" w:rsidR="00572F02" w:rsidRPr="00C6325C" w:rsidRDefault="00572F02" w:rsidP="00572F02">
            <w:pPr>
              <w:keepNext/>
              <w:keepLines/>
              <w:numPr>
                <w:ilvl w:val="0"/>
                <w:numId w:val="10"/>
              </w:numPr>
              <w:spacing w:after="120" w:line="240" w:lineRule="auto"/>
              <w:jc w:val="both"/>
              <w:rPr>
                <w:rFonts w:ascii="Verdana" w:hAnsi="Verdana"/>
                <w:sz w:val="20"/>
                <w:szCs w:val="20"/>
              </w:rPr>
            </w:pPr>
            <w:r w:rsidRPr="00C6325C">
              <w:rPr>
                <w:rFonts w:ascii="Verdana" w:hAnsi="Verdana"/>
                <w:b/>
                <w:sz w:val="20"/>
                <w:szCs w:val="20"/>
              </w:rPr>
              <w:t>v primeru, da ponudnik nastopa s partnerji: pogodba o izvedbi predmeta javnega naročila</w:t>
            </w:r>
            <w:r w:rsidRPr="00C6325C">
              <w:rPr>
                <w:rFonts w:ascii="Verdana" w:hAnsi="Verdana"/>
                <w:sz w:val="20"/>
                <w:szCs w:val="20"/>
              </w:rPr>
              <w:t xml:space="preserve"> (partnerska pogodba), v kateri se opredeli </w:t>
            </w:r>
            <w:proofErr w:type="spellStart"/>
            <w:r w:rsidRPr="00C6325C">
              <w:rPr>
                <w:rFonts w:ascii="Verdana" w:hAnsi="Verdana"/>
                <w:sz w:val="20"/>
                <w:szCs w:val="20"/>
              </w:rPr>
              <w:t>poslovodečega</w:t>
            </w:r>
            <w:proofErr w:type="spellEnd"/>
            <w:r w:rsidRPr="00C6325C">
              <w:rPr>
                <w:rFonts w:ascii="Verdana" w:hAnsi="Verdana"/>
                <w:sz w:val="20"/>
                <w:szCs w:val="20"/>
              </w:rPr>
              <w:t xml:space="preserve"> partnerja, ki bo od naročnika sprejemal obveznosti, navodila in lahko tudi plačila v imenu in za račun vseh sodelujočih, ter delež in vrsto storitev, ki jih opravlja posamezen partner. </w:t>
            </w:r>
            <w:r w:rsidRPr="00C6325C">
              <w:rPr>
                <w:rFonts w:ascii="Verdana" w:hAnsi="Verdana"/>
                <w:sz w:val="20"/>
                <w:szCs w:val="20"/>
                <w:u w:val="single"/>
              </w:rPr>
              <w:t>Pogodba  mora jasno določati, da proti naročniku za celotno obveznost in za vsak njen del odgovarjajo vsi partnerji solidarno in vsak posebej v celoti.</w:t>
            </w:r>
          </w:p>
          <w:p w14:paraId="6A5AB671" w14:textId="77777777" w:rsidR="00335FB2" w:rsidRPr="00C6325C" w:rsidRDefault="008C12BE" w:rsidP="00570859">
            <w:pPr>
              <w:spacing w:after="120" w:line="240" w:lineRule="auto"/>
              <w:jc w:val="both"/>
              <w:rPr>
                <w:rFonts w:ascii="Verdana" w:hAnsi="Verdana"/>
                <w:sz w:val="20"/>
                <w:szCs w:val="20"/>
              </w:rPr>
            </w:pPr>
            <w:r w:rsidRPr="00C6325C">
              <w:rPr>
                <w:rFonts w:ascii="Verdana" w:hAnsi="Verdana"/>
                <w:sz w:val="20"/>
                <w:szCs w:val="20"/>
              </w:rPr>
              <w:t>Ponudniki v vseh zahtevanih obrazcih izpolnijo prazna polja in vsebine, ki so predvidene za vno</w:t>
            </w:r>
            <w:r w:rsidR="00DB5E29" w:rsidRPr="00C6325C">
              <w:rPr>
                <w:rFonts w:ascii="Verdana" w:hAnsi="Verdana"/>
                <w:sz w:val="20"/>
                <w:szCs w:val="20"/>
              </w:rPr>
              <w:t>s podatkov s strani ponudnikov.</w:t>
            </w:r>
          </w:p>
          <w:p w14:paraId="79BF90E9" w14:textId="77777777" w:rsidR="00FA7F14" w:rsidRPr="00C6325C" w:rsidRDefault="00FA7F14" w:rsidP="00FA7F14">
            <w:pPr>
              <w:spacing w:after="120" w:line="240" w:lineRule="auto"/>
              <w:jc w:val="both"/>
              <w:rPr>
                <w:rFonts w:ascii="Verdana" w:hAnsi="Verdana"/>
                <w:sz w:val="20"/>
                <w:szCs w:val="20"/>
              </w:rPr>
            </w:pPr>
            <w:bookmarkStart w:id="1" w:name="_Hlk511137003"/>
            <w:r w:rsidRPr="00C6325C">
              <w:rPr>
                <w:rFonts w:ascii="Verdana" w:hAnsi="Verdana"/>
                <w:sz w:val="20"/>
                <w:szCs w:val="20"/>
              </w:rPr>
              <w:t xml:space="preserve">Šteje se, da je bilo kakršnokoli obvestilo v zvezi s predmetnim javnim naročilom pravilno naslovljeno na ponudnika, če je bilo poslano znotraj informacijskega sistema </w:t>
            </w:r>
            <w:hyperlink r:id="rId12" w:history="1">
              <w:r w:rsidRPr="00C6325C">
                <w:rPr>
                  <w:rStyle w:val="Hyperlink"/>
                  <w:rFonts w:ascii="Verdana" w:hAnsi="Verdana"/>
                  <w:sz w:val="20"/>
                  <w:szCs w:val="20"/>
                </w:rPr>
                <w:t>www.eponudbe.si</w:t>
              </w:r>
            </w:hyperlink>
            <w:r w:rsidRPr="00C6325C">
              <w:rPr>
                <w:rFonts w:ascii="Verdana" w:hAnsi="Verdana"/>
                <w:sz w:val="20"/>
                <w:szCs w:val="20"/>
              </w:rPr>
              <w:t xml:space="preserve"> na kontaktne osebe, ki jih je ob oddaji ponudbe ali naknadno navedel ponudnik.</w:t>
            </w:r>
          </w:p>
          <w:bookmarkEnd w:id="1"/>
          <w:p w14:paraId="286F1AA7" w14:textId="2F6EB4C2" w:rsidR="006221FA" w:rsidRPr="00C6325C" w:rsidRDefault="00D7206B" w:rsidP="004E0EC1">
            <w:pPr>
              <w:spacing w:after="0" w:line="240" w:lineRule="auto"/>
              <w:jc w:val="both"/>
              <w:rPr>
                <w:rFonts w:ascii="Verdana" w:hAnsi="Verdana"/>
                <w:sz w:val="20"/>
                <w:szCs w:val="20"/>
              </w:rPr>
            </w:pPr>
            <w:r w:rsidRPr="00C6325C">
              <w:rPr>
                <w:rFonts w:ascii="Verdana" w:hAnsi="Verdana"/>
                <w:sz w:val="20"/>
                <w:szCs w:val="20"/>
              </w:rPr>
              <w:t xml:space="preserve">Izbrani ponudnik mora po prejemu pogodbe v podpis le-to podpisano vrniti naročniku najkasneje </w:t>
            </w:r>
            <w:r w:rsidR="00752F3F" w:rsidRPr="00C6325C">
              <w:rPr>
                <w:rFonts w:ascii="Verdana" w:hAnsi="Verdana"/>
                <w:sz w:val="20"/>
                <w:szCs w:val="20"/>
              </w:rPr>
              <w:t xml:space="preserve">v </w:t>
            </w:r>
            <w:r w:rsidR="004E0EC1" w:rsidRPr="00C6325C">
              <w:rPr>
                <w:rFonts w:ascii="Verdana" w:hAnsi="Verdana"/>
                <w:sz w:val="20"/>
                <w:szCs w:val="20"/>
              </w:rPr>
              <w:t>treh delovnih dneh (v primeru predložitve bančne garancije najkasneje v desetih dneh</w:t>
            </w:r>
            <w:r w:rsidR="00497A0B" w:rsidRPr="00C6325C">
              <w:rPr>
                <w:rFonts w:ascii="Verdana" w:hAnsi="Verdana"/>
                <w:sz w:val="20"/>
                <w:szCs w:val="20"/>
              </w:rPr>
              <w:t>)</w:t>
            </w:r>
            <w:r w:rsidRPr="00C6325C">
              <w:rPr>
                <w:rFonts w:ascii="Verdana" w:hAnsi="Verdana"/>
                <w:sz w:val="20"/>
                <w:szCs w:val="20"/>
              </w:rPr>
              <w:t>. V primeru, kadar zaradi objektivnih okoliščin to ni mogoče, lahko naročnik na zaprosilo ponudnika privoli na daljši rok.</w:t>
            </w:r>
          </w:p>
        </w:tc>
      </w:tr>
    </w:tbl>
    <w:p w14:paraId="3E34C914" w14:textId="77777777" w:rsidR="002E4DB2" w:rsidRPr="00C6325C" w:rsidRDefault="002E4DB2" w:rsidP="00B67343">
      <w:pPr>
        <w:spacing w:after="0" w:line="240" w:lineRule="auto"/>
        <w:rPr>
          <w:rFonts w:ascii="Verdana" w:hAnsi="Verdana"/>
          <w:b/>
          <w:sz w:val="20"/>
          <w:szCs w:val="20"/>
        </w:rPr>
      </w:pPr>
    </w:p>
    <w:p w14:paraId="0A12D15F" w14:textId="77777777" w:rsidR="00570859" w:rsidRPr="00C6325C" w:rsidRDefault="005E485D" w:rsidP="00570859">
      <w:pPr>
        <w:numPr>
          <w:ilvl w:val="0"/>
          <w:numId w:val="8"/>
        </w:numPr>
        <w:spacing w:after="0" w:line="240" w:lineRule="auto"/>
        <w:rPr>
          <w:rFonts w:ascii="Verdana" w:hAnsi="Verdana"/>
          <w:b/>
          <w:sz w:val="20"/>
          <w:szCs w:val="20"/>
        </w:rPr>
      </w:pPr>
      <w:r w:rsidRPr="00C6325C">
        <w:rPr>
          <w:rFonts w:ascii="Verdana" w:hAnsi="Verdana"/>
          <w:b/>
          <w:sz w:val="20"/>
          <w:szCs w:val="20"/>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C6325C" w14:paraId="69A467A8" w14:textId="77777777" w:rsidTr="001E1BBC">
        <w:trPr>
          <w:trHeight w:val="20"/>
          <w:jc w:val="center"/>
        </w:trPr>
        <w:tc>
          <w:tcPr>
            <w:tcW w:w="2405" w:type="dxa"/>
            <w:shd w:val="clear" w:color="auto" w:fill="FDB940"/>
            <w:vAlign w:val="center"/>
          </w:tcPr>
          <w:p w14:paraId="0EF6D978" w14:textId="77777777" w:rsidR="005B17EC" w:rsidRPr="00C6325C" w:rsidRDefault="00153B7B" w:rsidP="00B67343">
            <w:pPr>
              <w:spacing w:after="0" w:line="240" w:lineRule="auto"/>
              <w:rPr>
                <w:rFonts w:ascii="Verdana" w:hAnsi="Verdana"/>
                <w:sz w:val="20"/>
                <w:szCs w:val="20"/>
              </w:rPr>
            </w:pPr>
            <w:r w:rsidRPr="00C6325C">
              <w:rPr>
                <w:rFonts w:ascii="Verdana" w:hAnsi="Verdana"/>
                <w:sz w:val="20"/>
                <w:szCs w:val="20"/>
              </w:rPr>
              <w:t xml:space="preserve">Rok veljavnosti </w:t>
            </w:r>
            <w:r w:rsidR="00B20D7C" w:rsidRPr="00C6325C">
              <w:rPr>
                <w:rFonts w:ascii="Verdana" w:hAnsi="Verdana"/>
                <w:sz w:val="20"/>
                <w:szCs w:val="20"/>
              </w:rPr>
              <w:t>p</w:t>
            </w:r>
            <w:r w:rsidR="005B17EC" w:rsidRPr="00C6325C">
              <w:rPr>
                <w:rFonts w:ascii="Verdana" w:hAnsi="Verdana"/>
                <w:sz w:val="20"/>
                <w:szCs w:val="20"/>
              </w:rPr>
              <w:t>onudbe</w:t>
            </w:r>
          </w:p>
        </w:tc>
        <w:tc>
          <w:tcPr>
            <w:tcW w:w="7291" w:type="dxa"/>
            <w:gridSpan w:val="4"/>
            <w:shd w:val="clear" w:color="auto" w:fill="FFF0D5"/>
            <w:vAlign w:val="center"/>
          </w:tcPr>
          <w:p w14:paraId="2F018DA9" w14:textId="69E42C2F" w:rsidR="005B17EC" w:rsidRPr="00C6325C" w:rsidRDefault="00AA1046" w:rsidP="00C474A6">
            <w:pPr>
              <w:spacing w:after="0" w:line="240" w:lineRule="auto"/>
              <w:jc w:val="both"/>
              <w:rPr>
                <w:rFonts w:ascii="Verdana" w:hAnsi="Verdana"/>
                <w:sz w:val="20"/>
                <w:szCs w:val="20"/>
              </w:rPr>
            </w:pPr>
            <w:r w:rsidRPr="00C6325C">
              <w:rPr>
                <w:rFonts w:ascii="Verdana" w:hAnsi="Verdana"/>
                <w:sz w:val="20"/>
                <w:szCs w:val="20"/>
              </w:rPr>
              <w:t xml:space="preserve">Tri </w:t>
            </w:r>
            <w:r w:rsidR="00E835E1" w:rsidRPr="00C6325C">
              <w:rPr>
                <w:rFonts w:ascii="Verdana" w:hAnsi="Verdana"/>
                <w:sz w:val="20"/>
                <w:szCs w:val="20"/>
              </w:rPr>
              <w:t>mesece</w:t>
            </w:r>
            <w:r w:rsidR="004B6714" w:rsidRPr="00C6325C">
              <w:rPr>
                <w:rFonts w:ascii="Verdana" w:hAnsi="Verdana"/>
                <w:sz w:val="20"/>
                <w:szCs w:val="20"/>
              </w:rPr>
              <w:t xml:space="preserve"> od roka za </w:t>
            </w:r>
            <w:r w:rsidR="009D744B" w:rsidRPr="00C6325C">
              <w:rPr>
                <w:rFonts w:ascii="Verdana" w:hAnsi="Verdana"/>
                <w:sz w:val="20"/>
                <w:szCs w:val="20"/>
              </w:rPr>
              <w:t>prejem</w:t>
            </w:r>
            <w:r w:rsidR="004B6714" w:rsidRPr="00C6325C">
              <w:rPr>
                <w:rFonts w:ascii="Verdana" w:hAnsi="Verdana"/>
                <w:sz w:val="20"/>
                <w:szCs w:val="20"/>
              </w:rPr>
              <w:t xml:space="preserve"> ponudbe, kar ponudniki</w:t>
            </w:r>
            <w:r w:rsidR="00FD3487" w:rsidRPr="00C6325C">
              <w:rPr>
                <w:rFonts w:ascii="Verdana" w:hAnsi="Verdana"/>
                <w:sz w:val="20"/>
                <w:szCs w:val="20"/>
              </w:rPr>
              <w:t xml:space="preserve"> potrdijo </w:t>
            </w:r>
            <w:r w:rsidR="00FA7F14" w:rsidRPr="00C6325C">
              <w:rPr>
                <w:rFonts w:ascii="Verdana" w:hAnsi="Verdana"/>
                <w:sz w:val="20"/>
                <w:szCs w:val="20"/>
              </w:rPr>
              <w:t xml:space="preserve">z </w:t>
            </w:r>
            <w:r w:rsidR="005E04D3" w:rsidRPr="00C6325C">
              <w:rPr>
                <w:rFonts w:ascii="Verdana" w:hAnsi="Verdana"/>
                <w:sz w:val="20"/>
                <w:szCs w:val="20"/>
              </w:rPr>
              <w:t>oddajo ponudbe v posamezni kategoriji, v kolikor ob posameznem povpraševanju ni določeno drugače.</w:t>
            </w:r>
          </w:p>
        </w:tc>
      </w:tr>
      <w:tr w:rsidR="005B17EC" w:rsidRPr="00C6325C" w14:paraId="28600EA0" w14:textId="77777777" w:rsidTr="001E1BBC">
        <w:trPr>
          <w:trHeight w:val="20"/>
          <w:jc w:val="center"/>
        </w:trPr>
        <w:tc>
          <w:tcPr>
            <w:tcW w:w="2405" w:type="dxa"/>
            <w:shd w:val="clear" w:color="auto" w:fill="FDB940"/>
            <w:vAlign w:val="center"/>
          </w:tcPr>
          <w:p w14:paraId="63297B02" w14:textId="77777777" w:rsidR="005B17EC" w:rsidRPr="00C6325C" w:rsidRDefault="005B17EC" w:rsidP="00B67343">
            <w:pPr>
              <w:spacing w:after="0" w:line="240" w:lineRule="auto"/>
              <w:rPr>
                <w:rFonts w:ascii="Verdana" w:hAnsi="Verdana"/>
                <w:sz w:val="20"/>
                <w:szCs w:val="20"/>
              </w:rPr>
            </w:pPr>
            <w:r w:rsidRPr="00C6325C">
              <w:rPr>
                <w:rFonts w:ascii="Verdana" w:hAnsi="Verdana"/>
                <w:sz w:val="20"/>
                <w:szCs w:val="20"/>
              </w:rPr>
              <w:t>Jezik ponudbe</w:t>
            </w:r>
          </w:p>
        </w:tc>
        <w:tc>
          <w:tcPr>
            <w:tcW w:w="7291" w:type="dxa"/>
            <w:gridSpan w:val="4"/>
            <w:shd w:val="clear" w:color="auto" w:fill="FFF0D5"/>
            <w:vAlign w:val="center"/>
          </w:tcPr>
          <w:p w14:paraId="4960F9E8" w14:textId="1F467247" w:rsidR="005B17EC" w:rsidRPr="00C6325C" w:rsidRDefault="004B6714" w:rsidP="00D83980">
            <w:pPr>
              <w:spacing w:after="0" w:line="240" w:lineRule="auto"/>
              <w:jc w:val="both"/>
              <w:rPr>
                <w:rFonts w:ascii="Verdana" w:hAnsi="Verdana"/>
                <w:sz w:val="20"/>
                <w:szCs w:val="20"/>
              </w:rPr>
            </w:pPr>
            <w:r w:rsidRPr="00C6325C">
              <w:rPr>
                <w:rFonts w:ascii="Verdana" w:hAnsi="Verdana"/>
                <w:sz w:val="20"/>
                <w:szCs w:val="20"/>
              </w:rPr>
              <w:t xml:space="preserve">Ponudba mora biti pripravljena v slovenskem jeziku. </w:t>
            </w:r>
            <w:r w:rsidR="00447E2D" w:rsidRPr="00C6325C">
              <w:rPr>
                <w:rFonts w:ascii="Verdana" w:hAnsi="Verdana"/>
                <w:sz w:val="20"/>
                <w:szCs w:val="20"/>
              </w:rPr>
              <w:t>Priloge so lahko tudi v tujem jeziku. Na zahtevo naročnika mora ponudnik priskrbeti prevod v slovenski jezik.</w:t>
            </w:r>
          </w:p>
        </w:tc>
      </w:tr>
      <w:tr w:rsidR="005B17EC" w:rsidRPr="00C6325C" w14:paraId="0C22E9DF" w14:textId="77777777" w:rsidTr="001E1BBC">
        <w:trPr>
          <w:trHeight w:val="20"/>
          <w:jc w:val="center"/>
        </w:trPr>
        <w:tc>
          <w:tcPr>
            <w:tcW w:w="2405" w:type="dxa"/>
            <w:shd w:val="clear" w:color="auto" w:fill="FDB940"/>
            <w:vAlign w:val="center"/>
          </w:tcPr>
          <w:p w14:paraId="081DE5B2" w14:textId="77777777" w:rsidR="005B17EC" w:rsidRPr="00C6325C" w:rsidRDefault="005B17EC" w:rsidP="00B67343">
            <w:pPr>
              <w:spacing w:after="0" w:line="240" w:lineRule="auto"/>
              <w:rPr>
                <w:rFonts w:ascii="Verdana" w:hAnsi="Verdana"/>
                <w:sz w:val="20"/>
                <w:szCs w:val="20"/>
              </w:rPr>
            </w:pPr>
            <w:r w:rsidRPr="00C6325C">
              <w:rPr>
                <w:rFonts w:ascii="Verdana" w:hAnsi="Verdana"/>
                <w:sz w:val="20"/>
                <w:szCs w:val="20"/>
              </w:rPr>
              <w:t>Oblika ponudbe</w:t>
            </w:r>
          </w:p>
        </w:tc>
        <w:tc>
          <w:tcPr>
            <w:tcW w:w="7291" w:type="dxa"/>
            <w:gridSpan w:val="4"/>
            <w:shd w:val="clear" w:color="auto" w:fill="FFF0D5"/>
            <w:vAlign w:val="center"/>
          </w:tcPr>
          <w:p w14:paraId="1DF3909A" w14:textId="77777777" w:rsidR="002B179B" w:rsidRPr="00C6325C" w:rsidRDefault="00FA7F14" w:rsidP="00C6325C">
            <w:pPr>
              <w:spacing w:after="0" w:line="240" w:lineRule="auto"/>
              <w:jc w:val="both"/>
              <w:rPr>
                <w:rFonts w:ascii="Verdana" w:hAnsi="Verdana"/>
                <w:sz w:val="20"/>
                <w:szCs w:val="20"/>
              </w:rPr>
            </w:pPr>
            <w:r w:rsidRPr="00C6325C">
              <w:rPr>
                <w:rFonts w:ascii="Verdana" w:hAnsi="Verdana"/>
                <w:sz w:val="20"/>
                <w:szCs w:val="20"/>
              </w:rPr>
              <w:t xml:space="preserve">Ponudba mora biti predložena v elektronski obliki </w:t>
            </w:r>
            <w:r w:rsidR="005E04D3" w:rsidRPr="00C6325C">
              <w:rPr>
                <w:rFonts w:ascii="Verdana" w:hAnsi="Verdana"/>
                <w:sz w:val="20"/>
                <w:szCs w:val="20"/>
              </w:rPr>
              <w:t xml:space="preserve">z ustreznimi vpisi znotraj sistema, ter </w:t>
            </w:r>
            <w:r w:rsidRPr="00C6325C">
              <w:rPr>
                <w:rFonts w:ascii="Verdana" w:hAnsi="Verdana"/>
                <w:sz w:val="20"/>
                <w:szCs w:val="20"/>
              </w:rPr>
              <w:t xml:space="preserve">v formatih obrazcev, ki jih je v dokumentaciji dal naročnik ali izpolnjenih ročno in </w:t>
            </w:r>
            <w:proofErr w:type="spellStart"/>
            <w:r w:rsidRPr="00C6325C">
              <w:rPr>
                <w:rFonts w:ascii="Verdana" w:hAnsi="Verdana"/>
                <w:sz w:val="20"/>
                <w:szCs w:val="20"/>
              </w:rPr>
              <w:t>poskeniranih</w:t>
            </w:r>
            <w:proofErr w:type="spellEnd"/>
            <w:r w:rsidRPr="00C6325C">
              <w:rPr>
                <w:rFonts w:ascii="Verdana" w:hAnsi="Verdana"/>
                <w:sz w:val="20"/>
                <w:szCs w:val="20"/>
              </w:rPr>
              <w:t xml:space="preserve"> v formatu PDF ter oddanih  na portalu </w:t>
            </w:r>
            <w:hyperlink r:id="rId13" w:history="1">
              <w:r w:rsidR="00C6325C" w:rsidRPr="00C6325C">
                <w:rPr>
                  <w:rStyle w:val="Hyperlink"/>
                  <w:rFonts w:ascii="Verdana" w:hAnsi="Verdana"/>
                  <w:b/>
                  <w:bCs/>
                  <w:sz w:val="20"/>
                  <w:szCs w:val="20"/>
                </w:rPr>
                <w:t>dns</w:t>
              </w:r>
              <w:r w:rsidRPr="00C6325C">
                <w:rPr>
                  <w:rStyle w:val="Hyperlink"/>
                  <w:rFonts w:ascii="Verdana" w:hAnsi="Verdana"/>
                  <w:b/>
                  <w:bCs/>
                  <w:sz w:val="20"/>
                  <w:szCs w:val="20"/>
                </w:rPr>
                <w:t>.eponudbe.si</w:t>
              </w:r>
            </w:hyperlink>
            <w:r w:rsidRPr="00C6325C">
              <w:rPr>
                <w:rFonts w:ascii="Verdana" w:hAnsi="Verdana"/>
                <w:sz w:val="20"/>
                <w:szCs w:val="20"/>
              </w:rPr>
              <w:t xml:space="preserve"> pri objavi tega javnega naročila.</w:t>
            </w:r>
          </w:p>
          <w:p w14:paraId="0E09C6B3" w14:textId="77777777" w:rsidR="00C6325C" w:rsidRPr="00C6325C" w:rsidRDefault="00C6325C" w:rsidP="00C6325C">
            <w:pPr>
              <w:spacing w:after="0" w:line="240" w:lineRule="auto"/>
              <w:jc w:val="both"/>
              <w:rPr>
                <w:rFonts w:ascii="Verdana" w:hAnsi="Verdana"/>
                <w:sz w:val="20"/>
                <w:szCs w:val="20"/>
              </w:rPr>
            </w:pPr>
          </w:p>
          <w:p w14:paraId="1FA8070B" w14:textId="624E1428" w:rsidR="00C6325C" w:rsidRPr="00C6325C" w:rsidRDefault="00C6325C" w:rsidP="003312E0">
            <w:pPr>
              <w:pStyle w:val="NoSpacing"/>
            </w:pPr>
            <w:r w:rsidRPr="00C6325C">
              <w:rPr>
                <w:szCs w:val="20"/>
              </w:rPr>
              <w:lastRenderedPageBreak/>
              <w:t>Posamezna ponudba ob kasnejšemu povpraševanju pa mora biti prav tako oddana v sistemu</w:t>
            </w:r>
            <w:r w:rsidRPr="00C6325C">
              <w:t xml:space="preserve"> </w:t>
            </w:r>
            <w:hyperlink r:id="rId14" w:history="1">
              <w:r w:rsidRPr="00C6325C">
                <w:rPr>
                  <w:rStyle w:val="Hyperlink"/>
                  <w:b/>
                  <w:szCs w:val="20"/>
                </w:rPr>
                <w:t>dns.eponudbe.si</w:t>
              </w:r>
            </w:hyperlink>
            <w:r w:rsidRPr="00C6325C">
              <w:rPr>
                <w:szCs w:val="20"/>
              </w:rPr>
              <w:t xml:space="preserve"> skladno s temi navodili, povabilom k oddaji ponudb ter v času oddaje ponudb veljavnimi splošnimi pogoji uporabe tega informacijskega sistema.</w:t>
            </w:r>
          </w:p>
        </w:tc>
      </w:tr>
      <w:tr w:rsidR="005B17EC" w:rsidRPr="00C6325C" w14:paraId="3E8BC890" w14:textId="77777777" w:rsidTr="001E1BBC">
        <w:trPr>
          <w:trHeight w:val="20"/>
          <w:jc w:val="center"/>
        </w:trPr>
        <w:tc>
          <w:tcPr>
            <w:tcW w:w="2405" w:type="dxa"/>
            <w:tcBorders>
              <w:bottom w:val="single" w:sz="4" w:space="0" w:color="auto"/>
            </w:tcBorders>
            <w:shd w:val="clear" w:color="auto" w:fill="FDB940"/>
            <w:vAlign w:val="center"/>
          </w:tcPr>
          <w:p w14:paraId="3272BE52" w14:textId="77777777" w:rsidR="005B17EC" w:rsidRPr="00C6325C" w:rsidRDefault="005B17EC" w:rsidP="00B67343">
            <w:pPr>
              <w:spacing w:after="0" w:line="240" w:lineRule="auto"/>
              <w:rPr>
                <w:rFonts w:ascii="Verdana" w:hAnsi="Verdana"/>
                <w:sz w:val="20"/>
                <w:szCs w:val="20"/>
              </w:rPr>
            </w:pPr>
            <w:r w:rsidRPr="00C6325C">
              <w:rPr>
                <w:rFonts w:ascii="Verdana" w:hAnsi="Verdana"/>
                <w:sz w:val="20"/>
                <w:szCs w:val="20"/>
              </w:rPr>
              <w:lastRenderedPageBreak/>
              <w:t>Stroški ponudbe</w:t>
            </w:r>
          </w:p>
        </w:tc>
        <w:tc>
          <w:tcPr>
            <w:tcW w:w="7291" w:type="dxa"/>
            <w:gridSpan w:val="4"/>
            <w:tcBorders>
              <w:bottom w:val="single" w:sz="4" w:space="0" w:color="auto"/>
            </w:tcBorders>
            <w:shd w:val="clear" w:color="auto" w:fill="FFF0D5"/>
            <w:vAlign w:val="center"/>
          </w:tcPr>
          <w:p w14:paraId="76FC0D01" w14:textId="77777777" w:rsidR="005B17EC" w:rsidRPr="00C6325C" w:rsidRDefault="00075C6E" w:rsidP="00B67343">
            <w:pPr>
              <w:spacing w:after="0" w:line="240" w:lineRule="auto"/>
              <w:jc w:val="both"/>
              <w:rPr>
                <w:rFonts w:ascii="Verdana" w:hAnsi="Verdana"/>
                <w:sz w:val="20"/>
                <w:szCs w:val="20"/>
              </w:rPr>
            </w:pPr>
            <w:r w:rsidRPr="00C6325C">
              <w:rPr>
                <w:rFonts w:ascii="Verdana" w:hAnsi="Verdana"/>
                <w:sz w:val="20"/>
                <w:szCs w:val="20"/>
              </w:rPr>
              <w:t>Ponudnik nosi vse stroške, povezane s pripravo in predložitvijo ponudbe.</w:t>
            </w:r>
          </w:p>
        </w:tc>
      </w:tr>
      <w:tr w:rsidR="005B17EC" w:rsidRPr="00C6325C" w14:paraId="6FF42DF7" w14:textId="77777777" w:rsidTr="001E1BBC">
        <w:trPr>
          <w:gridAfter w:val="1"/>
          <w:wAfter w:w="6" w:type="dxa"/>
          <w:trHeight w:val="20"/>
          <w:jc w:val="center"/>
        </w:trPr>
        <w:tc>
          <w:tcPr>
            <w:tcW w:w="2405" w:type="dxa"/>
            <w:vMerge w:val="restart"/>
            <w:shd w:val="clear" w:color="auto" w:fill="FDB940"/>
            <w:vAlign w:val="center"/>
          </w:tcPr>
          <w:p w14:paraId="139A170E" w14:textId="77777777" w:rsidR="005B17EC" w:rsidRPr="00C6325C" w:rsidRDefault="005B17EC" w:rsidP="00B67343">
            <w:pPr>
              <w:spacing w:after="0" w:line="240" w:lineRule="auto"/>
              <w:rPr>
                <w:rFonts w:ascii="Verdana" w:hAnsi="Verdana"/>
                <w:sz w:val="20"/>
                <w:szCs w:val="20"/>
              </w:rPr>
            </w:pPr>
            <w:r w:rsidRPr="00C6325C">
              <w:rPr>
                <w:rFonts w:ascii="Verdana" w:hAnsi="Verdana"/>
                <w:sz w:val="20"/>
                <w:szCs w:val="20"/>
              </w:rPr>
              <w:t>Variantne ponudbe</w:t>
            </w:r>
          </w:p>
        </w:tc>
        <w:tc>
          <w:tcPr>
            <w:tcW w:w="1701" w:type="dxa"/>
            <w:tcBorders>
              <w:bottom w:val="single" w:sz="4" w:space="0" w:color="auto"/>
            </w:tcBorders>
            <w:shd w:val="clear" w:color="auto" w:fill="FDB940"/>
            <w:vAlign w:val="center"/>
          </w:tcPr>
          <w:p w14:paraId="1973264A" w14:textId="77777777" w:rsidR="005B17EC" w:rsidRPr="00C6325C" w:rsidRDefault="005B17EC" w:rsidP="00B67343">
            <w:pPr>
              <w:spacing w:after="0" w:line="240" w:lineRule="auto"/>
              <w:jc w:val="center"/>
              <w:rPr>
                <w:rFonts w:ascii="Verdana" w:hAnsi="Verdana"/>
                <w:sz w:val="20"/>
                <w:szCs w:val="20"/>
              </w:rPr>
            </w:pPr>
            <w:r w:rsidRPr="00C6325C">
              <w:rPr>
                <w:rFonts w:ascii="Verdana" w:hAnsi="Verdana"/>
                <w:sz w:val="20"/>
                <w:szCs w:val="20"/>
              </w:rPr>
              <w:t>niso dovoljene</w:t>
            </w:r>
          </w:p>
        </w:tc>
        <w:tc>
          <w:tcPr>
            <w:tcW w:w="1701" w:type="dxa"/>
            <w:tcBorders>
              <w:bottom w:val="single" w:sz="4" w:space="0" w:color="auto"/>
            </w:tcBorders>
            <w:shd w:val="clear" w:color="auto" w:fill="FDB940"/>
            <w:vAlign w:val="center"/>
          </w:tcPr>
          <w:p w14:paraId="7190B32E" w14:textId="77777777" w:rsidR="005B17EC" w:rsidRPr="00C6325C" w:rsidRDefault="005B17EC" w:rsidP="00B67343">
            <w:pPr>
              <w:spacing w:after="0" w:line="240" w:lineRule="auto"/>
              <w:jc w:val="center"/>
              <w:rPr>
                <w:rFonts w:ascii="Verdana" w:hAnsi="Verdana"/>
                <w:sz w:val="20"/>
                <w:szCs w:val="20"/>
              </w:rPr>
            </w:pPr>
            <w:r w:rsidRPr="00C6325C">
              <w:rPr>
                <w:rFonts w:ascii="Verdana" w:hAnsi="Verdana"/>
                <w:sz w:val="20"/>
                <w:szCs w:val="20"/>
              </w:rPr>
              <w:t>so dovoljene</w:t>
            </w:r>
          </w:p>
        </w:tc>
        <w:tc>
          <w:tcPr>
            <w:tcW w:w="3883" w:type="dxa"/>
            <w:tcBorders>
              <w:bottom w:val="single" w:sz="4" w:space="0" w:color="auto"/>
            </w:tcBorders>
            <w:shd w:val="clear" w:color="auto" w:fill="FDB940"/>
            <w:vAlign w:val="center"/>
          </w:tcPr>
          <w:p w14:paraId="5736E4CB" w14:textId="77777777" w:rsidR="005B17EC" w:rsidRPr="00C6325C" w:rsidRDefault="005B17EC" w:rsidP="00B67343">
            <w:pPr>
              <w:spacing w:after="0" w:line="240" w:lineRule="auto"/>
              <w:jc w:val="center"/>
              <w:rPr>
                <w:rFonts w:ascii="Verdana" w:hAnsi="Verdana"/>
                <w:sz w:val="20"/>
                <w:szCs w:val="20"/>
              </w:rPr>
            </w:pPr>
            <w:r w:rsidRPr="00C6325C">
              <w:rPr>
                <w:rFonts w:ascii="Verdana" w:hAnsi="Verdana"/>
                <w:sz w:val="20"/>
                <w:szCs w:val="20"/>
              </w:rPr>
              <w:t>posebni pogoji</w:t>
            </w:r>
          </w:p>
        </w:tc>
      </w:tr>
      <w:tr w:rsidR="005B17EC" w:rsidRPr="00C6325C" w14:paraId="325583D5" w14:textId="77777777" w:rsidTr="001E1BBC">
        <w:trPr>
          <w:gridAfter w:val="1"/>
          <w:wAfter w:w="6" w:type="dxa"/>
          <w:trHeight w:val="20"/>
          <w:jc w:val="center"/>
        </w:trPr>
        <w:tc>
          <w:tcPr>
            <w:tcW w:w="2405" w:type="dxa"/>
            <w:vMerge/>
            <w:shd w:val="clear" w:color="auto" w:fill="FDB940"/>
          </w:tcPr>
          <w:p w14:paraId="05943DFE" w14:textId="77777777" w:rsidR="005B17EC" w:rsidRPr="00C6325C" w:rsidRDefault="005B17EC" w:rsidP="00B67343">
            <w:pPr>
              <w:spacing w:after="0" w:line="240" w:lineRule="auto"/>
              <w:rPr>
                <w:rFonts w:ascii="Verdana" w:hAnsi="Verdana"/>
                <w:sz w:val="20"/>
                <w:szCs w:val="20"/>
              </w:rPr>
            </w:pPr>
          </w:p>
        </w:tc>
        <w:tc>
          <w:tcPr>
            <w:tcW w:w="1701" w:type="dxa"/>
            <w:tcBorders>
              <w:bottom w:val="single" w:sz="4" w:space="0" w:color="auto"/>
            </w:tcBorders>
            <w:shd w:val="clear" w:color="auto" w:fill="FFF0D5"/>
            <w:vAlign w:val="center"/>
          </w:tcPr>
          <w:p w14:paraId="231AE40F" w14:textId="77777777" w:rsidR="005B17EC" w:rsidRPr="00C6325C" w:rsidRDefault="00075C6E" w:rsidP="00B67343">
            <w:pPr>
              <w:spacing w:after="0" w:line="240" w:lineRule="auto"/>
              <w:jc w:val="center"/>
              <w:rPr>
                <w:rFonts w:ascii="Verdana" w:hAnsi="Verdana"/>
                <w:sz w:val="20"/>
                <w:szCs w:val="20"/>
              </w:rPr>
            </w:pPr>
            <w:r w:rsidRPr="00C6325C">
              <w:rPr>
                <w:rFonts w:ascii="Verdana" w:hAnsi="Verdana"/>
                <w:sz w:val="20"/>
                <w:szCs w:val="20"/>
              </w:rPr>
              <w:sym w:font="Wingdings" w:char="F0FC"/>
            </w:r>
          </w:p>
        </w:tc>
        <w:tc>
          <w:tcPr>
            <w:tcW w:w="1701" w:type="dxa"/>
            <w:tcBorders>
              <w:bottom w:val="single" w:sz="4" w:space="0" w:color="auto"/>
            </w:tcBorders>
            <w:shd w:val="clear" w:color="auto" w:fill="FFF0D5"/>
            <w:vAlign w:val="center"/>
          </w:tcPr>
          <w:p w14:paraId="59ABE26C" w14:textId="77777777" w:rsidR="005B17EC" w:rsidRPr="00C6325C" w:rsidRDefault="005B17EC" w:rsidP="00B67343">
            <w:pPr>
              <w:spacing w:after="0" w:line="240" w:lineRule="auto"/>
              <w:rPr>
                <w:rFonts w:ascii="Verdana" w:hAnsi="Verdana"/>
                <w:sz w:val="20"/>
                <w:szCs w:val="20"/>
              </w:rPr>
            </w:pPr>
          </w:p>
        </w:tc>
        <w:tc>
          <w:tcPr>
            <w:tcW w:w="3883" w:type="dxa"/>
            <w:tcBorders>
              <w:bottom w:val="single" w:sz="4" w:space="0" w:color="auto"/>
            </w:tcBorders>
            <w:shd w:val="clear" w:color="auto" w:fill="FFF0D5"/>
            <w:vAlign w:val="center"/>
          </w:tcPr>
          <w:p w14:paraId="321A344F" w14:textId="77777777" w:rsidR="005B17EC" w:rsidRPr="00C6325C" w:rsidRDefault="005B17EC" w:rsidP="00B67343">
            <w:pPr>
              <w:spacing w:after="0" w:line="240" w:lineRule="auto"/>
              <w:rPr>
                <w:rFonts w:ascii="Verdana" w:hAnsi="Verdana"/>
                <w:sz w:val="20"/>
                <w:szCs w:val="20"/>
              </w:rPr>
            </w:pPr>
          </w:p>
        </w:tc>
      </w:tr>
      <w:tr w:rsidR="00AD77CA" w:rsidRPr="00C6325C" w14:paraId="3E66687F" w14:textId="77777777" w:rsidTr="001E1BBC">
        <w:trPr>
          <w:gridAfter w:val="1"/>
          <w:wAfter w:w="6" w:type="dxa"/>
          <w:trHeight w:val="20"/>
          <w:jc w:val="center"/>
        </w:trPr>
        <w:tc>
          <w:tcPr>
            <w:tcW w:w="2405" w:type="dxa"/>
            <w:vMerge w:val="restart"/>
            <w:shd w:val="clear" w:color="auto" w:fill="FDB940"/>
            <w:vAlign w:val="center"/>
          </w:tcPr>
          <w:p w14:paraId="15AF40A6" w14:textId="77777777" w:rsidR="00AD77CA" w:rsidRPr="00C6325C" w:rsidRDefault="00AD77CA" w:rsidP="00B67343">
            <w:pPr>
              <w:spacing w:after="0" w:line="240" w:lineRule="auto"/>
              <w:rPr>
                <w:rFonts w:ascii="Verdana" w:hAnsi="Verdana"/>
                <w:sz w:val="20"/>
                <w:szCs w:val="20"/>
              </w:rPr>
            </w:pPr>
            <w:r w:rsidRPr="00C6325C">
              <w:rPr>
                <w:rFonts w:ascii="Verdana" w:hAnsi="Verdana"/>
                <w:sz w:val="20"/>
                <w:szCs w:val="20"/>
              </w:rPr>
              <w:t>Opcije</w:t>
            </w:r>
          </w:p>
        </w:tc>
        <w:tc>
          <w:tcPr>
            <w:tcW w:w="1701" w:type="dxa"/>
            <w:tcBorders>
              <w:bottom w:val="single" w:sz="4" w:space="0" w:color="auto"/>
            </w:tcBorders>
            <w:shd w:val="clear" w:color="auto" w:fill="FDB940"/>
            <w:vAlign w:val="center"/>
          </w:tcPr>
          <w:p w14:paraId="7F4FD19B" w14:textId="77777777" w:rsidR="00AD77CA" w:rsidRPr="00C6325C" w:rsidRDefault="00AD77CA" w:rsidP="00B67343">
            <w:pPr>
              <w:spacing w:after="0" w:line="240" w:lineRule="auto"/>
              <w:jc w:val="center"/>
              <w:rPr>
                <w:rFonts w:ascii="Verdana" w:hAnsi="Verdana"/>
                <w:sz w:val="20"/>
                <w:szCs w:val="20"/>
              </w:rPr>
            </w:pPr>
            <w:r w:rsidRPr="00C6325C">
              <w:rPr>
                <w:rFonts w:ascii="Verdana" w:hAnsi="Verdana"/>
                <w:sz w:val="20"/>
                <w:szCs w:val="20"/>
              </w:rPr>
              <w:t>niso dovoljene</w:t>
            </w:r>
          </w:p>
        </w:tc>
        <w:tc>
          <w:tcPr>
            <w:tcW w:w="1701" w:type="dxa"/>
            <w:tcBorders>
              <w:bottom w:val="single" w:sz="4" w:space="0" w:color="auto"/>
            </w:tcBorders>
            <w:shd w:val="clear" w:color="auto" w:fill="FDB940"/>
            <w:vAlign w:val="center"/>
          </w:tcPr>
          <w:p w14:paraId="34291514" w14:textId="77777777" w:rsidR="00AD77CA" w:rsidRPr="00C6325C" w:rsidRDefault="00AD77CA" w:rsidP="00B67343">
            <w:pPr>
              <w:spacing w:after="0" w:line="240" w:lineRule="auto"/>
              <w:jc w:val="center"/>
              <w:rPr>
                <w:rFonts w:ascii="Verdana" w:hAnsi="Verdana"/>
                <w:sz w:val="20"/>
                <w:szCs w:val="20"/>
              </w:rPr>
            </w:pPr>
            <w:r w:rsidRPr="00C6325C">
              <w:rPr>
                <w:rFonts w:ascii="Verdana" w:hAnsi="Verdana"/>
                <w:sz w:val="20"/>
                <w:szCs w:val="20"/>
              </w:rPr>
              <w:t>so dovoljene</w:t>
            </w:r>
          </w:p>
        </w:tc>
        <w:tc>
          <w:tcPr>
            <w:tcW w:w="3883" w:type="dxa"/>
            <w:tcBorders>
              <w:bottom w:val="single" w:sz="4" w:space="0" w:color="auto"/>
            </w:tcBorders>
            <w:shd w:val="clear" w:color="auto" w:fill="FDB940"/>
            <w:vAlign w:val="center"/>
          </w:tcPr>
          <w:p w14:paraId="271A7E27" w14:textId="77777777" w:rsidR="00AD77CA" w:rsidRPr="00C6325C" w:rsidRDefault="00AD77CA" w:rsidP="00B67343">
            <w:pPr>
              <w:spacing w:after="0" w:line="240" w:lineRule="auto"/>
              <w:jc w:val="center"/>
              <w:rPr>
                <w:rFonts w:ascii="Verdana" w:hAnsi="Verdana"/>
                <w:sz w:val="20"/>
                <w:szCs w:val="20"/>
              </w:rPr>
            </w:pPr>
            <w:r w:rsidRPr="00C6325C">
              <w:rPr>
                <w:rFonts w:ascii="Verdana" w:hAnsi="Verdana"/>
                <w:sz w:val="20"/>
                <w:szCs w:val="20"/>
              </w:rPr>
              <w:t>posebni pogoji</w:t>
            </w:r>
          </w:p>
        </w:tc>
      </w:tr>
      <w:tr w:rsidR="00AD77CA" w:rsidRPr="00C6325C" w14:paraId="47934127" w14:textId="77777777" w:rsidTr="001E1BBC">
        <w:trPr>
          <w:gridAfter w:val="1"/>
          <w:wAfter w:w="6" w:type="dxa"/>
          <w:trHeight w:val="20"/>
          <w:jc w:val="center"/>
        </w:trPr>
        <w:tc>
          <w:tcPr>
            <w:tcW w:w="2405" w:type="dxa"/>
            <w:vMerge/>
            <w:shd w:val="clear" w:color="auto" w:fill="FAAA5A"/>
          </w:tcPr>
          <w:p w14:paraId="79C3B12A" w14:textId="77777777" w:rsidR="00AD77CA" w:rsidRPr="00C6325C" w:rsidRDefault="00AD77CA" w:rsidP="00B67343">
            <w:pPr>
              <w:spacing w:after="0" w:line="240" w:lineRule="auto"/>
              <w:rPr>
                <w:rFonts w:ascii="Verdana" w:hAnsi="Verdana"/>
                <w:sz w:val="20"/>
                <w:szCs w:val="20"/>
              </w:rPr>
            </w:pPr>
          </w:p>
        </w:tc>
        <w:tc>
          <w:tcPr>
            <w:tcW w:w="1701" w:type="dxa"/>
            <w:shd w:val="clear" w:color="auto" w:fill="FFF0D5"/>
            <w:vAlign w:val="center"/>
          </w:tcPr>
          <w:p w14:paraId="6370A113" w14:textId="77777777" w:rsidR="00AD77CA" w:rsidRPr="00C6325C" w:rsidRDefault="00075C6E" w:rsidP="00B67343">
            <w:pPr>
              <w:spacing w:after="0" w:line="240" w:lineRule="auto"/>
              <w:jc w:val="center"/>
              <w:rPr>
                <w:rFonts w:ascii="Verdana" w:hAnsi="Verdana"/>
                <w:sz w:val="20"/>
                <w:szCs w:val="20"/>
              </w:rPr>
            </w:pPr>
            <w:r w:rsidRPr="00C6325C">
              <w:rPr>
                <w:rFonts w:ascii="Verdana" w:hAnsi="Verdana"/>
                <w:sz w:val="20"/>
                <w:szCs w:val="20"/>
              </w:rPr>
              <w:sym w:font="Wingdings" w:char="F0FC"/>
            </w:r>
          </w:p>
        </w:tc>
        <w:tc>
          <w:tcPr>
            <w:tcW w:w="1701" w:type="dxa"/>
            <w:shd w:val="clear" w:color="auto" w:fill="FFF0D5"/>
            <w:vAlign w:val="center"/>
          </w:tcPr>
          <w:p w14:paraId="72E049D0" w14:textId="77777777" w:rsidR="00AD77CA" w:rsidRPr="00C6325C" w:rsidRDefault="00AD77CA" w:rsidP="00B67343">
            <w:pPr>
              <w:spacing w:after="0" w:line="240" w:lineRule="auto"/>
              <w:rPr>
                <w:rFonts w:ascii="Verdana" w:hAnsi="Verdana"/>
                <w:sz w:val="20"/>
                <w:szCs w:val="20"/>
              </w:rPr>
            </w:pPr>
          </w:p>
        </w:tc>
        <w:tc>
          <w:tcPr>
            <w:tcW w:w="3883" w:type="dxa"/>
            <w:shd w:val="clear" w:color="auto" w:fill="FFF0D5"/>
            <w:vAlign w:val="center"/>
          </w:tcPr>
          <w:p w14:paraId="217CB0B1" w14:textId="77777777" w:rsidR="00AD77CA" w:rsidRPr="00C6325C" w:rsidRDefault="00AD77CA" w:rsidP="00B67343">
            <w:pPr>
              <w:spacing w:after="0" w:line="240" w:lineRule="auto"/>
              <w:rPr>
                <w:rFonts w:ascii="Verdana" w:hAnsi="Verdana"/>
                <w:sz w:val="20"/>
                <w:szCs w:val="20"/>
              </w:rPr>
            </w:pPr>
          </w:p>
        </w:tc>
      </w:tr>
      <w:tr w:rsidR="00AD77CA" w:rsidRPr="00C6325C" w14:paraId="081D4D14" w14:textId="77777777" w:rsidTr="001E1BBC">
        <w:trPr>
          <w:trHeight w:val="20"/>
          <w:jc w:val="center"/>
        </w:trPr>
        <w:tc>
          <w:tcPr>
            <w:tcW w:w="2405" w:type="dxa"/>
            <w:shd w:val="clear" w:color="auto" w:fill="FDB940"/>
            <w:vAlign w:val="center"/>
          </w:tcPr>
          <w:p w14:paraId="7737609D" w14:textId="77777777" w:rsidR="00AD77CA" w:rsidRPr="00C6325C" w:rsidRDefault="00AD77CA" w:rsidP="00B67343">
            <w:pPr>
              <w:spacing w:after="0" w:line="240" w:lineRule="auto"/>
              <w:rPr>
                <w:rFonts w:ascii="Verdana" w:hAnsi="Verdana"/>
                <w:sz w:val="20"/>
                <w:szCs w:val="20"/>
              </w:rPr>
            </w:pPr>
            <w:r w:rsidRPr="00C6325C">
              <w:rPr>
                <w:rFonts w:ascii="Verdana" w:hAnsi="Verdana"/>
                <w:sz w:val="20"/>
                <w:szCs w:val="20"/>
              </w:rPr>
              <w:t>Skupno nastopanje</w:t>
            </w:r>
          </w:p>
        </w:tc>
        <w:tc>
          <w:tcPr>
            <w:tcW w:w="7291" w:type="dxa"/>
            <w:gridSpan w:val="4"/>
            <w:shd w:val="clear" w:color="auto" w:fill="FFF0D5"/>
            <w:vAlign w:val="center"/>
          </w:tcPr>
          <w:p w14:paraId="22825302" w14:textId="77777777" w:rsidR="00AD77CA" w:rsidRPr="00C6325C" w:rsidRDefault="00075C6E" w:rsidP="00570859">
            <w:pPr>
              <w:spacing w:after="120" w:line="240" w:lineRule="auto"/>
              <w:jc w:val="both"/>
              <w:rPr>
                <w:rFonts w:ascii="Verdana" w:hAnsi="Verdana"/>
                <w:sz w:val="20"/>
                <w:szCs w:val="20"/>
              </w:rPr>
            </w:pPr>
            <w:r w:rsidRPr="00C6325C">
              <w:rPr>
                <w:rFonts w:ascii="Verdana" w:hAnsi="Verdana"/>
                <w:sz w:val="20"/>
                <w:szCs w:val="20"/>
              </w:rPr>
              <w:t>Pri javnem naročilu je dovoljena skupna ponudba več pogodbenih partnerjev.</w:t>
            </w:r>
          </w:p>
          <w:p w14:paraId="4A71BAEF" w14:textId="38454A2A" w:rsidR="00E57052" w:rsidRPr="00C6325C" w:rsidRDefault="00895699" w:rsidP="00C6325C">
            <w:pPr>
              <w:spacing w:after="120" w:line="240" w:lineRule="auto"/>
              <w:jc w:val="both"/>
              <w:rPr>
                <w:rFonts w:ascii="Verdana" w:hAnsi="Verdana"/>
                <w:sz w:val="20"/>
                <w:szCs w:val="20"/>
              </w:rPr>
            </w:pPr>
            <w:r w:rsidRPr="00C6325C">
              <w:rPr>
                <w:rFonts w:ascii="Verdana" w:hAnsi="Verdana"/>
                <w:sz w:val="20"/>
                <w:szCs w:val="20"/>
              </w:rPr>
              <w:t xml:space="preserve">V 7. točki (Preverjanje sposobnosti) teh navodil </w:t>
            </w:r>
            <w:r w:rsidR="00075C6E" w:rsidRPr="00C6325C">
              <w:rPr>
                <w:rFonts w:ascii="Verdana" w:hAnsi="Verdana"/>
                <w:sz w:val="20"/>
                <w:szCs w:val="20"/>
              </w:rPr>
              <w:t>je določeno, ali mora v primeru skupne ponudbe</w:t>
            </w:r>
            <w:r w:rsidR="00595EA1" w:rsidRPr="00C6325C">
              <w:rPr>
                <w:rFonts w:ascii="Verdana" w:hAnsi="Verdana"/>
                <w:sz w:val="20"/>
                <w:szCs w:val="20"/>
              </w:rPr>
              <w:t xml:space="preserve"> </w:t>
            </w:r>
            <w:r w:rsidR="00075C6E" w:rsidRPr="00C6325C">
              <w:rPr>
                <w:rFonts w:ascii="Verdana" w:hAnsi="Verdana"/>
                <w:sz w:val="20"/>
                <w:szCs w:val="20"/>
              </w:rPr>
              <w:t>posamezen pogoj izpolnjevati vsak izmed partnerjev ali pa lahko pogoj</w:t>
            </w:r>
            <w:r w:rsidR="00FD3487" w:rsidRPr="00C6325C">
              <w:rPr>
                <w:rFonts w:ascii="Verdana" w:hAnsi="Verdana"/>
                <w:sz w:val="20"/>
                <w:szCs w:val="20"/>
              </w:rPr>
              <w:t xml:space="preserve"> izpolnjujejo partnerji skupaj.</w:t>
            </w:r>
          </w:p>
        </w:tc>
      </w:tr>
      <w:tr w:rsidR="005937A4" w:rsidRPr="00C6325C" w14:paraId="28BCA425" w14:textId="77777777" w:rsidTr="001E1BBC">
        <w:trPr>
          <w:gridAfter w:val="1"/>
          <w:wAfter w:w="6" w:type="dxa"/>
          <w:trHeight w:val="20"/>
          <w:jc w:val="center"/>
        </w:trPr>
        <w:tc>
          <w:tcPr>
            <w:tcW w:w="2405" w:type="dxa"/>
            <w:vMerge w:val="restart"/>
            <w:shd w:val="clear" w:color="auto" w:fill="FDB940"/>
            <w:vAlign w:val="center"/>
          </w:tcPr>
          <w:p w14:paraId="43036F75" w14:textId="2EC98582" w:rsidR="005937A4" w:rsidRPr="00C6325C" w:rsidRDefault="005937A4" w:rsidP="000F0300">
            <w:pPr>
              <w:spacing w:after="0" w:line="240" w:lineRule="auto"/>
              <w:rPr>
                <w:rFonts w:ascii="Verdana" w:hAnsi="Verdana"/>
                <w:sz w:val="20"/>
                <w:szCs w:val="20"/>
              </w:rPr>
            </w:pPr>
            <w:r w:rsidRPr="00C6325C">
              <w:rPr>
                <w:rFonts w:ascii="Verdana" w:hAnsi="Verdana"/>
                <w:sz w:val="20"/>
                <w:szCs w:val="20"/>
              </w:rPr>
              <w:t>Nastopanje s podizvajalci</w:t>
            </w:r>
          </w:p>
        </w:tc>
        <w:tc>
          <w:tcPr>
            <w:tcW w:w="1701" w:type="dxa"/>
            <w:tcBorders>
              <w:bottom w:val="single" w:sz="4" w:space="0" w:color="auto"/>
            </w:tcBorders>
            <w:shd w:val="clear" w:color="auto" w:fill="FDB940"/>
            <w:vAlign w:val="center"/>
          </w:tcPr>
          <w:p w14:paraId="75D7C06E" w14:textId="474EF921" w:rsidR="005937A4" w:rsidRPr="00C6325C" w:rsidRDefault="005937A4" w:rsidP="00572F02">
            <w:pPr>
              <w:spacing w:after="0" w:line="240" w:lineRule="auto"/>
              <w:jc w:val="center"/>
              <w:rPr>
                <w:rFonts w:ascii="Verdana" w:hAnsi="Verdana"/>
                <w:sz w:val="20"/>
                <w:szCs w:val="20"/>
              </w:rPr>
            </w:pPr>
            <w:r w:rsidRPr="00C6325C">
              <w:rPr>
                <w:rFonts w:ascii="Verdana" w:hAnsi="Verdana"/>
                <w:sz w:val="20"/>
                <w:szCs w:val="20"/>
              </w:rPr>
              <w:t xml:space="preserve">ni </w:t>
            </w:r>
            <w:r w:rsidR="00572F02" w:rsidRPr="00C6325C">
              <w:rPr>
                <w:rFonts w:ascii="Verdana" w:hAnsi="Verdana"/>
                <w:sz w:val="20"/>
                <w:szCs w:val="20"/>
              </w:rPr>
              <w:t>dovoljeno</w:t>
            </w:r>
          </w:p>
        </w:tc>
        <w:tc>
          <w:tcPr>
            <w:tcW w:w="1701" w:type="dxa"/>
            <w:tcBorders>
              <w:bottom w:val="single" w:sz="4" w:space="0" w:color="auto"/>
            </w:tcBorders>
            <w:shd w:val="clear" w:color="auto" w:fill="FDB940"/>
            <w:vAlign w:val="center"/>
          </w:tcPr>
          <w:p w14:paraId="70FE2F7F" w14:textId="52FD520D" w:rsidR="005937A4" w:rsidRPr="00C6325C" w:rsidRDefault="005937A4" w:rsidP="00572F02">
            <w:pPr>
              <w:spacing w:after="0" w:line="240" w:lineRule="auto"/>
              <w:jc w:val="center"/>
              <w:rPr>
                <w:rFonts w:ascii="Verdana" w:hAnsi="Verdana"/>
                <w:sz w:val="20"/>
                <w:szCs w:val="20"/>
              </w:rPr>
            </w:pPr>
            <w:r w:rsidRPr="00C6325C">
              <w:rPr>
                <w:rFonts w:ascii="Verdana" w:hAnsi="Verdana"/>
                <w:sz w:val="20"/>
                <w:szCs w:val="20"/>
              </w:rPr>
              <w:t xml:space="preserve">je </w:t>
            </w:r>
            <w:r w:rsidR="00572F02" w:rsidRPr="00C6325C">
              <w:rPr>
                <w:rFonts w:ascii="Verdana" w:hAnsi="Verdana"/>
                <w:sz w:val="20"/>
                <w:szCs w:val="20"/>
              </w:rPr>
              <w:t>dovoljeno</w:t>
            </w:r>
          </w:p>
        </w:tc>
        <w:tc>
          <w:tcPr>
            <w:tcW w:w="3883" w:type="dxa"/>
            <w:tcBorders>
              <w:bottom w:val="single" w:sz="4" w:space="0" w:color="auto"/>
            </w:tcBorders>
            <w:shd w:val="clear" w:color="auto" w:fill="FDB940"/>
            <w:vAlign w:val="center"/>
          </w:tcPr>
          <w:p w14:paraId="62711EEF" w14:textId="1259D2BC" w:rsidR="005937A4" w:rsidRPr="00C6325C" w:rsidRDefault="005937A4" w:rsidP="000F0300">
            <w:pPr>
              <w:spacing w:after="0" w:line="240" w:lineRule="auto"/>
              <w:jc w:val="center"/>
              <w:rPr>
                <w:rFonts w:ascii="Verdana" w:hAnsi="Verdana"/>
                <w:sz w:val="20"/>
                <w:szCs w:val="20"/>
              </w:rPr>
            </w:pPr>
            <w:r w:rsidRPr="00C6325C">
              <w:rPr>
                <w:rFonts w:ascii="Verdana" w:hAnsi="Verdana"/>
                <w:sz w:val="20"/>
                <w:szCs w:val="20"/>
              </w:rPr>
              <w:t>pogoji</w:t>
            </w:r>
          </w:p>
        </w:tc>
      </w:tr>
      <w:tr w:rsidR="005937A4" w:rsidRPr="00C6325C" w14:paraId="1BBBAF7A" w14:textId="77777777" w:rsidTr="001E1BBC">
        <w:trPr>
          <w:gridAfter w:val="1"/>
          <w:wAfter w:w="6" w:type="dxa"/>
          <w:trHeight w:val="20"/>
          <w:jc w:val="center"/>
        </w:trPr>
        <w:tc>
          <w:tcPr>
            <w:tcW w:w="2405" w:type="dxa"/>
            <w:vMerge/>
            <w:shd w:val="clear" w:color="auto" w:fill="FDB940"/>
            <w:vAlign w:val="center"/>
          </w:tcPr>
          <w:p w14:paraId="3DF102A5" w14:textId="77777777" w:rsidR="005937A4" w:rsidRPr="00C6325C" w:rsidRDefault="005937A4" w:rsidP="000F0300">
            <w:pPr>
              <w:spacing w:after="0" w:line="240" w:lineRule="auto"/>
              <w:rPr>
                <w:rFonts w:ascii="Verdana" w:hAnsi="Verdana"/>
                <w:sz w:val="20"/>
                <w:szCs w:val="20"/>
              </w:rPr>
            </w:pPr>
          </w:p>
        </w:tc>
        <w:tc>
          <w:tcPr>
            <w:tcW w:w="1701" w:type="dxa"/>
            <w:tcBorders>
              <w:bottom w:val="single" w:sz="4" w:space="0" w:color="auto"/>
            </w:tcBorders>
            <w:shd w:val="clear" w:color="auto" w:fill="FFF0D5"/>
            <w:vAlign w:val="center"/>
          </w:tcPr>
          <w:p w14:paraId="61FF477C" w14:textId="77777777" w:rsidR="005937A4" w:rsidRPr="00C6325C" w:rsidRDefault="005937A4" w:rsidP="000F0300">
            <w:pPr>
              <w:spacing w:after="0" w:line="240" w:lineRule="auto"/>
              <w:jc w:val="center"/>
              <w:rPr>
                <w:rFonts w:ascii="Verdana" w:hAnsi="Verdana"/>
                <w:sz w:val="20"/>
                <w:szCs w:val="20"/>
              </w:rPr>
            </w:pPr>
          </w:p>
        </w:tc>
        <w:tc>
          <w:tcPr>
            <w:tcW w:w="1701" w:type="dxa"/>
            <w:tcBorders>
              <w:bottom w:val="single" w:sz="4" w:space="0" w:color="auto"/>
            </w:tcBorders>
            <w:shd w:val="clear" w:color="auto" w:fill="FFF0D5"/>
            <w:vAlign w:val="center"/>
          </w:tcPr>
          <w:p w14:paraId="19664E32" w14:textId="63A0381D" w:rsidR="005937A4" w:rsidRPr="00C6325C" w:rsidRDefault="005937A4" w:rsidP="000F0300">
            <w:pPr>
              <w:spacing w:after="0" w:line="240" w:lineRule="auto"/>
              <w:jc w:val="center"/>
              <w:rPr>
                <w:rFonts w:ascii="Verdana" w:hAnsi="Verdana"/>
                <w:sz w:val="20"/>
                <w:szCs w:val="20"/>
              </w:rPr>
            </w:pPr>
            <w:r w:rsidRPr="00C6325C">
              <w:rPr>
                <w:rFonts w:ascii="Verdana" w:hAnsi="Verdana"/>
                <w:sz w:val="20"/>
                <w:szCs w:val="20"/>
              </w:rPr>
              <w:sym w:font="Wingdings" w:char="F0FC"/>
            </w:r>
          </w:p>
        </w:tc>
        <w:tc>
          <w:tcPr>
            <w:tcW w:w="3883" w:type="dxa"/>
            <w:tcBorders>
              <w:bottom w:val="single" w:sz="4" w:space="0" w:color="auto"/>
            </w:tcBorders>
            <w:shd w:val="clear" w:color="auto" w:fill="FFF0D5"/>
            <w:vAlign w:val="center"/>
          </w:tcPr>
          <w:p w14:paraId="04D28818" w14:textId="3CB4A497" w:rsidR="005937A4" w:rsidRPr="00C6325C" w:rsidRDefault="005937A4" w:rsidP="005937A4">
            <w:pPr>
              <w:spacing w:after="0" w:line="240" w:lineRule="auto"/>
              <w:jc w:val="both"/>
              <w:rPr>
                <w:rFonts w:ascii="Verdana" w:hAnsi="Verdana"/>
                <w:sz w:val="20"/>
                <w:szCs w:val="20"/>
              </w:rPr>
            </w:pPr>
            <w:r w:rsidRPr="00C6325C">
              <w:rPr>
                <w:rFonts w:ascii="Verdana" w:hAnsi="Verdana"/>
                <w:sz w:val="20"/>
                <w:szCs w:val="20"/>
              </w:rPr>
              <w:t>Ponudnik v razmerju do naročnika v celoti odgovarja za izvedbo prejetega naročila, ne glede na število podizvajalcev</w:t>
            </w:r>
            <w:r w:rsidR="00A53BD9" w:rsidRPr="00C6325C">
              <w:rPr>
                <w:rFonts w:ascii="Verdana" w:hAnsi="Verdana"/>
                <w:sz w:val="20"/>
                <w:szCs w:val="20"/>
              </w:rPr>
              <w:t>.</w:t>
            </w:r>
          </w:p>
        </w:tc>
      </w:tr>
    </w:tbl>
    <w:p w14:paraId="7F0A76AB" w14:textId="77777777" w:rsidR="002D072D" w:rsidRPr="00C6325C" w:rsidRDefault="002D072D" w:rsidP="00B67343">
      <w:pPr>
        <w:spacing w:after="0" w:line="240" w:lineRule="auto"/>
        <w:rPr>
          <w:rFonts w:ascii="Verdana" w:hAnsi="Verdana"/>
          <w:b/>
          <w:sz w:val="20"/>
          <w:szCs w:val="20"/>
        </w:rPr>
      </w:pPr>
    </w:p>
    <w:p w14:paraId="4F778B83" w14:textId="77777777" w:rsidR="00570859" w:rsidRPr="00C6325C" w:rsidRDefault="00BE18A9" w:rsidP="00570859">
      <w:pPr>
        <w:numPr>
          <w:ilvl w:val="0"/>
          <w:numId w:val="8"/>
        </w:numPr>
        <w:spacing w:after="0" w:line="240" w:lineRule="auto"/>
        <w:rPr>
          <w:rFonts w:ascii="Verdana" w:hAnsi="Verdana"/>
          <w:b/>
          <w:sz w:val="20"/>
          <w:szCs w:val="20"/>
        </w:rPr>
      </w:pPr>
      <w:r w:rsidRPr="00C6325C">
        <w:rPr>
          <w:rFonts w:ascii="Verdana" w:hAnsi="Verdana"/>
          <w:b/>
          <w:sz w:val="20"/>
          <w:szCs w:val="20"/>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539"/>
        <w:gridCol w:w="1418"/>
        <w:gridCol w:w="4738"/>
      </w:tblGrid>
      <w:tr w:rsidR="001020FA" w:rsidRPr="00C6325C" w14:paraId="2242AFAC" w14:textId="77777777" w:rsidTr="001E1BBC">
        <w:trPr>
          <w:trHeight w:val="20"/>
          <w:jc w:val="center"/>
        </w:trPr>
        <w:tc>
          <w:tcPr>
            <w:tcW w:w="9695" w:type="dxa"/>
            <w:gridSpan w:val="3"/>
            <w:shd w:val="clear" w:color="auto" w:fill="FDB940"/>
            <w:vAlign w:val="center"/>
          </w:tcPr>
          <w:p w14:paraId="382FF123" w14:textId="77777777" w:rsidR="001020FA" w:rsidRPr="00C6325C" w:rsidRDefault="001020FA" w:rsidP="00B67343">
            <w:pPr>
              <w:spacing w:after="0" w:line="240" w:lineRule="auto"/>
              <w:rPr>
                <w:rFonts w:ascii="Verdana" w:hAnsi="Verdana"/>
                <w:sz w:val="20"/>
                <w:szCs w:val="20"/>
              </w:rPr>
            </w:pPr>
            <w:r w:rsidRPr="00C6325C">
              <w:rPr>
                <w:rFonts w:ascii="Verdana" w:hAnsi="Verdana"/>
                <w:b/>
                <w:sz w:val="20"/>
                <w:szCs w:val="20"/>
              </w:rPr>
              <w:t>Predložitev ponudb</w:t>
            </w:r>
          </w:p>
        </w:tc>
      </w:tr>
      <w:tr w:rsidR="00BE18A9" w:rsidRPr="00C6325C" w14:paraId="6C19B2BF" w14:textId="77777777" w:rsidTr="00C6325C">
        <w:trPr>
          <w:trHeight w:val="20"/>
          <w:jc w:val="center"/>
        </w:trPr>
        <w:tc>
          <w:tcPr>
            <w:tcW w:w="3539" w:type="dxa"/>
            <w:shd w:val="clear" w:color="auto" w:fill="FDB940"/>
            <w:vAlign w:val="center"/>
          </w:tcPr>
          <w:p w14:paraId="735A18CC" w14:textId="2D5AC49A" w:rsidR="00BE18A9" w:rsidRPr="00C6325C" w:rsidRDefault="00BE18A9" w:rsidP="00B67343">
            <w:pPr>
              <w:spacing w:after="0" w:line="240" w:lineRule="auto"/>
              <w:rPr>
                <w:rFonts w:ascii="Verdana" w:hAnsi="Verdana"/>
                <w:sz w:val="20"/>
                <w:szCs w:val="20"/>
              </w:rPr>
            </w:pPr>
            <w:r w:rsidRPr="00C6325C">
              <w:rPr>
                <w:rFonts w:ascii="Verdana" w:hAnsi="Verdana"/>
                <w:sz w:val="20"/>
                <w:szCs w:val="20"/>
              </w:rPr>
              <w:t>Rok</w:t>
            </w:r>
            <w:r w:rsidR="00FB7FC0" w:rsidRPr="00C6325C">
              <w:rPr>
                <w:rFonts w:ascii="Verdana" w:hAnsi="Verdana"/>
                <w:sz w:val="20"/>
                <w:szCs w:val="20"/>
              </w:rPr>
              <w:t xml:space="preserve"> za prejem ponudb</w:t>
            </w:r>
          </w:p>
        </w:tc>
        <w:tc>
          <w:tcPr>
            <w:tcW w:w="6156" w:type="dxa"/>
            <w:gridSpan w:val="2"/>
            <w:shd w:val="clear" w:color="auto" w:fill="FFF0D5"/>
            <w:vAlign w:val="center"/>
          </w:tcPr>
          <w:p w14:paraId="6276369B" w14:textId="7D23A5DE" w:rsidR="00BE18A9" w:rsidRPr="00C6325C" w:rsidRDefault="00402734" w:rsidP="00402734">
            <w:pPr>
              <w:spacing w:after="0" w:line="240" w:lineRule="auto"/>
              <w:rPr>
                <w:rFonts w:ascii="Verdana" w:hAnsi="Verdana"/>
                <w:b/>
                <w:sz w:val="20"/>
                <w:szCs w:val="20"/>
              </w:rPr>
            </w:pPr>
            <w:r w:rsidRPr="00C6325C">
              <w:rPr>
                <w:rFonts w:ascii="Verdana" w:hAnsi="Verdana"/>
                <w:b/>
                <w:noProof/>
                <w:sz w:val="20"/>
                <w:szCs w:val="20"/>
              </w:rPr>
              <w:fldChar w:fldCharType="begin"/>
            </w:r>
            <w:r w:rsidRPr="00C6325C">
              <w:rPr>
                <w:rFonts w:ascii="Verdana" w:hAnsi="Verdana"/>
                <w:b/>
                <w:noProof/>
                <w:sz w:val="20"/>
                <w:szCs w:val="20"/>
              </w:rPr>
              <w:instrText xml:space="preserve"> DOCPROPERTY  "MFiles_P1053"  \* MERGEFORMAT </w:instrText>
            </w:r>
            <w:r w:rsidRPr="00C6325C">
              <w:rPr>
                <w:rFonts w:ascii="Verdana" w:hAnsi="Verdana"/>
                <w:b/>
                <w:noProof/>
                <w:sz w:val="20"/>
                <w:szCs w:val="20"/>
              </w:rPr>
              <w:fldChar w:fldCharType="separate"/>
            </w:r>
            <w:r w:rsidR="006E7772">
              <w:rPr>
                <w:rFonts w:ascii="Verdana" w:hAnsi="Verdana"/>
                <w:b/>
                <w:noProof/>
                <w:sz w:val="20"/>
                <w:szCs w:val="20"/>
              </w:rPr>
              <w:t>9. 06. 2020</w:t>
            </w:r>
            <w:r w:rsidRPr="00C6325C">
              <w:rPr>
                <w:rFonts w:ascii="Verdana" w:hAnsi="Verdana"/>
                <w:b/>
                <w:noProof/>
                <w:sz w:val="20"/>
                <w:szCs w:val="20"/>
              </w:rPr>
              <w:fldChar w:fldCharType="end"/>
            </w:r>
            <w:r w:rsidR="00C56435" w:rsidRPr="00C6325C">
              <w:rPr>
                <w:rFonts w:ascii="Verdana" w:hAnsi="Verdana"/>
                <w:b/>
                <w:sz w:val="20"/>
                <w:szCs w:val="20"/>
              </w:rPr>
              <w:t xml:space="preserve"> do </w:t>
            </w:r>
            <w:r w:rsidRPr="00C6325C">
              <w:rPr>
                <w:rFonts w:ascii="Verdana" w:hAnsi="Verdana"/>
                <w:b/>
                <w:noProof/>
                <w:sz w:val="20"/>
                <w:szCs w:val="20"/>
              </w:rPr>
              <w:fldChar w:fldCharType="begin"/>
            </w:r>
            <w:r w:rsidRPr="00C6325C">
              <w:rPr>
                <w:rFonts w:ascii="Verdana" w:hAnsi="Verdana"/>
                <w:b/>
                <w:noProof/>
                <w:sz w:val="20"/>
                <w:szCs w:val="20"/>
              </w:rPr>
              <w:instrText xml:space="preserve"> DOCPROPERTY  "MFiles_P1054"  \* MERGEFORMAT </w:instrText>
            </w:r>
            <w:r w:rsidRPr="00C6325C">
              <w:rPr>
                <w:rFonts w:ascii="Verdana" w:hAnsi="Verdana"/>
                <w:b/>
                <w:noProof/>
                <w:sz w:val="20"/>
                <w:szCs w:val="20"/>
              </w:rPr>
              <w:fldChar w:fldCharType="separate"/>
            </w:r>
            <w:r w:rsidR="006E7772">
              <w:rPr>
                <w:rFonts w:ascii="Verdana" w:hAnsi="Verdana"/>
                <w:b/>
                <w:noProof/>
                <w:sz w:val="20"/>
                <w:szCs w:val="20"/>
              </w:rPr>
              <w:t>11:00</w:t>
            </w:r>
            <w:r w:rsidRPr="00C6325C">
              <w:rPr>
                <w:rFonts w:ascii="Verdana" w:hAnsi="Verdana"/>
                <w:b/>
                <w:noProof/>
                <w:sz w:val="20"/>
                <w:szCs w:val="20"/>
              </w:rPr>
              <w:fldChar w:fldCharType="end"/>
            </w:r>
          </w:p>
        </w:tc>
      </w:tr>
      <w:tr w:rsidR="00BE18A9" w:rsidRPr="00C6325C" w14:paraId="3D95A7B5" w14:textId="77777777" w:rsidTr="00C6325C">
        <w:trPr>
          <w:trHeight w:val="20"/>
          <w:jc w:val="center"/>
        </w:trPr>
        <w:tc>
          <w:tcPr>
            <w:tcW w:w="3539" w:type="dxa"/>
            <w:shd w:val="clear" w:color="auto" w:fill="FDB940"/>
            <w:vAlign w:val="center"/>
          </w:tcPr>
          <w:p w14:paraId="30EB2C71" w14:textId="77777777" w:rsidR="00BE18A9" w:rsidRPr="00C6325C" w:rsidRDefault="00BE18A9" w:rsidP="00B67343">
            <w:pPr>
              <w:spacing w:after="0" w:line="240" w:lineRule="auto"/>
              <w:rPr>
                <w:rFonts w:ascii="Verdana" w:hAnsi="Verdana"/>
                <w:sz w:val="20"/>
                <w:szCs w:val="20"/>
              </w:rPr>
            </w:pPr>
            <w:r w:rsidRPr="00C6325C">
              <w:rPr>
                <w:rFonts w:ascii="Verdana" w:hAnsi="Verdana"/>
                <w:sz w:val="20"/>
                <w:szCs w:val="20"/>
              </w:rPr>
              <w:t>Vložišče</w:t>
            </w:r>
          </w:p>
        </w:tc>
        <w:tc>
          <w:tcPr>
            <w:tcW w:w="6156" w:type="dxa"/>
            <w:gridSpan w:val="2"/>
            <w:shd w:val="clear" w:color="auto" w:fill="FFF0D5"/>
            <w:vAlign w:val="center"/>
          </w:tcPr>
          <w:p w14:paraId="4914C9FC" w14:textId="077B557C" w:rsidR="00BE18A9" w:rsidRPr="00C6325C" w:rsidRDefault="00165F87" w:rsidP="00B67343">
            <w:pPr>
              <w:spacing w:after="0" w:line="240" w:lineRule="auto"/>
              <w:rPr>
                <w:rFonts w:ascii="Verdana" w:hAnsi="Verdana"/>
                <w:b/>
                <w:sz w:val="20"/>
                <w:szCs w:val="20"/>
              </w:rPr>
            </w:pPr>
            <w:hyperlink r:id="rId15" w:history="1">
              <w:r w:rsidR="00C6325C">
                <w:rPr>
                  <w:rStyle w:val="Hyperlink"/>
                  <w:rFonts w:ascii="Verdana" w:hAnsi="Verdana"/>
                  <w:b/>
                  <w:sz w:val="20"/>
                  <w:szCs w:val="20"/>
                </w:rPr>
                <w:t>dns</w:t>
              </w:r>
              <w:r w:rsidR="00C6325C" w:rsidRPr="0099689E">
                <w:rPr>
                  <w:rStyle w:val="Hyperlink"/>
                  <w:rFonts w:ascii="Verdana" w:hAnsi="Verdana"/>
                  <w:b/>
                  <w:sz w:val="20"/>
                  <w:szCs w:val="20"/>
                </w:rPr>
                <w:t>.eponudbe.si</w:t>
              </w:r>
            </w:hyperlink>
            <w:r w:rsidR="00C6325C">
              <w:rPr>
                <w:rFonts w:ascii="Verdana" w:hAnsi="Verdana"/>
                <w:sz w:val="20"/>
                <w:szCs w:val="20"/>
              </w:rPr>
              <w:t xml:space="preserve"> </w:t>
            </w:r>
            <w:r w:rsidR="005811B7" w:rsidRPr="00C6325C">
              <w:rPr>
                <w:rFonts w:ascii="Verdana" w:hAnsi="Verdana"/>
                <w:b/>
                <w:sz w:val="20"/>
                <w:szCs w:val="20"/>
              </w:rPr>
              <w:t>pri objavi tega javnega naročila</w:t>
            </w:r>
          </w:p>
        </w:tc>
      </w:tr>
      <w:tr w:rsidR="00BE18A9" w:rsidRPr="00C6325C" w14:paraId="384F71B9" w14:textId="77777777" w:rsidTr="00C6325C">
        <w:trPr>
          <w:trHeight w:val="20"/>
          <w:jc w:val="center"/>
        </w:trPr>
        <w:tc>
          <w:tcPr>
            <w:tcW w:w="3539" w:type="dxa"/>
            <w:tcBorders>
              <w:bottom w:val="single" w:sz="4" w:space="0" w:color="auto"/>
            </w:tcBorders>
            <w:shd w:val="clear" w:color="auto" w:fill="FDB940"/>
            <w:vAlign w:val="center"/>
          </w:tcPr>
          <w:p w14:paraId="314F9875" w14:textId="77777777" w:rsidR="00BE18A9" w:rsidRPr="00C6325C" w:rsidRDefault="001020FA" w:rsidP="00B67343">
            <w:pPr>
              <w:spacing w:after="0" w:line="240" w:lineRule="auto"/>
              <w:rPr>
                <w:rFonts w:ascii="Verdana" w:hAnsi="Verdana"/>
                <w:sz w:val="20"/>
                <w:szCs w:val="20"/>
              </w:rPr>
            </w:pPr>
            <w:r w:rsidRPr="00C6325C">
              <w:rPr>
                <w:rFonts w:ascii="Verdana" w:hAnsi="Verdana"/>
                <w:sz w:val="20"/>
                <w:szCs w:val="20"/>
              </w:rPr>
              <w:t>Spremembe in umik ponudb</w:t>
            </w:r>
          </w:p>
        </w:tc>
        <w:tc>
          <w:tcPr>
            <w:tcW w:w="6156" w:type="dxa"/>
            <w:gridSpan w:val="2"/>
            <w:tcBorders>
              <w:bottom w:val="single" w:sz="4" w:space="0" w:color="auto"/>
            </w:tcBorders>
            <w:shd w:val="clear" w:color="auto" w:fill="FFF0D5"/>
            <w:vAlign w:val="center"/>
          </w:tcPr>
          <w:p w14:paraId="56B9FDEE" w14:textId="47EE4FAB" w:rsidR="004A3118" w:rsidRPr="00C6325C" w:rsidRDefault="00C6325C" w:rsidP="00984901">
            <w:pPr>
              <w:spacing w:after="0" w:line="240" w:lineRule="auto"/>
              <w:jc w:val="both"/>
              <w:rPr>
                <w:rFonts w:ascii="Verdana" w:hAnsi="Verdana"/>
                <w:sz w:val="20"/>
                <w:szCs w:val="20"/>
              </w:rPr>
            </w:pPr>
            <w:r w:rsidRPr="004C1D4D">
              <w:rPr>
                <w:rFonts w:ascii="Verdana" w:hAnsi="Verdana"/>
                <w:sz w:val="20"/>
                <w:szCs w:val="20"/>
              </w:rPr>
              <w:t xml:space="preserve">Ponudniki lahko spremenijo ali umaknejo </w:t>
            </w:r>
            <w:r>
              <w:rPr>
                <w:rFonts w:ascii="Verdana" w:hAnsi="Verdana"/>
                <w:sz w:val="20"/>
                <w:szCs w:val="20"/>
              </w:rPr>
              <w:t>prijave</w:t>
            </w:r>
            <w:r w:rsidRPr="004C1D4D">
              <w:rPr>
                <w:rFonts w:ascii="Verdana" w:hAnsi="Verdana"/>
                <w:sz w:val="20"/>
                <w:szCs w:val="20"/>
              </w:rPr>
              <w:t xml:space="preserve"> do </w:t>
            </w:r>
            <w:r>
              <w:rPr>
                <w:rFonts w:ascii="Verdana" w:hAnsi="Verdana"/>
                <w:sz w:val="20"/>
                <w:szCs w:val="20"/>
              </w:rPr>
              <w:t>naročnikove odločitve o prijavi</w:t>
            </w:r>
            <w:r w:rsidRPr="004C1D4D">
              <w:rPr>
                <w:rFonts w:ascii="Verdana" w:hAnsi="Verdana"/>
                <w:sz w:val="20"/>
                <w:szCs w:val="20"/>
              </w:rPr>
              <w:t xml:space="preserve">. Umik </w:t>
            </w:r>
            <w:r>
              <w:rPr>
                <w:rFonts w:ascii="Verdana" w:hAnsi="Verdana"/>
                <w:sz w:val="20"/>
                <w:szCs w:val="20"/>
              </w:rPr>
              <w:t>prijave</w:t>
            </w:r>
            <w:r w:rsidRPr="004C1D4D">
              <w:rPr>
                <w:rFonts w:ascii="Verdana" w:hAnsi="Verdana"/>
                <w:sz w:val="20"/>
                <w:szCs w:val="20"/>
              </w:rPr>
              <w:t xml:space="preserve"> je mogoče izvesti na portalu </w:t>
            </w:r>
            <w:hyperlink r:id="rId16" w:history="1">
              <w:r>
                <w:rPr>
                  <w:rStyle w:val="Hyperlink"/>
                  <w:rFonts w:ascii="Verdana" w:hAnsi="Verdana"/>
                  <w:b/>
                  <w:sz w:val="20"/>
                  <w:szCs w:val="20"/>
                </w:rPr>
                <w:t>dns</w:t>
              </w:r>
              <w:r w:rsidRPr="0099689E">
                <w:rPr>
                  <w:rStyle w:val="Hyperlink"/>
                  <w:rFonts w:ascii="Verdana" w:hAnsi="Verdana"/>
                  <w:b/>
                  <w:sz w:val="20"/>
                  <w:szCs w:val="20"/>
                </w:rPr>
                <w:t>.eponudbe.si</w:t>
              </w:r>
            </w:hyperlink>
            <w:r>
              <w:rPr>
                <w:rFonts w:ascii="Verdana" w:hAnsi="Verdana"/>
                <w:sz w:val="20"/>
                <w:szCs w:val="20"/>
              </w:rPr>
              <w:t xml:space="preserve"> </w:t>
            </w:r>
            <w:r w:rsidRPr="004C1D4D">
              <w:rPr>
                <w:rFonts w:ascii="Verdana" w:hAnsi="Verdana"/>
                <w:sz w:val="20"/>
                <w:szCs w:val="20"/>
              </w:rPr>
              <w:t>v profilu ponudnika, ki je oddal ponudbo</w:t>
            </w:r>
            <w:r>
              <w:rPr>
                <w:rFonts w:ascii="Verdana" w:hAnsi="Verdana"/>
                <w:sz w:val="20"/>
                <w:szCs w:val="20"/>
              </w:rPr>
              <w:t xml:space="preserve"> (prijavo)</w:t>
            </w:r>
            <w:r w:rsidRPr="004C1D4D">
              <w:rPr>
                <w:rFonts w:ascii="Verdana" w:hAnsi="Verdana"/>
                <w:sz w:val="20"/>
                <w:szCs w:val="20"/>
              </w:rPr>
              <w:t xml:space="preserve"> v sistem, pri oddani ponudbi</w:t>
            </w:r>
            <w:r>
              <w:rPr>
                <w:rFonts w:ascii="Verdana" w:hAnsi="Verdana"/>
                <w:sz w:val="20"/>
                <w:szCs w:val="20"/>
              </w:rPr>
              <w:t xml:space="preserve"> (prijavi)</w:t>
            </w:r>
            <w:r w:rsidRPr="004C1D4D">
              <w:rPr>
                <w:rFonts w:ascii="Verdana" w:hAnsi="Verdana"/>
                <w:sz w:val="20"/>
                <w:szCs w:val="20"/>
              </w:rPr>
              <w:t xml:space="preserve">, z opcijsko navedbo </w:t>
            </w:r>
            <w:r>
              <w:rPr>
                <w:rFonts w:ascii="Verdana" w:hAnsi="Verdana"/>
                <w:sz w:val="20"/>
                <w:szCs w:val="20"/>
              </w:rPr>
              <w:t>razloga umika, spremembo ponudbe (prijave)</w:t>
            </w:r>
            <w:r w:rsidRPr="004C1D4D">
              <w:rPr>
                <w:rFonts w:ascii="Verdana" w:hAnsi="Verdana"/>
                <w:sz w:val="20"/>
                <w:szCs w:val="20"/>
              </w:rPr>
              <w:t xml:space="preserve"> pa se izvede znotraj istega sistema tako, da se najprej umakne že predloženo ponudbo</w:t>
            </w:r>
            <w:r>
              <w:rPr>
                <w:rFonts w:ascii="Verdana" w:hAnsi="Verdana"/>
                <w:sz w:val="20"/>
                <w:szCs w:val="20"/>
              </w:rPr>
              <w:t xml:space="preserve"> (prijavo)</w:t>
            </w:r>
            <w:r w:rsidRPr="004C1D4D">
              <w:rPr>
                <w:rFonts w:ascii="Verdana" w:hAnsi="Verdana"/>
                <w:sz w:val="20"/>
                <w:szCs w:val="20"/>
              </w:rPr>
              <w:t>, nato pa se odda novo.</w:t>
            </w:r>
          </w:p>
        </w:tc>
      </w:tr>
      <w:tr w:rsidR="001020FA" w:rsidRPr="00C6325C" w14:paraId="37324D9F" w14:textId="77777777" w:rsidTr="001E1BBC">
        <w:trPr>
          <w:trHeight w:val="20"/>
          <w:jc w:val="center"/>
        </w:trPr>
        <w:tc>
          <w:tcPr>
            <w:tcW w:w="9695" w:type="dxa"/>
            <w:gridSpan w:val="3"/>
            <w:tcBorders>
              <w:bottom w:val="single" w:sz="4" w:space="0" w:color="auto"/>
            </w:tcBorders>
            <w:shd w:val="clear" w:color="auto" w:fill="FDB940"/>
            <w:vAlign w:val="center"/>
          </w:tcPr>
          <w:p w14:paraId="5A101CEB" w14:textId="38727941" w:rsidR="001020FA" w:rsidRPr="00C6325C" w:rsidRDefault="001020FA" w:rsidP="00B67343">
            <w:pPr>
              <w:spacing w:after="0" w:line="240" w:lineRule="auto"/>
              <w:rPr>
                <w:rFonts w:ascii="Verdana" w:hAnsi="Verdana"/>
                <w:sz w:val="20"/>
                <w:szCs w:val="20"/>
              </w:rPr>
            </w:pPr>
            <w:r w:rsidRPr="00C6325C">
              <w:rPr>
                <w:rFonts w:ascii="Verdana" w:hAnsi="Verdana"/>
                <w:b/>
                <w:sz w:val="20"/>
                <w:szCs w:val="20"/>
              </w:rPr>
              <w:t>Javno odpiranje ponudb</w:t>
            </w:r>
          </w:p>
        </w:tc>
      </w:tr>
      <w:tr w:rsidR="00C6325C" w:rsidRPr="00570108" w14:paraId="36E31360" w14:textId="77777777" w:rsidTr="000F0300">
        <w:trPr>
          <w:trHeight w:val="20"/>
          <w:jc w:val="center"/>
        </w:trPr>
        <w:tc>
          <w:tcPr>
            <w:tcW w:w="4957" w:type="dxa"/>
            <w:gridSpan w:val="2"/>
            <w:tcBorders>
              <w:bottom w:val="single" w:sz="4" w:space="0" w:color="auto"/>
            </w:tcBorders>
            <w:shd w:val="clear" w:color="auto" w:fill="FDB940"/>
            <w:vAlign w:val="center"/>
          </w:tcPr>
          <w:p w14:paraId="4905F674" w14:textId="77777777" w:rsidR="00C6325C" w:rsidRPr="00570108" w:rsidRDefault="00C6325C" w:rsidP="000F0300">
            <w:pPr>
              <w:spacing w:after="0" w:line="240" w:lineRule="auto"/>
              <w:jc w:val="center"/>
              <w:rPr>
                <w:rFonts w:ascii="Verdana" w:hAnsi="Verdana"/>
                <w:sz w:val="20"/>
                <w:szCs w:val="20"/>
              </w:rPr>
            </w:pPr>
            <w:r w:rsidRPr="00570108">
              <w:rPr>
                <w:rFonts w:ascii="Verdana" w:hAnsi="Verdana"/>
                <w:sz w:val="20"/>
                <w:szCs w:val="20"/>
              </w:rPr>
              <w:t>Čas</w:t>
            </w:r>
          </w:p>
        </w:tc>
        <w:tc>
          <w:tcPr>
            <w:tcW w:w="4738" w:type="dxa"/>
            <w:tcBorders>
              <w:bottom w:val="single" w:sz="4" w:space="0" w:color="auto"/>
            </w:tcBorders>
            <w:shd w:val="clear" w:color="auto" w:fill="FDB940"/>
            <w:vAlign w:val="center"/>
          </w:tcPr>
          <w:p w14:paraId="04CC90FE" w14:textId="77777777" w:rsidR="00C6325C" w:rsidRPr="00570108" w:rsidRDefault="00C6325C" w:rsidP="000F0300">
            <w:pPr>
              <w:spacing w:after="0" w:line="240" w:lineRule="auto"/>
              <w:jc w:val="center"/>
              <w:rPr>
                <w:rFonts w:ascii="Verdana" w:hAnsi="Verdana"/>
                <w:sz w:val="20"/>
                <w:szCs w:val="20"/>
              </w:rPr>
            </w:pPr>
            <w:r w:rsidRPr="00570108">
              <w:rPr>
                <w:rFonts w:ascii="Verdana" w:hAnsi="Verdana"/>
                <w:sz w:val="20"/>
                <w:szCs w:val="20"/>
              </w:rPr>
              <w:t>Lokacija</w:t>
            </w:r>
          </w:p>
        </w:tc>
      </w:tr>
      <w:tr w:rsidR="00C6325C" w:rsidRPr="00570108" w14:paraId="165AAB8B" w14:textId="77777777" w:rsidTr="000F0300">
        <w:trPr>
          <w:trHeight w:val="20"/>
          <w:jc w:val="center"/>
        </w:trPr>
        <w:tc>
          <w:tcPr>
            <w:tcW w:w="4957" w:type="dxa"/>
            <w:gridSpan w:val="2"/>
            <w:tcBorders>
              <w:bottom w:val="nil"/>
            </w:tcBorders>
            <w:shd w:val="clear" w:color="auto" w:fill="FFF0D5"/>
            <w:vAlign w:val="center"/>
          </w:tcPr>
          <w:p w14:paraId="406B1F12" w14:textId="77777777" w:rsidR="00C6325C" w:rsidRDefault="00C6325C" w:rsidP="000F0300">
            <w:pPr>
              <w:spacing w:after="0" w:line="240" w:lineRule="auto"/>
              <w:jc w:val="center"/>
              <w:rPr>
                <w:rFonts w:ascii="Verdana" w:hAnsi="Verdana"/>
                <w:noProof/>
                <w:sz w:val="20"/>
                <w:szCs w:val="20"/>
              </w:rPr>
            </w:pPr>
            <w:bookmarkStart w:id="2" w:name="_Hlk36541048"/>
            <w:r>
              <w:rPr>
                <w:rFonts w:ascii="Verdana" w:hAnsi="Verdana"/>
                <w:noProof/>
                <w:sz w:val="20"/>
                <w:szCs w:val="20"/>
              </w:rPr>
              <w:t xml:space="preserve">Vsako, znotraj informacijskega sistema </w:t>
            </w:r>
            <w:hyperlink r:id="rId17" w:history="1">
              <w:r>
                <w:rPr>
                  <w:rStyle w:val="Hyperlink"/>
                  <w:rFonts w:ascii="Verdana" w:hAnsi="Verdana"/>
                  <w:b/>
                  <w:sz w:val="20"/>
                  <w:szCs w:val="20"/>
                </w:rPr>
                <w:t>dns</w:t>
              </w:r>
              <w:r w:rsidRPr="0099689E">
                <w:rPr>
                  <w:rStyle w:val="Hyperlink"/>
                  <w:rFonts w:ascii="Verdana" w:hAnsi="Verdana"/>
                  <w:b/>
                  <w:sz w:val="20"/>
                  <w:szCs w:val="20"/>
                </w:rPr>
                <w:t>.eponudbe.si</w:t>
              </w:r>
            </w:hyperlink>
            <w:r>
              <w:t xml:space="preserve">, </w:t>
            </w:r>
            <w:r>
              <w:rPr>
                <w:rFonts w:ascii="Verdana" w:hAnsi="Verdana"/>
                <w:noProof/>
                <w:sz w:val="20"/>
                <w:szCs w:val="20"/>
              </w:rPr>
              <w:t xml:space="preserve">prejeto prijavo naročnik obravnava v zakonskem roku. Aktualen seznam kvalificiranih kandidatov po posameznih kategorijah bo ves čas dostopen na </w:t>
            </w:r>
            <w:hyperlink r:id="rId18" w:history="1">
              <w:r>
                <w:rPr>
                  <w:rStyle w:val="Hyperlink"/>
                  <w:rFonts w:ascii="Verdana" w:hAnsi="Verdana"/>
                  <w:b/>
                  <w:sz w:val="20"/>
                  <w:szCs w:val="20"/>
                </w:rPr>
                <w:t>dns</w:t>
              </w:r>
              <w:r w:rsidRPr="0099689E">
                <w:rPr>
                  <w:rStyle w:val="Hyperlink"/>
                  <w:rFonts w:ascii="Verdana" w:hAnsi="Verdana"/>
                  <w:b/>
                  <w:sz w:val="20"/>
                  <w:szCs w:val="20"/>
                </w:rPr>
                <w:t>.eponudbe.si</w:t>
              </w:r>
            </w:hyperlink>
            <w:r>
              <w:rPr>
                <w:rFonts w:ascii="Verdana" w:hAnsi="Verdana"/>
                <w:b/>
                <w:sz w:val="20"/>
                <w:szCs w:val="20"/>
              </w:rPr>
              <w:t xml:space="preserve"> </w:t>
            </w:r>
            <w:r>
              <w:rPr>
                <w:rFonts w:ascii="Verdana" w:hAnsi="Verdana"/>
                <w:noProof/>
                <w:sz w:val="20"/>
                <w:szCs w:val="20"/>
              </w:rPr>
              <w:t>pri tem javnem naročilu.</w:t>
            </w:r>
          </w:p>
          <w:p w14:paraId="6893BD2B" w14:textId="77777777" w:rsidR="00C6325C" w:rsidRDefault="00C6325C" w:rsidP="000F0300">
            <w:pPr>
              <w:spacing w:after="0" w:line="240" w:lineRule="auto"/>
              <w:jc w:val="center"/>
              <w:rPr>
                <w:rFonts w:ascii="Verdana" w:hAnsi="Verdana"/>
                <w:noProof/>
                <w:sz w:val="20"/>
                <w:szCs w:val="20"/>
              </w:rPr>
            </w:pPr>
          </w:p>
          <w:p w14:paraId="06CD0D57" w14:textId="3FD55005" w:rsidR="00C6325C" w:rsidRPr="006B51B6" w:rsidRDefault="00C6325C" w:rsidP="000F0300">
            <w:pPr>
              <w:spacing w:after="0" w:line="240" w:lineRule="auto"/>
              <w:jc w:val="center"/>
              <w:rPr>
                <w:rFonts w:ascii="Verdana" w:hAnsi="Verdana"/>
                <w:sz w:val="20"/>
                <w:szCs w:val="20"/>
              </w:rPr>
            </w:pPr>
            <w:r w:rsidRPr="006B51B6">
              <w:rPr>
                <w:rFonts w:ascii="Verdana" w:hAnsi="Verdana"/>
                <w:noProof/>
                <w:sz w:val="20"/>
                <w:szCs w:val="20"/>
              </w:rPr>
              <w:t xml:space="preserve">Odpiranje ponudb posameznega povpraševanja poteka neposredno po izteku roka za oddajo ponudb prav tako znotraj informacijskega sistema </w:t>
            </w:r>
            <w:hyperlink r:id="rId19" w:history="1">
              <w:r w:rsidRPr="006B51B6">
                <w:rPr>
                  <w:rStyle w:val="Hyperlink"/>
                  <w:rFonts w:ascii="Verdana" w:hAnsi="Verdana"/>
                  <w:b/>
                  <w:sz w:val="20"/>
                  <w:szCs w:val="20"/>
                </w:rPr>
                <w:t>dns.eponudbe.si</w:t>
              </w:r>
            </w:hyperlink>
          </w:p>
        </w:tc>
        <w:tc>
          <w:tcPr>
            <w:tcW w:w="4738" w:type="dxa"/>
            <w:tcBorders>
              <w:bottom w:val="nil"/>
            </w:tcBorders>
            <w:shd w:val="clear" w:color="auto" w:fill="FFF0D5"/>
            <w:vAlign w:val="center"/>
          </w:tcPr>
          <w:p w14:paraId="0385799B" w14:textId="77777777" w:rsidR="00C6325C" w:rsidRPr="006B51B6" w:rsidRDefault="00165F87" w:rsidP="000F0300">
            <w:pPr>
              <w:spacing w:after="0" w:line="240" w:lineRule="auto"/>
              <w:jc w:val="center"/>
              <w:rPr>
                <w:rFonts w:ascii="Verdana" w:hAnsi="Verdana"/>
                <w:sz w:val="20"/>
                <w:szCs w:val="20"/>
              </w:rPr>
            </w:pPr>
            <w:hyperlink r:id="rId20" w:history="1">
              <w:r w:rsidR="00C6325C" w:rsidRPr="006B51B6">
                <w:rPr>
                  <w:rStyle w:val="Hyperlink"/>
                  <w:rFonts w:ascii="Verdana" w:hAnsi="Verdana"/>
                  <w:b/>
                  <w:sz w:val="20"/>
                  <w:szCs w:val="20"/>
                </w:rPr>
                <w:t>dns.eponudbe.si</w:t>
              </w:r>
            </w:hyperlink>
            <w:r w:rsidR="00C6325C" w:rsidRPr="006B51B6">
              <w:rPr>
                <w:rFonts w:ascii="Verdana" w:hAnsi="Verdana"/>
                <w:sz w:val="20"/>
                <w:szCs w:val="20"/>
              </w:rPr>
              <w:t xml:space="preserve"> pri objavi tega javnega naročila</w:t>
            </w:r>
          </w:p>
          <w:p w14:paraId="3296EF39" w14:textId="77777777" w:rsidR="00C6325C" w:rsidRPr="006B51B6" w:rsidRDefault="00C6325C" w:rsidP="000F0300">
            <w:pPr>
              <w:spacing w:after="0" w:line="240" w:lineRule="auto"/>
              <w:jc w:val="center"/>
              <w:rPr>
                <w:rFonts w:ascii="Verdana" w:hAnsi="Verdana"/>
                <w:sz w:val="20"/>
                <w:szCs w:val="20"/>
              </w:rPr>
            </w:pPr>
          </w:p>
          <w:p w14:paraId="63643539" w14:textId="68682A61" w:rsidR="00C6325C" w:rsidRPr="00570108" w:rsidRDefault="00C6325C" w:rsidP="000F0300">
            <w:pPr>
              <w:spacing w:after="0" w:line="240" w:lineRule="auto"/>
              <w:jc w:val="center"/>
              <w:rPr>
                <w:rFonts w:ascii="Verdana" w:hAnsi="Verdana"/>
                <w:sz w:val="20"/>
                <w:szCs w:val="20"/>
              </w:rPr>
            </w:pPr>
            <w:r w:rsidRPr="006B51B6">
              <w:rPr>
                <w:rFonts w:ascii="Verdana" w:hAnsi="Verdana"/>
                <w:sz w:val="20"/>
                <w:szCs w:val="20"/>
              </w:rPr>
              <w:t xml:space="preserve">Odločitev o posameznem povpraševanju se objavi na </w:t>
            </w:r>
            <w:hyperlink r:id="rId21" w:history="1">
              <w:r w:rsidRPr="006B51B6">
                <w:rPr>
                  <w:rStyle w:val="Hyperlink"/>
                  <w:rFonts w:ascii="Verdana" w:hAnsi="Verdana"/>
                  <w:b/>
                  <w:sz w:val="20"/>
                  <w:szCs w:val="20"/>
                </w:rPr>
                <w:t>dns.eponudbe.si</w:t>
              </w:r>
            </w:hyperlink>
            <w:r w:rsidRPr="006B51B6">
              <w:rPr>
                <w:rFonts w:ascii="Verdana" w:hAnsi="Verdana"/>
                <w:sz w:val="20"/>
                <w:szCs w:val="20"/>
              </w:rPr>
              <w:t xml:space="preserve"> ali na portalu </w:t>
            </w:r>
            <w:hyperlink r:id="rId22" w:history="1">
              <w:r w:rsidRPr="006B51B6">
                <w:rPr>
                  <w:rStyle w:val="Hyperlink"/>
                  <w:rFonts w:ascii="Verdana" w:hAnsi="Verdana"/>
                  <w:b/>
                  <w:sz w:val="20"/>
                  <w:szCs w:val="20"/>
                </w:rPr>
                <w:t>enarocanje.si</w:t>
              </w:r>
            </w:hyperlink>
          </w:p>
        </w:tc>
      </w:tr>
      <w:tr w:rsidR="00C6325C" w:rsidRPr="00570108" w14:paraId="04ADFB0D" w14:textId="77777777" w:rsidTr="000F0300">
        <w:trPr>
          <w:trHeight w:val="20"/>
          <w:jc w:val="center"/>
        </w:trPr>
        <w:tc>
          <w:tcPr>
            <w:tcW w:w="9695" w:type="dxa"/>
            <w:gridSpan w:val="3"/>
            <w:tcBorders>
              <w:top w:val="nil"/>
            </w:tcBorders>
            <w:shd w:val="clear" w:color="auto" w:fill="FFF0D5"/>
            <w:vAlign w:val="center"/>
          </w:tcPr>
          <w:p w14:paraId="2F73B330" w14:textId="7F2EC1FF" w:rsidR="00C6325C" w:rsidRPr="00E009ED" w:rsidRDefault="00C6325C" w:rsidP="000F0300">
            <w:pPr>
              <w:spacing w:after="0" w:line="240" w:lineRule="auto"/>
              <w:jc w:val="both"/>
              <w:rPr>
                <w:rFonts w:ascii="Verdana" w:hAnsi="Verdana"/>
                <w:i/>
                <w:iCs/>
                <w:sz w:val="16"/>
                <w:szCs w:val="16"/>
              </w:rPr>
            </w:pPr>
          </w:p>
        </w:tc>
      </w:tr>
      <w:bookmarkEnd w:id="2"/>
    </w:tbl>
    <w:p w14:paraId="4019EE5C" w14:textId="77777777" w:rsidR="002E4DB2" w:rsidRPr="00C6325C" w:rsidRDefault="002E4DB2" w:rsidP="00B67343">
      <w:pPr>
        <w:spacing w:after="0" w:line="240" w:lineRule="auto"/>
        <w:rPr>
          <w:rFonts w:ascii="Verdana" w:hAnsi="Verdana"/>
          <w:b/>
          <w:sz w:val="20"/>
          <w:szCs w:val="20"/>
        </w:rPr>
      </w:pPr>
    </w:p>
    <w:p w14:paraId="3DDA1E5B" w14:textId="77777777" w:rsidR="000A03C5" w:rsidRPr="00C6325C" w:rsidRDefault="000D57FD" w:rsidP="008C0BC4">
      <w:pPr>
        <w:numPr>
          <w:ilvl w:val="0"/>
          <w:numId w:val="8"/>
        </w:numPr>
        <w:spacing w:after="120" w:line="240" w:lineRule="auto"/>
        <w:rPr>
          <w:rFonts w:ascii="Verdana" w:hAnsi="Verdana"/>
          <w:b/>
          <w:sz w:val="20"/>
          <w:szCs w:val="20"/>
        </w:rPr>
      </w:pPr>
      <w:r w:rsidRPr="00C6325C">
        <w:rPr>
          <w:rFonts w:ascii="Verdana" w:hAnsi="Verdana"/>
          <w:b/>
          <w:sz w:val="20"/>
          <w:szCs w:val="20"/>
        </w:rPr>
        <w:t>PREVERJANJE SPOSOBNOSTI</w:t>
      </w:r>
    </w:p>
    <w:p w14:paraId="3724AEED" w14:textId="3B45DB4D" w:rsidR="00FF30D6" w:rsidRPr="00C6325C" w:rsidRDefault="00E2660F" w:rsidP="00FF30D6">
      <w:pPr>
        <w:spacing w:after="120" w:line="240" w:lineRule="auto"/>
        <w:jc w:val="both"/>
        <w:rPr>
          <w:rFonts w:ascii="Verdana" w:hAnsi="Verdana"/>
          <w:sz w:val="20"/>
          <w:szCs w:val="20"/>
        </w:rPr>
      </w:pPr>
      <w:r w:rsidRPr="00C6325C">
        <w:rPr>
          <w:rFonts w:ascii="Verdana" w:hAnsi="Verdana"/>
          <w:b/>
          <w:sz w:val="20"/>
          <w:szCs w:val="20"/>
        </w:rPr>
        <w:t xml:space="preserve">Gospodarski subjekt potrdi izpolnjevanje pogojev s predložitvijo izpolnjenega </w:t>
      </w:r>
      <w:r w:rsidR="00D57D8E" w:rsidRPr="00C6325C">
        <w:rPr>
          <w:rFonts w:ascii="Verdana" w:hAnsi="Verdana"/>
          <w:b/>
          <w:sz w:val="20"/>
          <w:szCs w:val="20"/>
        </w:rPr>
        <w:t xml:space="preserve">obrazca </w:t>
      </w:r>
      <w:r w:rsidR="008E20FA" w:rsidRPr="00C6325C">
        <w:rPr>
          <w:rFonts w:ascii="Verdana" w:hAnsi="Verdana"/>
          <w:b/>
          <w:sz w:val="20"/>
          <w:szCs w:val="20"/>
        </w:rPr>
        <w:t xml:space="preserve">ESPD </w:t>
      </w:r>
      <w:r w:rsidR="008E20FA" w:rsidRPr="00C6325C">
        <w:rPr>
          <w:rFonts w:ascii="Verdana" w:hAnsi="Verdana"/>
          <w:sz w:val="20"/>
          <w:szCs w:val="20"/>
        </w:rPr>
        <w:t xml:space="preserve">(gospodarski subjekt obrazec ESPD iz razpisne dokumentacije shrani na svoj računalnik, nato pa ga izpolni preko spletne povezave </w:t>
      </w:r>
      <w:hyperlink r:id="rId23" w:history="1">
        <w:r w:rsidR="008E20FA" w:rsidRPr="00C6325C">
          <w:rPr>
            <w:rStyle w:val="Hyperlink"/>
            <w:rFonts w:ascii="Verdana" w:hAnsi="Verdana"/>
            <w:sz w:val="20"/>
            <w:szCs w:val="20"/>
          </w:rPr>
          <w:t>http://enarocanje.si/_ESPD/</w:t>
        </w:r>
      </w:hyperlink>
      <w:r w:rsidR="008E20FA" w:rsidRPr="00C6325C">
        <w:rPr>
          <w:rFonts w:ascii="Verdana" w:hAnsi="Verdana"/>
          <w:sz w:val="20"/>
          <w:szCs w:val="20"/>
        </w:rPr>
        <w:t>. Na tej spletni povezavi gospodarski subjekt izbere opcijo »Sem gospodarski subjekt« in opcijo »Uvoziti naročnikov ESPD«.</w:t>
      </w:r>
      <w:r w:rsidR="00092689" w:rsidRPr="00C6325C">
        <w:rPr>
          <w:rFonts w:ascii="Verdana" w:hAnsi="Verdana"/>
          <w:sz w:val="20"/>
          <w:szCs w:val="20"/>
        </w:rPr>
        <w:t xml:space="preserve"> Gospodarski subjekt predloži obrazec ESPD v .</w:t>
      </w:r>
      <w:proofErr w:type="spellStart"/>
      <w:r w:rsidR="00092689" w:rsidRPr="00C6325C">
        <w:rPr>
          <w:rFonts w:ascii="Verdana" w:hAnsi="Verdana"/>
          <w:sz w:val="20"/>
          <w:szCs w:val="20"/>
        </w:rPr>
        <w:t>pdf</w:t>
      </w:r>
      <w:proofErr w:type="spellEnd"/>
      <w:r w:rsidR="00092689" w:rsidRPr="00C6325C">
        <w:rPr>
          <w:rFonts w:ascii="Verdana" w:hAnsi="Verdana"/>
          <w:sz w:val="20"/>
          <w:szCs w:val="20"/>
        </w:rPr>
        <w:t xml:space="preserve"> obliki).</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C6325C" w14:paraId="22CCBB90" w14:textId="77777777" w:rsidTr="001E1BBC">
        <w:trPr>
          <w:trHeight w:val="20"/>
          <w:jc w:val="center"/>
        </w:trPr>
        <w:tc>
          <w:tcPr>
            <w:tcW w:w="9694" w:type="dxa"/>
            <w:tcBorders>
              <w:bottom w:val="single" w:sz="4" w:space="0" w:color="auto"/>
            </w:tcBorders>
            <w:shd w:val="clear" w:color="auto" w:fill="FDB940"/>
            <w:vAlign w:val="center"/>
          </w:tcPr>
          <w:p w14:paraId="3428F85C" w14:textId="4F5C16BE" w:rsidR="000B38BB" w:rsidRPr="00C6325C" w:rsidRDefault="003E56DC" w:rsidP="00C6325C">
            <w:pPr>
              <w:spacing w:after="0" w:line="240" w:lineRule="auto"/>
              <w:jc w:val="center"/>
              <w:rPr>
                <w:rFonts w:ascii="Verdana" w:hAnsi="Verdana"/>
                <w:b/>
                <w:sz w:val="20"/>
                <w:szCs w:val="20"/>
              </w:rPr>
            </w:pPr>
            <w:r w:rsidRPr="00C6325C">
              <w:rPr>
                <w:rFonts w:ascii="Verdana" w:hAnsi="Verdana"/>
                <w:b/>
                <w:sz w:val="20"/>
                <w:szCs w:val="20"/>
              </w:rPr>
              <w:t>RAZLOGI ZA IZKLJUČITEV</w:t>
            </w:r>
            <w:r w:rsidR="000B38BB" w:rsidRPr="00C6325C">
              <w:rPr>
                <w:rFonts w:ascii="Verdana" w:hAnsi="Verdana"/>
                <w:b/>
                <w:sz w:val="20"/>
                <w:szCs w:val="20"/>
              </w:rPr>
              <w:t xml:space="preserve"> </w:t>
            </w:r>
          </w:p>
        </w:tc>
      </w:tr>
      <w:tr w:rsidR="003E56DC" w:rsidRPr="00C6325C" w14:paraId="0DEAB30C" w14:textId="77777777" w:rsidTr="001E1BBC">
        <w:trPr>
          <w:trHeight w:val="20"/>
          <w:jc w:val="center"/>
        </w:trPr>
        <w:tc>
          <w:tcPr>
            <w:tcW w:w="9694" w:type="dxa"/>
            <w:shd w:val="clear" w:color="auto" w:fill="FDB940"/>
            <w:vAlign w:val="center"/>
          </w:tcPr>
          <w:p w14:paraId="23444A7F" w14:textId="77777777" w:rsidR="003E56DC" w:rsidRPr="00C6325C" w:rsidRDefault="003E56DC" w:rsidP="00DE084D">
            <w:pPr>
              <w:spacing w:after="0" w:line="240" w:lineRule="auto"/>
              <w:jc w:val="both"/>
              <w:rPr>
                <w:rFonts w:ascii="Verdana" w:hAnsi="Verdana"/>
                <w:b/>
                <w:sz w:val="20"/>
                <w:szCs w:val="20"/>
              </w:rPr>
            </w:pPr>
            <w:r w:rsidRPr="00C6325C">
              <w:rPr>
                <w:rFonts w:ascii="Verdana" w:hAnsi="Verdana"/>
                <w:b/>
                <w:sz w:val="20"/>
                <w:szCs w:val="20"/>
              </w:rPr>
              <w:t>A: Razlogi, povezani s kazenskimi obsodbami</w:t>
            </w:r>
          </w:p>
        </w:tc>
      </w:tr>
      <w:tr w:rsidR="00CC2203" w:rsidRPr="00C6325C" w14:paraId="77A4E4FB" w14:textId="77777777" w:rsidTr="001E1BBC">
        <w:trPr>
          <w:trHeight w:val="20"/>
          <w:jc w:val="center"/>
        </w:trPr>
        <w:tc>
          <w:tcPr>
            <w:tcW w:w="9694" w:type="dxa"/>
            <w:tcBorders>
              <w:bottom w:val="single" w:sz="4" w:space="0" w:color="auto"/>
            </w:tcBorders>
            <w:shd w:val="clear" w:color="auto" w:fill="FFF0D5"/>
            <w:vAlign w:val="center"/>
          </w:tcPr>
          <w:p w14:paraId="2A369F51" w14:textId="598E0AD5" w:rsidR="00CC2203" w:rsidRPr="00C6325C" w:rsidRDefault="00CC2203" w:rsidP="000F0300">
            <w:pPr>
              <w:spacing w:after="120" w:line="240" w:lineRule="auto"/>
              <w:jc w:val="both"/>
              <w:rPr>
                <w:rFonts w:ascii="Verdana" w:hAnsi="Verdana"/>
                <w:sz w:val="20"/>
                <w:szCs w:val="20"/>
              </w:rPr>
            </w:pPr>
            <w:r w:rsidRPr="00C6325C">
              <w:rPr>
                <w:rFonts w:ascii="Verdana" w:hAnsi="Verdana"/>
                <w:sz w:val="20"/>
                <w:szCs w:val="20"/>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w:t>
            </w:r>
            <w:r w:rsidR="00245896" w:rsidRPr="00C6325C">
              <w:rPr>
                <w:rFonts w:ascii="Verdana" w:hAnsi="Verdana"/>
                <w:sz w:val="20"/>
                <w:szCs w:val="20"/>
              </w:rPr>
              <w:t>navedena</w:t>
            </w:r>
            <w:r w:rsidRPr="00C6325C">
              <w:rPr>
                <w:rFonts w:ascii="Verdana" w:hAnsi="Verdana"/>
                <w:sz w:val="20"/>
                <w:szCs w:val="20"/>
              </w:rPr>
              <w:t xml:space="preserve"> v prvem odstavku 75. člena ZJN-3. </w:t>
            </w:r>
          </w:p>
          <w:p w14:paraId="0D758C1C" w14:textId="77777777" w:rsidR="00CC2203" w:rsidRPr="00C6325C" w:rsidRDefault="00CC2203" w:rsidP="00CC2203">
            <w:pPr>
              <w:spacing w:after="120" w:line="240" w:lineRule="auto"/>
              <w:jc w:val="both"/>
              <w:rPr>
                <w:rFonts w:ascii="Verdana" w:hAnsi="Verdana"/>
                <w:sz w:val="20"/>
                <w:szCs w:val="20"/>
              </w:rPr>
            </w:pPr>
            <w:r w:rsidRPr="00C6325C">
              <w:rPr>
                <w:rFonts w:ascii="Verdana" w:hAnsi="Verdana"/>
                <w:sz w:val="20"/>
                <w:szCs w:val="20"/>
              </w:rPr>
              <w:t>(pogoj mora izpolnjevati vsak gospodarski subjekt, ki bo vključen v izvedbo javnega naročila)</w:t>
            </w:r>
          </w:p>
          <w:p w14:paraId="718CC65E" w14:textId="49D5518F" w:rsidR="00CC2203" w:rsidRPr="00C6325C" w:rsidRDefault="00CC2203" w:rsidP="00CC2203">
            <w:pPr>
              <w:spacing w:after="120" w:line="240" w:lineRule="auto"/>
              <w:jc w:val="both"/>
              <w:rPr>
                <w:rFonts w:ascii="Verdana" w:hAnsi="Verdana"/>
                <w:sz w:val="20"/>
                <w:szCs w:val="20"/>
              </w:rPr>
            </w:pPr>
            <w:r w:rsidRPr="00C6325C">
              <w:rPr>
                <w:rFonts w:ascii="Verdana" w:hAnsi="Verdana"/>
                <w:b/>
                <w:sz w:val="20"/>
                <w:szCs w:val="20"/>
                <w:u w:val="single"/>
              </w:rPr>
              <w:t>Gospodarski subjekt s sedežem v Republiki Sloveniji</w:t>
            </w:r>
            <w:r w:rsidRPr="00C6325C">
              <w:rPr>
                <w:rFonts w:ascii="Verdana" w:hAnsi="Verdana"/>
                <w:sz w:val="20"/>
                <w:szCs w:val="20"/>
              </w:rPr>
              <w:t xml:space="preserve"> potrdi izpolnjevanje pogoja s predložitvijo:</w:t>
            </w:r>
          </w:p>
          <w:p w14:paraId="40A2E6D4" w14:textId="71E855C0" w:rsidR="00CC2203" w:rsidRPr="00C6325C" w:rsidRDefault="00092689" w:rsidP="00CC2203">
            <w:pPr>
              <w:pStyle w:val="ListParagraph"/>
              <w:numPr>
                <w:ilvl w:val="0"/>
                <w:numId w:val="24"/>
              </w:numPr>
              <w:spacing w:after="120" w:line="240" w:lineRule="auto"/>
              <w:ind w:left="714" w:hanging="357"/>
              <w:contextualSpacing w:val="0"/>
              <w:jc w:val="both"/>
              <w:rPr>
                <w:rFonts w:ascii="Verdana" w:hAnsi="Verdana"/>
                <w:sz w:val="20"/>
                <w:szCs w:val="20"/>
              </w:rPr>
            </w:pPr>
            <w:r w:rsidRPr="00C6325C">
              <w:rPr>
                <w:rFonts w:ascii="Verdana" w:hAnsi="Verdana"/>
                <w:sz w:val="20"/>
                <w:szCs w:val="20"/>
              </w:rPr>
              <w:t xml:space="preserve">izpolnjenega </w:t>
            </w:r>
            <w:r w:rsidR="00CC2203" w:rsidRPr="00C6325C">
              <w:rPr>
                <w:rFonts w:ascii="Verdana" w:hAnsi="Verdana"/>
                <w:sz w:val="20"/>
                <w:szCs w:val="20"/>
              </w:rPr>
              <w:t xml:space="preserve">obrazca </w:t>
            </w:r>
            <w:r w:rsidR="00CC2203" w:rsidRPr="00C6325C">
              <w:rPr>
                <w:rFonts w:ascii="Verdana" w:hAnsi="Verdana"/>
                <w:b/>
                <w:sz w:val="20"/>
                <w:szCs w:val="20"/>
              </w:rPr>
              <w:t>ESPD</w:t>
            </w:r>
            <w:r w:rsidR="00CC2203" w:rsidRPr="00C6325C">
              <w:rPr>
                <w:rFonts w:ascii="Verdana" w:hAnsi="Verdana"/>
                <w:sz w:val="20"/>
                <w:szCs w:val="20"/>
              </w:rPr>
              <w:t>;</w:t>
            </w:r>
          </w:p>
          <w:p w14:paraId="0169AB8C" w14:textId="77777777" w:rsidR="00EE7AA8" w:rsidRPr="00C6325C" w:rsidRDefault="00CC2203" w:rsidP="00EE7AA8">
            <w:pPr>
              <w:pStyle w:val="ListParagraph"/>
              <w:numPr>
                <w:ilvl w:val="0"/>
                <w:numId w:val="24"/>
              </w:numPr>
              <w:spacing w:after="120" w:line="240" w:lineRule="auto"/>
              <w:ind w:left="714" w:hanging="357"/>
              <w:contextualSpacing w:val="0"/>
              <w:jc w:val="both"/>
              <w:rPr>
                <w:rFonts w:ascii="Verdana" w:hAnsi="Verdana"/>
                <w:sz w:val="20"/>
                <w:szCs w:val="20"/>
              </w:rPr>
            </w:pPr>
            <w:r w:rsidRPr="00C6325C">
              <w:rPr>
                <w:rFonts w:ascii="Verdana" w:hAnsi="Verdana"/>
                <w:b/>
                <w:sz w:val="20"/>
                <w:szCs w:val="20"/>
              </w:rPr>
              <w:t>zahtevka za podatke iz kazenske evidence fizičnih oseb</w:t>
            </w:r>
            <w:r w:rsidRPr="00C6325C">
              <w:rPr>
                <w:rFonts w:ascii="Verdana" w:hAnsi="Verdana"/>
                <w:sz w:val="20"/>
                <w:szCs w:val="20"/>
              </w:rPr>
              <w:t xml:space="preserve"> </w:t>
            </w:r>
            <w:r w:rsidRPr="00C6325C">
              <w:rPr>
                <w:rFonts w:ascii="Verdana" w:hAnsi="Verdana"/>
                <w:i/>
                <w:sz w:val="20"/>
                <w:szCs w:val="20"/>
              </w:rPr>
              <w:t>(zahtevek se predloži za vsako osebo, ki je članica upravnega, vodstvenega ali nadzornega organa gospodarskega subjekta ali ki ima pooblastila za njegovo zastopanje ali odločanje ali nadzor v njem);</w:t>
            </w:r>
          </w:p>
          <w:p w14:paraId="3CE9111F" w14:textId="77777777" w:rsidR="00CC2203" w:rsidRPr="00C6325C" w:rsidRDefault="00CC2203" w:rsidP="00EE7AA8">
            <w:pPr>
              <w:pStyle w:val="ListParagraph"/>
              <w:numPr>
                <w:ilvl w:val="0"/>
                <w:numId w:val="24"/>
              </w:numPr>
              <w:spacing w:after="120" w:line="240" w:lineRule="auto"/>
              <w:ind w:left="714" w:hanging="357"/>
              <w:contextualSpacing w:val="0"/>
              <w:jc w:val="both"/>
              <w:rPr>
                <w:rFonts w:ascii="Verdana" w:hAnsi="Verdana"/>
                <w:sz w:val="20"/>
                <w:szCs w:val="20"/>
              </w:rPr>
            </w:pPr>
            <w:r w:rsidRPr="00C6325C">
              <w:rPr>
                <w:rFonts w:ascii="Verdana" w:hAnsi="Verdana"/>
                <w:b/>
                <w:sz w:val="20"/>
                <w:szCs w:val="20"/>
              </w:rPr>
              <w:t>zahtevka za podatke iz kazenske evidence pravnih oseb</w:t>
            </w:r>
            <w:r w:rsidRPr="00C6325C">
              <w:rPr>
                <w:rFonts w:ascii="Verdana" w:hAnsi="Verdana"/>
                <w:sz w:val="20"/>
                <w:szCs w:val="20"/>
              </w:rPr>
              <w:t xml:space="preserve"> </w:t>
            </w:r>
            <w:r w:rsidRPr="00C6325C">
              <w:rPr>
                <w:rFonts w:ascii="Verdana" w:hAnsi="Verdana"/>
                <w:i/>
                <w:sz w:val="20"/>
                <w:szCs w:val="20"/>
              </w:rPr>
              <w:t>(zahtevek se predloži za gospodarski subjekt).</w:t>
            </w:r>
          </w:p>
          <w:p w14:paraId="403EE67F" w14:textId="77777777" w:rsidR="00EE7AA8" w:rsidRPr="00C6325C" w:rsidRDefault="00EE7AA8" w:rsidP="00EE7AA8">
            <w:pPr>
              <w:spacing w:after="120" w:line="240" w:lineRule="auto"/>
              <w:jc w:val="both"/>
              <w:rPr>
                <w:rFonts w:ascii="Verdana" w:hAnsi="Verdana"/>
                <w:sz w:val="20"/>
                <w:szCs w:val="20"/>
              </w:rPr>
            </w:pPr>
            <w:r w:rsidRPr="00C6325C">
              <w:rPr>
                <w:rFonts w:ascii="Verdana" w:hAnsi="Verdana"/>
                <w:b/>
                <w:sz w:val="20"/>
                <w:szCs w:val="20"/>
                <w:u w:val="single"/>
              </w:rPr>
              <w:t>Gospodarski subjekt, ki nima sedeža v Republiki Sloveniji</w:t>
            </w:r>
            <w:r w:rsidRPr="00C6325C">
              <w:rPr>
                <w:rFonts w:ascii="Verdana" w:hAnsi="Verdana"/>
                <w:sz w:val="20"/>
                <w:szCs w:val="20"/>
              </w:rPr>
              <w:t xml:space="preserve"> potrdi izpolnjevanje pogoja s predložitvijo:</w:t>
            </w:r>
          </w:p>
          <w:p w14:paraId="481D7226" w14:textId="21D8781E" w:rsidR="00EE7AA8" w:rsidRPr="00C6325C" w:rsidRDefault="00EE7AA8" w:rsidP="00EE7AA8">
            <w:pPr>
              <w:pStyle w:val="ListParagraph"/>
              <w:numPr>
                <w:ilvl w:val="0"/>
                <w:numId w:val="30"/>
              </w:numPr>
              <w:spacing w:after="120" w:line="240" w:lineRule="auto"/>
              <w:ind w:left="714" w:hanging="357"/>
              <w:contextualSpacing w:val="0"/>
              <w:jc w:val="both"/>
              <w:rPr>
                <w:rFonts w:ascii="Verdana" w:hAnsi="Verdana"/>
                <w:sz w:val="20"/>
                <w:szCs w:val="20"/>
              </w:rPr>
            </w:pPr>
            <w:r w:rsidRPr="00C6325C">
              <w:rPr>
                <w:rFonts w:ascii="Verdana" w:hAnsi="Verdana"/>
                <w:sz w:val="20"/>
                <w:szCs w:val="20"/>
              </w:rPr>
              <w:t xml:space="preserve">izpolnjenega obrazca </w:t>
            </w:r>
            <w:r w:rsidRPr="00C6325C">
              <w:rPr>
                <w:rFonts w:ascii="Verdana" w:hAnsi="Verdana"/>
                <w:b/>
                <w:sz w:val="20"/>
                <w:szCs w:val="20"/>
              </w:rPr>
              <w:t>ESPD</w:t>
            </w:r>
            <w:r w:rsidRPr="00C6325C">
              <w:rPr>
                <w:rFonts w:ascii="Verdana" w:hAnsi="Verdana"/>
                <w:sz w:val="20"/>
                <w:szCs w:val="20"/>
              </w:rPr>
              <w:t>;</w:t>
            </w:r>
          </w:p>
          <w:p w14:paraId="2CB0F7BE" w14:textId="77777777" w:rsidR="00EE7AA8" w:rsidRPr="00C6325C" w:rsidRDefault="00EE7AA8" w:rsidP="00EE7AA8">
            <w:pPr>
              <w:pStyle w:val="ListParagraph"/>
              <w:numPr>
                <w:ilvl w:val="0"/>
                <w:numId w:val="30"/>
              </w:numPr>
              <w:spacing w:after="120" w:line="240" w:lineRule="auto"/>
              <w:jc w:val="both"/>
              <w:rPr>
                <w:rFonts w:ascii="Verdana" w:hAnsi="Verdana"/>
                <w:sz w:val="20"/>
                <w:szCs w:val="20"/>
              </w:rPr>
            </w:pPr>
            <w:r w:rsidRPr="00C6325C">
              <w:rPr>
                <w:rFonts w:ascii="Verdana" w:hAnsi="Verdana"/>
                <w:b/>
                <w:sz w:val="20"/>
                <w:szCs w:val="20"/>
              </w:rPr>
              <w:t>izpisa iz ustreznega registra</w:t>
            </w:r>
            <w:r w:rsidRPr="00C6325C">
              <w:rPr>
                <w:rFonts w:ascii="Verdana" w:hAnsi="Verdana"/>
                <w:sz w:val="20"/>
                <w:szCs w:val="20"/>
              </w:rPr>
              <w:t>, kakršen je sodni register, če tega registra ni, pa enakovreden dokument, ki ga izda pristojni sodni ali upravni organ v drugi državi članici ali matični državi ali državi, v kateri ima sedež gospodarski subjekt.</w:t>
            </w:r>
          </w:p>
          <w:p w14:paraId="64217B67" w14:textId="77777777" w:rsidR="00EE7AA8" w:rsidRPr="00C6325C" w:rsidRDefault="00EE7AA8" w:rsidP="00EE7AA8">
            <w:pPr>
              <w:spacing w:after="0" w:line="240" w:lineRule="auto"/>
              <w:rPr>
                <w:rFonts w:ascii="Verdana" w:hAnsi="Verdana"/>
                <w:color w:val="FF0000"/>
                <w:sz w:val="20"/>
                <w:szCs w:val="20"/>
              </w:rPr>
            </w:pPr>
            <w:r w:rsidRPr="00C6325C">
              <w:rPr>
                <w:rFonts w:ascii="Verdana" w:hAnsi="Verdana"/>
                <w:sz w:val="20"/>
                <w:szCs w:val="20"/>
              </w:rPr>
              <w:t>Gospodarski subjekti lahko s pomočjo spletne strani</w:t>
            </w:r>
            <w:r w:rsidRPr="00C6325C">
              <w:rPr>
                <w:rFonts w:ascii="Verdana" w:hAnsi="Verdana"/>
                <w:color w:val="FF0000"/>
                <w:sz w:val="20"/>
                <w:szCs w:val="20"/>
              </w:rPr>
              <w:t xml:space="preserve"> </w:t>
            </w:r>
          </w:p>
          <w:p w14:paraId="1C1D08FF" w14:textId="45DD50A1" w:rsidR="00EE7AA8" w:rsidRPr="00C6325C" w:rsidRDefault="0071770A" w:rsidP="00EE7AA8">
            <w:pPr>
              <w:spacing w:after="120" w:line="240" w:lineRule="auto"/>
              <w:jc w:val="both"/>
              <w:rPr>
                <w:rFonts w:ascii="Verdana" w:hAnsi="Verdana"/>
                <w:sz w:val="20"/>
                <w:szCs w:val="20"/>
              </w:rPr>
            </w:pPr>
            <w:r w:rsidRPr="00C6325C">
              <w:rPr>
                <w:rStyle w:val="Hyperlink"/>
                <w:rFonts w:ascii="Verdana" w:hAnsi="Verdana"/>
                <w:sz w:val="20"/>
                <w:szCs w:val="20"/>
              </w:rPr>
              <w:t>https://ec.europa.eu/tools/ecertis/search</w:t>
            </w:r>
            <w:r w:rsidR="00EE7AA8" w:rsidRPr="00C6325C">
              <w:rPr>
                <w:rFonts w:ascii="Verdana" w:hAnsi="Verdana"/>
                <w:color w:val="FF0000"/>
                <w:sz w:val="20"/>
                <w:szCs w:val="20"/>
              </w:rPr>
              <w:t xml:space="preserve"> </w:t>
            </w:r>
            <w:r w:rsidR="00EE7AA8" w:rsidRPr="00C6325C">
              <w:rPr>
                <w:rFonts w:ascii="Verdana" w:hAnsi="Verdana"/>
                <w:sz w:val="20"/>
                <w:szCs w:val="20"/>
              </w:rPr>
              <w:t>poiščejo katera država in kateri organ vodi evidenco o nekaznovanosti, in sicer:</w:t>
            </w:r>
          </w:p>
          <w:p w14:paraId="20EED15E" w14:textId="77777777" w:rsidR="00EE7AA8" w:rsidRPr="00C6325C" w:rsidRDefault="00EE7AA8" w:rsidP="00EE7AA8">
            <w:pPr>
              <w:numPr>
                <w:ilvl w:val="0"/>
                <w:numId w:val="29"/>
              </w:numPr>
              <w:spacing w:after="120" w:line="240" w:lineRule="auto"/>
              <w:ind w:left="714" w:hanging="357"/>
              <w:jc w:val="both"/>
              <w:rPr>
                <w:rFonts w:ascii="Verdana" w:hAnsi="Verdana"/>
                <w:sz w:val="20"/>
                <w:szCs w:val="20"/>
              </w:rPr>
            </w:pPr>
            <w:r w:rsidRPr="00C6325C">
              <w:rPr>
                <w:rFonts w:ascii="Verdana" w:hAnsi="Verdana"/>
                <w:sz w:val="20"/>
                <w:szCs w:val="20"/>
              </w:rPr>
              <w:t xml:space="preserve">Evidence </w:t>
            </w:r>
            <w:proofErr w:type="spellStart"/>
            <w:r w:rsidRPr="00C6325C">
              <w:rPr>
                <w:rFonts w:ascii="Verdana" w:hAnsi="Verdana"/>
                <w:sz w:val="20"/>
                <w:szCs w:val="20"/>
              </w:rPr>
              <w:t>of</w:t>
            </w:r>
            <w:proofErr w:type="spellEnd"/>
            <w:r w:rsidRPr="00C6325C">
              <w:rPr>
                <w:rFonts w:ascii="Verdana" w:hAnsi="Verdana"/>
                <w:sz w:val="20"/>
                <w:szCs w:val="20"/>
              </w:rPr>
              <w:t xml:space="preserve"> absence </w:t>
            </w:r>
            <w:proofErr w:type="spellStart"/>
            <w:r w:rsidRPr="00C6325C">
              <w:rPr>
                <w:rFonts w:ascii="Verdana" w:hAnsi="Verdana"/>
                <w:sz w:val="20"/>
                <w:szCs w:val="20"/>
              </w:rPr>
              <w:t>of</w:t>
            </w:r>
            <w:proofErr w:type="spellEnd"/>
            <w:r w:rsidRPr="00C6325C">
              <w:rPr>
                <w:rFonts w:ascii="Verdana" w:hAnsi="Verdana"/>
                <w:sz w:val="20"/>
                <w:szCs w:val="20"/>
              </w:rPr>
              <w:t xml:space="preserve"> </w:t>
            </w:r>
            <w:proofErr w:type="spellStart"/>
            <w:r w:rsidRPr="00C6325C">
              <w:rPr>
                <w:rFonts w:ascii="Verdana" w:hAnsi="Verdana"/>
                <w:sz w:val="20"/>
                <w:szCs w:val="20"/>
              </w:rPr>
              <w:t>conviction</w:t>
            </w:r>
            <w:proofErr w:type="spellEnd"/>
            <w:r w:rsidRPr="00C6325C">
              <w:rPr>
                <w:rFonts w:ascii="Verdana" w:hAnsi="Verdana"/>
                <w:sz w:val="20"/>
                <w:szCs w:val="20"/>
              </w:rPr>
              <w:t xml:space="preserve"> </w:t>
            </w:r>
            <w:proofErr w:type="spellStart"/>
            <w:r w:rsidRPr="00C6325C">
              <w:rPr>
                <w:rFonts w:ascii="Verdana" w:hAnsi="Verdana"/>
                <w:sz w:val="20"/>
                <w:szCs w:val="20"/>
              </w:rPr>
              <w:t>for</w:t>
            </w:r>
            <w:proofErr w:type="spellEnd"/>
            <w:r w:rsidRPr="00C6325C">
              <w:rPr>
                <w:rFonts w:ascii="Verdana" w:hAnsi="Verdana"/>
                <w:sz w:val="20"/>
                <w:szCs w:val="20"/>
              </w:rPr>
              <w:t xml:space="preserve"> legal </w:t>
            </w:r>
            <w:proofErr w:type="spellStart"/>
            <w:r w:rsidRPr="00C6325C">
              <w:rPr>
                <w:rFonts w:ascii="Verdana" w:hAnsi="Verdana"/>
                <w:sz w:val="20"/>
                <w:szCs w:val="20"/>
              </w:rPr>
              <w:t>persons</w:t>
            </w:r>
            <w:proofErr w:type="spellEnd"/>
            <w:r w:rsidRPr="00C6325C">
              <w:rPr>
                <w:rFonts w:ascii="Verdana" w:hAnsi="Verdana"/>
                <w:sz w:val="20"/>
                <w:szCs w:val="20"/>
              </w:rPr>
              <w:t xml:space="preserve"> </w:t>
            </w:r>
            <w:proofErr w:type="spellStart"/>
            <w:r w:rsidRPr="00C6325C">
              <w:rPr>
                <w:rFonts w:ascii="Verdana" w:hAnsi="Verdana"/>
                <w:sz w:val="20"/>
                <w:szCs w:val="20"/>
              </w:rPr>
              <w:t>and</w:t>
            </w:r>
            <w:proofErr w:type="spellEnd"/>
          </w:p>
          <w:p w14:paraId="04E2B581" w14:textId="77777777" w:rsidR="00EE7AA8" w:rsidRPr="00C6325C" w:rsidRDefault="00EE7AA8" w:rsidP="00EE7AA8">
            <w:pPr>
              <w:numPr>
                <w:ilvl w:val="0"/>
                <w:numId w:val="29"/>
              </w:numPr>
              <w:spacing w:after="120" w:line="240" w:lineRule="auto"/>
              <w:ind w:left="714" w:hanging="357"/>
              <w:jc w:val="both"/>
              <w:rPr>
                <w:rFonts w:ascii="Verdana" w:hAnsi="Verdana"/>
                <w:sz w:val="20"/>
                <w:szCs w:val="20"/>
              </w:rPr>
            </w:pPr>
            <w:r w:rsidRPr="00C6325C">
              <w:rPr>
                <w:rFonts w:ascii="Verdana" w:hAnsi="Verdana"/>
                <w:sz w:val="20"/>
                <w:szCs w:val="20"/>
              </w:rPr>
              <w:t xml:space="preserve">Evidence </w:t>
            </w:r>
            <w:proofErr w:type="spellStart"/>
            <w:r w:rsidRPr="00C6325C">
              <w:rPr>
                <w:rFonts w:ascii="Verdana" w:hAnsi="Verdana"/>
                <w:sz w:val="20"/>
                <w:szCs w:val="20"/>
              </w:rPr>
              <w:t>of</w:t>
            </w:r>
            <w:proofErr w:type="spellEnd"/>
            <w:r w:rsidRPr="00C6325C">
              <w:rPr>
                <w:rFonts w:ascii="Verdana" w:hAnsi="Verdana"/>
                <w:sz w:val="20"/>
                <w:szCs w:val="20"/>
              </w:rPr>
              <w:t xml:space="preserve"> absence </w:t>
            </w:r>
            <w:proofErr w:type="spellStart"/>
            <w:r w:rsidRPr="00C6325C">
              <w:rPr>
                <w:rFonts w:ascii="Verdana" w:hAnsi="Verdana"/>
                <w:sz w:val="20"/>
                <w:szCs w:val="20"/>
              </w:rPr>
              <w:t>of</w:t>
            </w:r>
            <w:proofErr w:type="spellEnd"/>
            <w:r w:rsidRPr="00C6325C">
              <w:rPr>
                <w:rFonts w:ascii="Verdana" w:hAnsi="Verdana"/>
                <w:sz w:val="20"/>
                <w:szCs w:val="20"/>
              </w:rPr>
              <w:t xml:space="preserve"> </w:t>
            </w:r>
            <w:proofErr w:type="spellStart"/>
            <w:r w:rsidRPr="00C6325C">
              <w:rPr>
                <w:rFonts w:ascii="Verdana" w:hAnsi="Verdana"/>
                <w:sz w:val="20"/>
                <w:szCs w:val="20"/>
              </w:rPr>
              <w:t>conviction</w:t>
            </w:r>
            <w:proofErr w:type="spellEnd"/>
            <w:r w:rsidRPr="00C6325C">
              <w:rPr>
                <w:rFonts w:ascii="Verdana" w:hAnsi="Verdana"/>
                <w:sz w:val="20"/>
                <w:szCs w:val="20"/>
              </w:rPr>
              <w:t xml:space="preserve"> </w:t>
            </w:r>
            <w:proofErr w:type="spellStart"/>
            <w:r w:rsidRPr="00C6325C">
              <w:rPr>
                <w:rFonts w:ascii="Verdana" w:hAnsi="Verdana"/>
                <w:sz w:val="20"/>
                <w:szCs w:val="20"/>
              </w:rPr>
              <w:t>for</w:t>
            </w:r>
            <w:proofErr w:type="spellEnd"/>
            <w:r w:rsidRPr="00C6325C">
              <w:rPr>
                <w:rFonts w:ascii="Verdana" w:hAnsi="Verdana"/>
                <w:sz w:val="20"/>
                <w:szCs w:val="20"/>
              </w:rPr>
              <w:t xml:space="preserve"> </w:t>
            </w:r>
            <w:proofErr w:type="spellStart"/>
            <w:r w:rsidRPr="00C6325C">
              <w:rPr>
                <w:rFonts w:ascii="Verdana" w:hAnsi="Verdana"/>
                <w:sz w:val="20"/>
                <w:szCs w:val="20"/>
              </w:rPr>
              <w:t>natural</w:t>
            </w:r>
            <w:proofErr w:type="spellEnd"/>
            <w:r w:rsidRPr="00C6325C">
              <w:rPr>
                <w:rFonts w:ascii="Verdana" w:hAnsi="Verdana"/>
                <w:sz w:val="20"/>
                <w:szCs w:val="20"/>
              </w:rPr>
              <w:t xml:space="preserve"> </w:t>
            </w:r>
            <w:proofErr w:type="spellStart"/>
            <w:r w:rsidRPr="00C6325C">
              <w:rPr>
                <w:rFonts w:ascii="Verdana" w:hAnsi="Verdana"/>
                <w:sz w:val="20"/>
                <w:szCs w:val="20"/>
              </w:rPr>
              <w:t>persons</w:t>
            </w:r>
            <w:proofErr w:type="spellEnd"/>
            <w:r w:rsidRPr="00C6325C">
              <w:rPr>
                <w:rFonts w:ascii="Verdana" w:hAnsi="Verdana"/>
                <w:sz w:val="20"/>
                <w:szCs w:val="20"/>
              </w:rPr>
              <w:t>.</w:t>
            </w:r>
          </w:p>
          <w:p w14:paraId="67DA3766" w14:textId="77777777" w:rsidR="00EE7AA8" w:rsidRPr="00C6325C" w:rsidRDefault="00EE7AA8" w:rsidP="00E35697">
            <w:pPr>
              <w:spacing w:after="120" w:line="240" w:lineRule="auto"/>
              <w:jc w:val="both"/>
              <w:rPr>
                <w:rFonts w:ascii="Verdana" w:hAnsi="Verdana"/>
                <w:sz w:val="20"/>
                <w:szCs w:val="20"/>
              </w:rPr>
            </w:pPr>
            <w:r w:rsidRPr="00C6325C">
              <w:rPr>
                <w:rFonts w:ascii="Verdana" w:hAnsi="Verdana"/>
                <w:sz w:val="20"/>
                <w:szCs w:val="20"/>
              </w:rPr>
              <w:t xml:space="preserve">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w:t>
            </w:r>
            <w:r w:rsidRPr="00C6325C">
              <w:rPr>
                <w:rFonts w:ascii="Verdana" w:hAnsi="Verdana"/>
                <w:sz w:val="20"/>
                <w:szCs w:val="20"/>
              </w:rPr>
              <w:lastRenderedPageBreak/>
              <w:t>upravnim organom, notarjem ali pred pristojno poklicno ali trgovinsko organizacijo v matični državi te osebe ali v državi, v kateri ima sedež gospodarski subjekt.</w:t>
            </w:r>
          </w:p>
          <w:p w14:paraId="75667BB6" w14:textId="7780578F" w:rsidR="000E6F0F" w:rsidRPr="00C6325C" w:rsidRDefault="000E6F0F" w:rsidP="00EE7AA8">
            <w:pPr>
              <w:spacing w:after="0" w:line="240" w:lineRule="auto"/>
              <w:jc w:val="both"/>
              <w:rPr>
                <w:rFonts w:ascii="Verdana" w:hAnsi="Verdana"/>
                <w:sz w:val="20"/>
                <w:szCs w:val="20"/>
              </w:rPr>
            </w:pPr>
            <w:r w:rsidRPr="00C6325C">
              <w:rPr>
                <w:rFonts w:ascii="Verdana" w:hAnsi="Verdana"/>
                <w:sz w:val="20"/>
                <w:szCs w:val="20"/>
              </w:rPr>
              <w:t>Naročnik bo kot ustrezna štel dokazila znotraj obdobja, ki ni starejše ali mlajše od treh mesecev od roka za prejem ponudb</w:t>
            </w:r>
            <w:r w:rsidR="00EA3A86" w:rsidRPr="00C6325C">
              <w:rPr>
                <w:rFonts w:ascii="Verdana" w:hAnsi="Verdana"/>
                <w:sz w:val="20"/>
                <w:szCs w:val="20"/>
              </w:rPr>
              <w:t>.</w:t>
            </w:r>
          </w:p>
        </w:tc>
      </w:tr>
      <w:tr w:rsidR="003E56DC" w:rsidRPr="00C6325C" w14:paraId="3A7695A9" w14:textId="77777777" w:rsidTr="001E1BBC">
        <w:trPr>
          <w:trHeight w:val="20"/>
          <w:jc w:val="center"/>
        </w:trPr>
        <w:tc>
          <w:tcPr>
            <w:tcW w:w="9694" w:type="dxa"/>
            <w:shd w:val="clear" w:color="auto" w:fill="FDB940"/>
            <w:vAlign w:val="center"/>
          </w:tcPr>
          <w:p w14:paraId="2AD7F8F5" w14:textId="77777777" w:rsidR="003E56DC" w:rsidRPr="00C6325C" w:rsidRDefault="003E56DC" w:rsidP="00DE084D">
            <w:pPr>
              <w:spacing w:after="0" w:line="240" w:lineRule="auto"/>
              <w:ind w:left="11"/>
              <w:jc w:val="both"/>
              <w:rPr>
                <w:rFonts w:ascii="Verdana" w:hAnsi="Verdana"/>
                <w:b/>
                <w:sz w:val="20"/>
                <w:szCs w:val="20"/>
              </w:rPr>
            </w:pPr>
            <w:r w:rsidRPr="00C6325C">
              <w:rPr>
                <w:rFonts w:ascii="Verdana" w:hAnsi="Verdana"/>
                <w:b/>
                <w:sz w:val="20"/>
                <w:szCs w:val="20"/>
              </w:rPr>
              <w:lastRenderedPageBreak/>
              <w:t>B: Razlogi, povezani s plačilom davkov ali prispevkov za socialno varnost</w:t>
            </w:r>
          </w:p>
        </w:tc>
      </w:tr>
      <w:tr w:rsidR="00895699" w:rsidRPr="00C6325C" w14:paraId="3EBA9A2E" w14:textId="77777777" w:rsidTr="001E1BBC">
        <w:trPr>
          <w:trHeight w:val="20"/>
          <w:jc w:val="center"/>
        </w:trPr>
        <w:tc>
          <w:tcPr>
            <w:tcW w:w="9694" w:type="dxa"/>
            <w:tcBorders>
              <w:bottom w:val="single" w:sz="4" w:space="0" w:color="auto"/>
            </w:tcBorders>
            <w:shd w:val="clear" w:color="auto" w:fill="FFF0D5"/>
            <w:vAlign w:val="center"/>
          </w:tcPr>
          <w:p w14:paraId="77616A9B" w14:textId="28179A69" w:rsidR="001F67E6" w:rsidRPr="00C6325C" w:rsidRDefault="001F67E6" w:rsidP="001F67E6">
            <w:pPr>
              <w:spacing w:after="120" w:line="240" w:lineRule="auto"/>
              <w:jc w:val="both"/>
              <w:rPr>
                <w:rFonts w:ascii="Verdana" w:hAnsi="Verdana"/>
                <w:sz w:val="20"/>
                <w:szCs w:val="20"/>
              </w:rPr>
            </w:pPr>
            <w:r w:rsidRPr="00C6325C">
              <w:rPr>
                <w:rFonts w:ascii="Verdana" w:hAnsi="Verdana"/>
                <w:sz w:val="20"/>
                <w:szCs w:val="20"/>
              </w:rPr>
              <w:t xml:space="preserve">1. Gospodarski </w:t>
            </w:r>
            <w:r w:rsidR="00895699" w:rsidRPr="00C6325C">
              <w:rPr>
                <w:rFonts w:ascii="Verdana" w:hAnsi="Verdana"/>
                <w:sz w:val="20"/>
                <w:szCs w:val="20"/>
              </w:rPr>
              <w:t>subjekt</w:t>
            </w:r>
            <w:r w:rsidR="00AD3803" w:rsidRPr="00C6325C">
              <w:rPr>
                <w:rFonts w:ascii="Verdana" w:hAnsi="Verdana"/>
                <w:sz w:val="20"/>
                <w:szCs w:val="20"/>
              </w:rPr>
              <w:t xml:space="preserve"> zagotavlja, da</w:t>
            </w:r>
            <w:r w:rsidR="00895699" w:rsidRPr="00C6325C">
              <w:rPr>
                <w:rFonts w:ascii="Verdana" w:hAnsi="Verdana"/>
                <w:sz w:val="20"/>
                <w:szCs w:val="20"/>
              </w:rPr>
              <w:t>:</w:t>
            </w:r>
          </w:p>
          <w:p w14:paraId="39D656F5" w14:textId="6F43C546" w:rsidR="00895699" w:rsidRPr="00C6325C" w:rsidRDefault="00895699" w:rsidP="001F67E6">
            <w:pPr>
              <w:pStyle w:val="ListParagraph"/>
              <w:numPr>
                <w:ilvl w:val="0"/>
                <w:numId w:val="15"/>
              </w:numPr>
              <w:spacing w:after="120" w:line="240" w:lineRule="auto"/>
              <w:jc w:val="both"/>
              <w:rPr>
                <w:rFonts w:ascii="Verdana" w:hAnsi="Verdana"/>
                <w:sz w:val="20"/>
                <w:szCs w:val="20"/>
              </w:rPr>
            </w:pPr>
            <w:r w:rsidRPr="00C6325C">
              <w:rPr>
                <w:rFonts w:ascii="Verdana" w:hAnsi="Verdana"/>
                <w:sz w:val="20"/>
                <w:szCs w:val="20"/>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Pr="00C6325C" w:rsidRDefault="00895699" w:rsidP="00345D96">
            <w:pPr>
              <w:numPr>
                <w:ilvl w:val="1"/>
                <w:numId w:val="15"/>
              </w:numPr>
              <w:spacing w:after="120" w:line="240" w:lineRule="auto"/>
              <w:jc w:val="both"/>
              <w:rPr>
                <w:rFonts w:ascii="Verdana" w:hAnsi="Verdana"/>
                <w:sz w:val="20"/>
                <w:szCs w:val="20"/>
              </w:rPr>
            </w:pPr>
            <w:r w:rsidRPr="00C6325C">
              <w:rPr>
                <w:rFonts w:ascii="Verdana" w:hAnsi="Verdana"/>
                <w:sz w:val="20"/>
                <w:szCs w:val="20"/>
              </w:rPr>
              <w:t>ima na dan oddaje ponudbe ali prijave predložene vse obračune davčnih odtegljajev za dohodke iz delovnega razmerja</w:t>
            </w:r>
            <w:r w:rsidR="00BF525E" w:rsidRPr="00C6325C">
              <w:rPr>
                <w:rFonts w:ascii="Verdana" w:hAnsi="Verdana"/>
                <w:sz w:val="20"/>
                <w:szCs w:val="20"/>
              </w:rPr>
              <w:t xml:space="preserve"> za obdobje zadnjih petih let </w:t>
            </w:r>
            <w:r w:rsidR="0095470E" w:rsidRPr="00C6325C">
              <w:rPr>
                <w:rFonts w:ascii="Verdana" w:hAnsi="Verdana"/>
                <w:sz w:val="20"/>
                <w:szCs w:val="20"/>
              </w:rPr>
              <w:t>d</w:t>
            </w:r>
            <w:r w:rsidR="00BF525E" w:rsidRPr="00C6325C">
              <w:rPr>
                <w:rFonts w:ascii="Verdana" w:hAnsi="Verdana"/>
                <w:sz w:val="20"/>
                <w:szCs w:val="20"/>
              </w:rPr>
              <w:t>o</w:t>
            </w:r>
            <w:r w:rsidRPr="00C6325C">
              <w:rPr>
                <w:rFonts w:ascii="Verdana" w:hAnsi="Verdana"/>
                <w:sz w:val="20"/>
                <w:szCs w:val="20"/>
              </w:rPr>
              <w:t xml:space="preserve"> dne oddaje ponudbe ali prijave.</w:t>
            </w:r>
          </w:p>
          <w:p w14:paraId="115D2E01" w14:textId="29CE9533" w:rsidR="00895699" w:rsidRPr="00C6325C" w:rsidDel="00B96182" w:rsidRDefault="00895699" w:rsidP="00924721">
            <w:pPr>
              <w:spacing w:after="0" w:line="240" w:lineRule="auto"/>
              <w:ind w:left="11"/>
              <w:jc w:val="both"/>
              <w:rPr>
                <w:rFonts w:ascii="Verdana" w:hAnsi="Verdana"/>
                <w:sz w:val="20"/>
                <w:szCs w:val="20"/>
              </w:rPr>
            </w:pPr>
            <w:r w:rsidRPr="00C6325C">
              <w:rPr>
                <w:rFonts w:ascii="Verdana" w:hAnsi="Verdana"/>
                <w:sz w:val="20"/>
                <w:szCs w:val="20"/>
              </w:rPr>
              <w:t>(pogoj mora izpolnjevati vsak gospodarski subjekt, ki bo vključen v izvedbo javnega naročila)</w:t>
            </w:r>
          </w:p>
        </w:tc>
      </w:tr>
      <w:tr w:rsidR="003E56DC" w:rsidRPr="00C6325C" w14:paraId="48DF4C98" w14:textId="77777777" w:rsidTr="001E1BBC">
        <w:trPr>
          <w:trHeight w:val="20"/>
          <w:jc w:val="center"/>
        </w:trPr>
        <w:tc>
          <w:tcPr>
            <w:tcW w:w="9694" w:type="dxa"/>
            <w:shd w:val="clear" w:color="auto" w:fill="FDB940"/>
            <w:vAlign w:val="center"/>
          </w:tcPr>
          <w:p w14:paraId="17B9AAEF" w14:textId="1AE14999" w:rsidR="003E56DC" w:rsidRPr="00C6325C" w:rsidRDefault="003E56DC" w:rsidP="00DE084D">
            <w:pPr>
              <w:spacing w:after="0" w:line="240" w:lineRule="auto"/>
              <w:ind w:left="11"/>
              <w:jc w:val="both"/>
              <w:rPr>
                <w:rFonts w:ascii="Verdana" w:hAnsi="Verdana"/>
                <w:b/>
                <w:sz w:val="20"/>
                <w:szCs w:val="20"/>
              </w:rPr>
            </w:pPr>
            <w:r w:rsidRPr="00C6325C">
              <w:rPr>
                <w:rFonts w:ascii="Verdana" w:hAnsi="Verdana"/>
                <w:b/>
                <w:sz w:val="20"/>
                <w:szCs w:val="20"/>
              </w:rPr>
              <w:t>C: Razlogi, povezani z insolventnostjo, nasprotjem interesov ali kršitvijo poklicnih pravil</w:t>
            </w:r>
            <w:r w:rsidR="002A31B0" w:rsidRPr="00C6325C">
              <w:rPr>
                <w:rFonts w:ascii="Verdana" w:hAnsi="Verdana"/>
                <w:b/>
                <w:sz w:val="20"/>
                <w:szCs w:val="20"/>
              </w:rPr>
              <w:t xml:space="preserve"> </w:t>
            </w:r>
          </w:p>
        </w:tc>
      </w:tr>
      <w:tr w:rsidR="00895699" w:rsidRPr="00C6325C" w14:paraId="7D0F7834" w14:textId="77777777" w:rsidTr="001E1BBC">
        <w:trPr>
          <w:trHeight w:val="20"/>
          <w:jc w:val="center"/>
        </w:trPr>
        <w:tc>
          <w:tcPr>
            <w:tcW w:w="9694" w:type="dxa"/>
            <w:tcBorders>
              <w:bottom w:val="single" w:sz="4" w:space="0" w:color="auto"/>
            </w:tcBorders>
            <w:shd w:val="clear" w:color="auto" w:fill="FFF0D5"/>
            <w:vAlign w:val="center"/>
          </w:tcPr>
          <w:p w14:paraId="22C1F6DA" w14:textId="458CCC98" w:rsidR="00895699" w:rsidRPr="00C6325C" w:rsidRDefault="001F67E6" w:rsidP="001F67E6">
            <w:pPr>
              <w:spacing w:after="120" w:line="240" w:lineRule="auto"/>
              <w:jc w:val="both"/>
              <w:rPr>
                <w:rFonts w:ascii="Verdana" w:hAnsi="Verdana"/>
                <w:sz w:val="20"/>
                <w:szCs w:val="20"/>
              </w:rPr>
            </w:pPr>
            <w:r w:rsidRPr="00C6325C">
              <w:rPr>
                <w:rFonts w:ascii="Verdana" w:hAnsi="Verdana"/>
                <w:sz w:val="20"/>
                <w:szCs w:val="20"/>
              </w:rPr>
              <w:t xml:space="preserve">1. Gospodarski </w:t>
            </w:r>
            <w:r w:rsidR="00895699" w:rsidRPr="00C6325C">
              <w:rPr>
                <w:rFonts w:ascii="Verdana" w:hAnsi="Verdana"/>
                <w:sz w:val="20"/>
                <w:szCs w:val="20"/>
              </w:rPr>
              <w:t>subjekt zagotavlja, da:</w:t>
            </w:r>
          </w:p>
          <w:p w14:paraId="0627C225" w14:textId="77777777" w:rsidR="00895699" w:rsidRPr="00C6325C" w:rsidRDefault="00895699" w:rsidP="000F0300">
            <w:pPr>
              <w:numPr>
                <w:ilvl w:val="1"/>
                <w:numId w:val="15"/>
              </w:numPr>
              <w:spacing w:after="120" w:line="240" w:lineRule="auto"/>
              <w:jc w:val="both"/>
              <w:rPr>
                <w:rFonts w:ascii="Verdana" w:hAnsi="Verdana"/>
                <w:sz w:val="20"/>
                <w:szCs w:val="20"/>
              </w:rPr>
            </w:pPr>
            <w:r w:rsidRPr="00C6325C">
              <w:rPr>
                <w:rFonts w:ascii="Verdana" w:hAnsi="Verdana"/>
                <w:sz w:val="20"/>
                <w:szCs w:val="20"/>
              </w:rPr>
              <w:t xml:space="preserve">ne krši obveznosti iz drugega odstavka 3. člena ZJN-3 (obveznosti na področju </w:t>
            </w:r>
            <w:proofErr w:type="spellStart"/>
            <w:r w:rsidRPr="00C6325C">
              <w:rPr>
                <w:rFonts w:ascii="Verdana" w:hAnsi="Verdana"/>
                <w:sz w:val="20"/>
                <w:szCs w:val="20"/>
              </w:rPr>
              <w:t>okoljskega</w:t>
            </w:r>
            <w:proofErr w:type="spellEnd"/>
            <w:r w:rsidRPr="00C6325C">
              <w:rPr>
                <w:rFonts w:ascii="Verdana" w:hAnsi="Verdana"/>
                <w:sz w:val="20"/>
                <w:szCs w:val="20"/>
              </w:rPr>
              <w:t>, socialnega in delovnega prava);</w:t>
            </w:r>
          </w:p>
          <w:p w14:paraId="3E4FBAB7" w14:textId="77777777" w:rsidR="00895699" w:rsidRPr="00C6325C" w:rsidRDefault="00895699" w:rsidP="000F0300">
            <w:pPr>
              <w:numPr>
                <w:ilvl w:val="1"/>
                <w:numId w:val="15"/>
              </w:numPr>
              <w:spacing w:after="120" w:line="240" w:lineRule="auto"/>
              <w:jc w:val="both"/>
              <w:rPr>
                <w:rFonts w:ascii="Verdana" w:hAnsi="Verdana"/>
                <w:sz w:val="20"/>
                <w:szCs w:val="20"/>
              </w:rPr>
            </w:pPr>
            <w:r w:rsidRPr="00C6325C">
              <w:rPr>
                <w:rFonts w:ascii="Verdana" w:hAnsi="Verdana"/>
                <w:sz w:val="20"/>
                <w:szCs w:val="20"/>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3BADDF1" w14:textId="78BF5120" w:rsidR="00895699" w:rsidRPr="00C6325C" w:rsidRDefault="00895699" w:rsidP="000F0300">
            <w:pPr>
              <w:numPr>
                <w:ilvl w:val="1"/>
                <w:numId w:val="15"/>
              </w:numPr>
              <w:spacing w:after="120" w:line="240" w:lineRule="auto"/>
              <w:jc w:val="both"/>
              <w:rPr>
                <w:rFonts w:ascii="Verdana" w:hAnsi="Verdana"/>
                <w:sz w:val="20"/>
                <w:szCs w:val="20"/>
              </w:rPr>
            </w:pPr>
            <w:r w:rsidRPr="00C6325C">
              <w:rPr>
                <w:rFonts w:ascii="Verdana" w:hAnsi="Verdana"/>
                <w:sz w:val="20"/>
                <w:szCs w:val="20"/>
              </w:rPr>
              <w:t>ni zagrešil hujš</w:t>
            </w:r>
            <w:r w:rsidR="003A470C" w:rsidRPr="00C6325C">
              <w:rPr>
                <w:rFonts w:ascii="Verdana" w:hAnsi="Verdana"/>
                <w:sz w:val="20"/>
                <w:szCs w:val="20"/>
              </w:rPr>
              <w:t>e</w:t>
            </w:r>
            <w:r w:rsidRPr="00C6325C">
              <w:rPr>
                <w:rFonts w:ascii="Verdana" w:hAnsi="Verdana"/>
                <w:sz w:val="20"/>
                <w:szCs w:val="20"/>
              </w:rPr>
              <w:t xml:space="preserve"> kršitv</w:t>
            </w:r>
            <w:r w:rsidR="003A470C" w:rsidRPr="00C6325C">
              <w:rPr>
                <w:rFonts w:ascii="Verdana" w:hAnsi="Verdana"/>
                <w:sz w:val="20"/>
                <w:szCs w:val="20"/>
              </w:rPr>
              <w:t>e</w:t>
            </w:r>
            <w:r w:rsidRPr="00C6325C">
              <w:rPr>
                <w:rFonts w:ascii="Verdana" w:hAnsi="Verdana"/>
                <w:sz w:val="20"/>
                <w:szCs w:val="20"/>
              </w:rPr>
              <w:t xml:space="preserve"> poklicnih pravil, zaradi česar je omajana njegova integriteta;</w:t>
            </w:r>
          </w:p>
          <w:p w14:paraId="02E129C4" w14:textId="58012A99" w:rsidR="00895699" w:rsidRPr="00C6325C" w:rsidRDefault="00895699" w:rsidP="000F0300">
            <w:pPr>
              <w:numPr>
                <w:ilvl w:val="1"/>
                <w:numId w:val="15"/>
              </w:numPr>
              <w:spacing w:after="120" w:line="240" w:lineRule="auto"/>
              <w:jc w:val="both"/>
              <w:rPr>
                <w:rFonts w:ascii="Verdana" w:hAnsi="Verdana"/>
                <w:sz w:val="20"/>
                <w:szCs w:val="20"/>
              </w:rPr>
            </w:pPr>
            <w:r w:rsidRPr="00C6325C">
              <w:rPr>
                <w:rFonts w:ascii="Verdana" w:hAnsi="Verdana"/>
                <w:sz w:val="20"/>
                <w:szCs w:val="20"/>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w:t>
            </w:r>
            <w:r w:rsidR="00421EBB" w:rsidRPr="00C6325C">
              <w:rPr>
                <w:rFonts w:ascii="Verdana" w:hAnsi="Verdana"/>
                <w:sz w:val="20"/>
                <w:szCs w:val="20"/>
              </w:rPr>
              <w:t>dene druge primerljive sankcije;</w:t>
            </w:r>
          </w:p>
          <w:p w14:paraId="680759DE" w14:textId="78FEA354" w:rsidR="00E32CE8" w:rsidRPr="00C6325C" w:rsidRDefault="00895699" w:rsidP="00C6325C">
            <w:pPr>
              <w:spacing w:after="0" w:line="240" w:lineRule="auto"/>
              <w:jc w:val="both"/>
              <w:rPr>
                <w:rFonts w:ascii="Verdana" w:hAnsi="Verdana"/>
                <w:sz w:val="20"/>
                <w:szCs w:val="20"/>
              </w:rPr>
            </w:pPr>
            <w:r w:rsidRPr="00C6325C">
              <w:rPr>
                <w:rFonts w:ascii="Verdana" w:hAnsi="Verdana"/>
                <w:sz w:val="20"/>
                <w:szCs w:val="20"/>
              </w:rPr>
              <w:t>(pogoj mora izpolnjevati vsak gospodarski subjekt, ki bo vključen v izvedbo javnega naročila)</w:t>
            </w:r>
            <w:r w:rsidR="00D57D8E" w:rsidRPr="00C6325C">
              <w:rPr>
                <w:rFonts w:ascii="Verdana" w:hAnsi="Verdana"/>
                <w:sz w:val="20"/>
                <w:szCs w:val="20"/>
              </w:rPr>
              <w:t xml:space="preserve"> </w:t>
            </w:r>
          </w:p>
        </w:tc>
      </w:tr>
      <w:tr w:rsidR="003E56DC" w:rsidRPr="00C6325C" w14:paraId="2DD09235" w14:textId="77777777" w:rsidTr="001E1BBC">
        <w:trPr>
          <w:trHeight w:val="20"/>
          <w:jc w:val="center"/>
        </w:trPr>
        <w:tc>
          <w:tcPr>
            <w:tcW w:w="9694" w:type="dxa"/>
            <w:shd w:val="clear" w:color="auto" w:fill="FDB940"/>
            <w:vAlign w:val="center"/>
          </w:tcPr>
          <w:p w14:paraId="55836BEF" w14:textId="77777777" w:rsidR="003E56DC" w:rsidRPr="00C6325C" w:rsidRDefault="003E56DC" w:rsidP="00DE084D">
            <w:pPr>
              <w:spacing w:after="0" w:line="240" w:lineRule="auto"/>
              <w:jc w:val="both"/>
              <w:rPr>
                <w:rFonts w:ascii="Verdana" w:hAnsi="Verdana"/>
                <w:b/>
                <w:sz w:val="20"/>
                <w:szCs w:val="20"/>
              </w:rPr>
            </w:pPr>
            <w:r w:rsidRPr="00C6325C">
              <w:rPr>
                <w:rFonts w:ascii="Verdana" w:hAnsi="Verdana"/>
                <w:b/>
                <w:sz w:val="20"/>
                <w:szCs w:val="20"/>
              </w:rPr>
              <w:t>D: Nacionalni razlogi za izključitev</w:t>
            </w:r>
          </w:p>
        </w:tc>
      </w:tr>
      <w:tr w:rsidR="00895699" w:rsidRPr="00C6325C" w14:paraId="7DD11D4A" w14:textId="77777777" w:rsidTr="001E1BBC">
        <w:trPr>
          <w:trHeight w:val="20"/>
          <w:jc w:val="center"/>
        </w:trPr>
        <w:tc>
          <w:tcPr>
            <w:tcW w:w="9694" w:type="dxa"/>
            <w:shd w:val="clear" w:color="auto" w:fill="FFF0D5"/>
            <w:vAlign w:val="center"/>
          </w:tcPr>
          <w:p w14:paraId="01DB8AEF" w14:textId="26C00FA7" w:rsidR="00AA1046" w:rsidRPr="00C6325C" w:rsidRDefault="00AA1046" w:rsidP="001F67E6">
            <w:pPr>
              <w:spacing w:after="120" w:line="240" w:lineRule="auto"/>
              <w:jc w:val="both"/>
              <w:rPr>
                <w:rFonts w:ascii="Verdana" w:hAnsi="Verdana"/>
                <w:i/>
                <w:sz w:val="20"/>
                <w:szCs w:val="20"/>
              </w:rPr>
            </w:pPr>
            <w:r w:rsidRPr="00C6325C">
              <w:rPr>
                <w:rFonts w:ascii="Verdana" w:hAnsi="Verdana"/>
                <w:i/>
                <w:sz w:val="20"/>
                <w:szCs w:val="20"/>
              </w:rPr>
              <w:t>1. Nacionalna določba – evidenca z negativnimi referencami</w:t>
            </w:r>
          </w:p>
          <w:p w14:paraId="4E211269" w14:textId="000A1384" w:rsidR="00895699" w:rsidRPr="00C6325C" w:rsidRDefault="001F67E6" w:rsidP="00AA1046">
            <w:pPr>
              <w:spacing w:after="120" w:line="240" w:lineRule="auto"/>
              <w:jc w:val="both"/>
              <w:rPr>
                <w:rFonts w:ascii="Verdana" w:hAnsi="Verdana"/>
                <w:sz w:val="20"/>
                <w:szCs w:val="20"/>
              </w:rPr>
            </w:pPr>
            <w:r w:rsidRPr="00C6325C">
              <w:rPr>
                <w:rFonts w:ascii="Verdana" w:hAnsi="Verdana"/>
                <w:sz w:val="20"/>
                <w:szCs w:val="20"/>
              </w:rPr>
              <w:t xml:space="preserve">Gospodarski </w:t>
            </w:r>
            <w:r w:rsidR="00895699" w:rsidRPr="00C6325C">
              <w:rPr>
                <w:rFonts w:ascii="Verdana" w:hAnsi="Verdana"/>
                <w:sz w:val="20"/>
                <w:szCs w:val="20"/>
              </w:rPr>
              <w:t xml:space="preserve">subjekt na dan, ko poteče rok za oddajo ponudb ali prijav, ni uvrščen v evidenco gospodarskih subjektov z negativnimi referencami iz 110. člena ZJN-3. </w:t>
            </w:r>
          </w:p>
          <w:p w14:paraId="7281EF95" w14:textId="46F0E7EF" w:rsidR="00895699" w:rsidRPr="00C6325C" w:rsidRDefault="00895699" w:rsidP="00C0279D">
            <w:pPr>
              <w:spacing w:after="0" w:line="240" w:lineRule="auto"/>
              <w:jc w:val="both"/>
              <w:rPr>
                <w:rFonts w:ascii="Verdana" w:hAnsi="Verdana"/>
                <w:sz w:val="20"/>
                <w:szCs w:val="20"/>
              </w:rPr>
            </w:pPr>
            <w:r w:rsidRPr="00C6325C">
              <w:rPr>
                <w:rFonts w:ascii="Verdana" w:hAnsi="Verdana"/>
                <w:sz w:val="20"/>
                <w:szCs w:val="20"/>
              </w:rPr>
              <w:t>(pogoj mora izpolnjevati vsak gospodarski subjekt, ki bo vključen v izvedbo javnega naročila)</w:t>
            </w:r>
          </w:p>
        </w:tc>
      </w:tr>
      <w:tr w:rsidR="00AB2737" w:rsidRPr="00C6325C" w14:paraId="581A04C0" w14:textId="77777777" w:rsidTr="001E1BBC">
        <w:trPr>
          <w:trHeight w:val="20"/>
          <w:jc w:val="center"/>
        </w:trPr>
        <w:tc>
          <w:tcPr>
            <w:tcW w:w="9694" w:type="dxa"/>
            <w:shd w:val="clear" w:color="auto" w:fill="FFF0D5"/>
            <w:vAlign w:val="center"/>
          </w:tcPr>
          <w:p w14:paraId="3D458485" w14:textId="77777777" w:rsidR="002006BB" w:rsidRPr="00C6325C" w:rsidRDefault="002006BB" w:rsidP="002006BB">
            <w:pPr>
              <w:spacing w:after="120" w:line="240" w:lineRule="auto"/>
              <w:jc w:val="both"/>
              <w:rPr>
                <w:rFonts w:ascii="Verdana" w:hAnsi="Verdana" w:cs="Arial"/>
                <w:i/>
                <w:sz w:val="20"/>
                <w:szCs w:val="20"/>
              </w:rPr>
            </w:pPr>
            <w:r w:rsidRPr="00C6325C">
              <w:rPr>
                <w:rFonts w:ascii="Verdana" w:hAnsi="Verdana" w:cs="Arial"/>
                <w:i/>
                <w:sz w:val="20"/>
                <w:szCs w:val="20"/>
              </w:rPr>
              <w:t>2. Nacionalna določba – prekršek v zvezi s plačili za delo</w:t>
            </w:r>
          </w:p>
          <w:p w14:paraId="2EF9A42E" w14:textId="77777777" w:rsidR="002006BB" w:rsidRPr="00C6325C" w:rsidRDefault="002006BB" w:rsidP="002006BB">
            <w:pPr>
              <w:spacing w:after="120" w:line="240" w:lineRule="auto"/>
              <w:jc w:val="both"/>
              <w:rPr>
                <w:rFonts w:ascii="Verdana" w:hAnsi="Verdana" w:cs="Arial"/>
                <w:sz w:val="20"/>
                <w:szCs w:val="20"/>
              </w:rPr>
            </w:pPr>
            <w:r w:rsidRPr="00C6325C">
              <w:rPr>
                <w:rFonts w:ascii="Verdana" w:hAnsi="Verdana" w:cs="Arial"/>
                <w:sz w:val="20"/>
                <w:szCs w:val="20"/>
              </w:rPr>
              <w:t xml:space="preserve">Pri gospodarskem subjektu v zadnjih treh letih pred potekom roka za oddajo ponudb pristojni organ Republike Slovenije ali druge države članice ali tretje države pri njem ni ugotovil najmanj dve kršitvi v zvezi s plačilom za delo, delovnim časom, počitki, opravljanjem dela na podlagi pogodb civilnega prava kljub obstoju elementov delovnega razmerja ali v zvezi z </w:t>
            </w:r>
            <w:r w:rsidRPr="00C6325C">
              <w:rPr>
                <w:rFonts w:ascii="Verdana" w:hAnsi="Verdana" w:cs="Arial"/>
                <w:sz w:val="20"/>
                <w:szCs w:val="20"/>
              </w:rPr>
              <w:lastRenderedPageBreak/>
              <w:t>zaposlovanjem na črno, za kateri mu je bila s pravnomočno odločitvijo ali več pravnomočnimi odločitvami izrečena globa za prekršek.</w:t>
            </w:r>
          </w:p>
          <w:p w14:paraId="0FC6C902" w14:textId="3A1C4597" w:rsidR="00AB2737" w:rsidRPr="00C6325C" w:rsidRDefault="002006BB" w:rsidP="002006BB">
            <w:pPr>
              <w:spacing w:after="0" w:line="240" w:lineRule="auto"/>
              <w:jc w:val="both"/>
              <w:rPr>
                <w:rFonts w:ascii="Verdana" w:hAnsi="Verdana"/>
                <w:sz w:val="20"/>
                <w:szCs w:val="20"/>
              </w:rPr>
            </w:pPr>
            <w:r w:rsidRPr="00C6325C">
              <w:rPr>
                <w:rFonts w:ascii="Verdana" w:hAnsi="Verdana" w:cs="Arial"/>
                <w:sz w:val="20"/>
                <w:szCs w:val="20"/>
              </w:rPr>
              <w:t>(pogoj mora izpolnjevati vsak gospodarski subjekt, ki bo vključen v izvedbo javnega naročila)</w:t>
            </w:r>
          </w:p>
        </w:tc>
      </w:tr>
      <w:tr w:rsidR="00565EEA" w:rsidRPr="00C6325C" w14:paraId="51A8A235" w14:textId="77777777" w:rsidTr="001E1BBC">
        <w:trPr>
          <w:trHeight w:val="20"/>
          <w:jc w:val="center"/>
        </w:trPr>
        <w:tc>
          <w:tcPr>
            <w:tcW w:w="9694" w:type="dxa"/>
            <w:shd w:val="clear" w:color="auto" w:fill="FDB940"/>
            <w:vAlign w:val="center"/>
          </w:tcPr>
          <w:p w14:paraId="5A5D8AF4" w14:textId="77777777" w:rsidR="0081768B" w:rsidRPr="00C6325C" w:rsidRDefault="00463AFB" w:rsidP="00B432E4">
            <w:pPr>
              <w:spacing w:after="0" w:line="240" w:lineRule="auto"/>
              <w:jc w:val="center"/>
              <w:rPr>
                <w:rFonts w:ascii="Verdana" w:hAnsi="Verdana"/>
                <w:b/>
                <w:sz w:val="20"/>
                <w:szCs w:val="20"/>
              </w:rPr>
            </w:pPr>
            <w:r w:rsidRPr="00C6325C">
              <w:rPr>
                <w:rFonts w:ascii="Verdana" w:hAnsi="Verdana"/>
                <w:b/>
                <w:sz w:val="20"/>
                <w:szCs w:val="20"/>
              </w:rPr>
              <w:lastRenderedPageBreak/>
              <w:t>POGOJI ZA SODELOVANJE</w:t>
            </w:r>
          </w:p>
        </w:tc>
      </w:tr>
      <w:tr w:rsidR="00463AFB" w:rsidRPr="00C6325C" w14:paraId="056A9CBF" w14:textId="77777777" w:rsidTr="001E1BBC">
        <w:trPr>
          <w:trHeight w:val="20"/>
          <w:jc w:val="center"/>
        </w:trPr>
        <w:tc>
          <w:tcPr>
            <w:tcW w:w="9694" w:type="dxa"/>
            <w:shd w:val="clear" w:color="auto" w:fill="FDB940"/>
            <w:vAlign w:val="center"/>
          </w:tcPr>
          <w:p w14:paraId="4D63B6DA" w14:textId="54ED1C95" w:rsidR="00463AFB" w:rsidRPr="00C6325C" w:rsidRDefault="00DE084D" w:rsidP="00AA1046">
            <w:pPr>
              <w:spacing w:after="0" w:line="240" w:lineRule="auto"/>
              <w:jc w:val="both"/>
              <w:rPr>
                <w:rFonts w:ascii="Verdana" w:hAnsi="Verdana"/>
                <w:b/>
                <w:sz w:val="20"/>
                <w:szCs w:val="20"/>
              </w:rPr>
            </w:pPr>
            <w:r w:rsidRPr="00C6325C">
              <w:rPr>
                <w:rFonts w:ascii="Verdana" w:hAnsi="Verdana"/>
                <w:b/>
                <w:sz w:val="20"/>
                <w:szCs w:val="20"/>
              </w:rPr>
              <w:t>A: Ustreznost</w:t>
            </w:r>
          </w:p>
        </w:tc>
      </w:tr>
      <w:tr w:rsidR="00895699" w:rsidRPr="00C6325C" w14:paraId="199CCE46" w14:textId="77777777" w:rsidTr="001E1BBC">
        <w:trPr>
          <w:trHeight w:val="20"/>
          <w:jc w:val="center"/>
        </w:trPr>
        <w:tc>
          <w:tcPr>
            <w:tcW w:w="9694" w:type="dxa"/>
            <w:shd w:val="clear" w:color="auto" w:fill="FFF0D5"/>
            <w:vAlign w:val="center"/>
          </w:tcPr>
          <w:p w14:paraId="53AADB6B" w14:textId="221DDAED" w:rsidR="00AA1046" w:rsidRPr="00C6325C" w:rsidRDefault="00F1655E" w:rsidP="001F67E6">
            <w:pPr>
              <w:spacing w:after="120" w:line="240" w:lineRule="auto"/>
              <w:jc w:val="both"/>
              <w:rPr>
                <w:rFonts w:ascii="Verdana" w:hAnsi="Verdana"/>
                <w:i/>
                <w:sz w:val="20"/>
                <w:szCs w:val="20"/>
              </w:rPr>
            </w:pPr>
            <w:r>
              <w:rPr>
                <w:rFonts w:ascii="Verdana" w:hAnsi="Verdana"/>
                <w:i/>
                <w:sz w:val="20"/>
                <w:szCs w:val="20"/>
              </w:rPr>
              <w:t>1</w:t>
            </w:r>
            <w:r w:rsidR="001F67E6" w:rsidRPr="00C6325C">
              <w:rPr>
                <w:rFonts w:ascii="Verdana" w:hAnsi="Verdana"/>
                <w:i/>
                <w:sz w:val="20"/>
                <w:szCs w:val="20"/>
              </w:rPr>
              <w:t xml:space="preserve">. </w:t>
            </w:r>
            <w:r w:rsidR="00AA1046" w:rsidRPr="00C6325C">
              <w:rPr>
                <w:rFonts w:ascii="Verdana" w:hAnsi="Verdana"/>
                <w:i/>
                <w:sz w:val="20"/>
                <w:szCs w:val="20"/>
              </w:rPr>
              <w:t>Vpis v poslovni register</w:t>
            </w:r>
          </w:p>
          <w:p w14:paraId="58AB9C6B" w14:textId="67E54B53" w:rsidR="00895699" w:rsidRPr="00C6325C" w:rsidRDefault="00AA1046" w:rsidP="001F67E6">
            <w:pPr>
              <w:spacing w:after="120" w:line="240" w:lineRule="auto"/>
              <w:jc w:val="both"/>
              <w:rPr>
                <w:rFonts w:ascii="Verdana" w:hAnsi="Verdana"/>
                <w:sz w:val="20"/>
                <w:szCs w:val="20"/>
              </w:rPr>
            </w:pPr>
            <w:r w:rsidRPr="00C6325C">
              <w:rPr>
                <w:rFonts w:ascii="Verdana" w:hAnsi="Verdana"/>
                <w:sz w:val="20"/>
                <w:szCs w:val="20"/>
              </w:rPr>
              <w:t>G</w:t>
            </w:r>
            <w:r w:rsidR="00312573" w:rsidRPr="00C6325C">
              <w:rPr>
                <w:rFonts w:ascii="Verdana" w:hAnsi="Verdana"/>
                <w:sz w:val="20"/>
                <w:szCs w:val="20"/>
              </w:rPr>
              <w:t>ospodarski subjekt je registriran za opravljanje dejavnosti, ki je predmet tega javnega naročila.</w:t>
            </w:r>
          </w:p>
          <w:p w14:paraId="76A1007E" w14:textId="242AB1C8" w:rsidR="00895699" w:rsidRPr="00C6325C" w:rsidRDefault="00424C61" w:rsidP="00895699">
            <w:pPr>
              <w:spacing w:after="0" w:line="240" w:lineRule="auto"/>
              <w:jc w:val="both"/>
              <w:rPr>
                <w:rFonts w:ascii="Verdana" w:hAnsi="Verdana"/>
                <w:sz w:val="20"/>
                <w:szCs w:val="20"/>
              </w:rPr>
            </w:pPr>
            <w:r w:rsidRPr="00C6325C">
              <w:rPr>
                <w:rFonts w:ascii="Verdana" w:hAnsi="Verdana"/>
                <w:sz w:val="20"/>
                <w:szCs w:val="20"/>
              </w:rPr>
              <w:t>(gospodarski subjekt mora izpolnjevati pogoj za svoj del posla)</w:t>
            </w:r>
          </w:p>
        </w:tc>
      </w:tr>
      <w:tr w:rsidR="00895699" w:rsidRPr="00C6325C" w14:paraId="7A6CE500" w14:textId="77777777" w:rsidTr="001E1BBC">
        <w:trPr>
          <w:trHeight w:val="20"/>
          <w:jc w:val="center"/>
        </w:trPr>
        <w:tc>
          <w:tcPr>
            <w:tcW w:w="9694" w:type="dxa"/>
            <w:shd w:val="clear" w:color="auto" w:fill="FFF0D5"/>
            <w:vAlign w:val="center"/>
          </w:tcPr>
          <w:p w14:paraId="1E3B4558" w14:textId="77777777" w:rsidR="00F1655E" w:rsidRPr="0065165A" w:rsidRDefault="00F1655E" w:rsidP="00F1655E">
            <w:pPr>
              <w:spacing w:after="120" w:line="240" w:lineRule="auto"/>
              <w:jc w:val="both"/>
              <w:rPr>
                <w:rFonts w:ascii="Verdana" w:hAnsi="Verdana"/>
                <w:sz w:val="20"/>
                <w:szCs w:val="20"/>
              </w:rPr>
            </w:pPr>
            <w:r w:rsidRPr="0065165A">
              <w:rPr>
                <w:rFonts w:ascii="Verdana" w:hAnsi="Verdana"/>
                <w:sz w:val="20"/>
                <w:szCs w:val="20"/>
              </w:rPr>
              <w:t>2. V primeru, da je ponudnik kmet, mora le-ta imeti status kmeta.</w:t>
            </w:r>
          </w:p>
          <w:p w14:paraId="05571FD5" w14:textId="62E00214" w:rsidR="00895699" w:rsidRPr="00C6325C" w:rsidRDefault="00F1655E" w:rsidP="00F1655E">
            <w:pPr>
              <w:spacing w:after="0" w:line="240" w:lineRule="auto"/>
              <w:jc w:val="both"/>
              <w:rPr>
                <w:rFonts w:ascii="Verdana" w:hAnsi="Verdana"/>
                <w:sz w:val="20"/>
                <w:szCs w:val="20"/>
              </w:rPr>
            </w:pPr>
            <w:r w:rsidRPr="0065165A">
              <w:rPr>
                <w:rFonts w:ascii="Verdana" w:hAnsi="Verdana"/>
                <w:sz w:val="20"/>
                <w:szCs w:val="20"/>
              </w:rPr>
              <w:t>(gospodarski subjekt mora izpolnjevati pogoj za svoj del posla)</w:t>
            </w:r>
          </w:p>
        </w:tc>
      </w:tr>
      <w:tr w:rsidR="00463AFB" w:rsidRPr="00C6325C" w14:paraId="4FA3A824" w14:textId="77777777" w:rsidTr="001E1BBC">
        <w:trPr>
          <w:trHeight w:val="20"/>
          <w:jc w:val="center"/>
        </w:trPr>
        <w:tc>
          <w:tcPr>
            <w:tcW w:w="9694" w:type="dxa"/>
            <w:shd w:val="clear" w:color="auto" w:fill="FDB940"/>
            <w:vAlign w:val="center"/>
          </w:tcPr>
          <w:p w14:paraId="24258D1F" w14:textId="77777777" w:rsidR="00F303D8" w:rsidRPr="00C6325C" w:rsidRDefault="00DE084D" w:rsidP="00337D58">
            <w:pPr>
              <w:spacing w:after="0" w:line="240" w:lineRule="auto"/>
              <w:jc w:val="both"/>
              <w:rPr>
                <w:rFonts w:ascii="Verdana" w:hAnsi="Verdana"/>
                <w:b/>
                <w:sz w:val="20"/>
                <w:szCs w:val="20"/>
              </w:rPr>
            </w:pPr>
            <w:r w:rsidRPr="00C6325C">
              <w:rPr>
                <w:rFonts w:ascii="Verdana" w:hAnsi="Verdana"/>
                <w:b/>
                <w:sz w:val="20"/>
                <w:szCs w:val="20"/>
              </w:rPr>
              <w:t>B: Ekonomski in finančni položaj</w:t>
            </w:r>
          </w:p>
        </w:tc>
      </w:tr>
      <w:tr w:rsidR="00CC2203" w:rsidRPr="00C6325C" w14:paraId="38934581" w14:textId="77777777" w:rsidTr="001E1BBC">
        <w:trPr>
          <w:trHeight w:val="20"/>
          <w:jc w:val="center"/>
        </w:trPr>
        <w:tc>
          <w:tcPr>
            <w:tcW w:w="9694" w:type="dxa"/>
            <w:shd w:val="clear" w:color="auto" w:fill="FFF0D5"/>
            <w:vAlign w:val="center"/>
          </w:tcPr>
          <w:p w14:paraId="589072DC" w14:textId="2249237E" w:rsidR="00CC2203" w:rsidRPr="00C6325C" w:rsidRDefault="00F1655E" w:rsidP="00CC2203">
            <w:pPr>
              <w:spacing w:after="0" w:line="240" w:lineRule="auto"/>
              <w:jc w:val="both"/>
              <w:rPr>
                <w:rFonts w:ascii="Verdana" w:hAnsi="Verdana"/>
                <w:sz w:val="20"/>
                <w:szCs w:val="20"/>
              </w:rPr>
            </w:pPr>
            <w:r>
              <w:rPr>
                <w:rFonts w:ascii="Verdana" w:hAnsi="Verdana"/>
                <w:i/>
                <w:sz w:val="20"/>
                <w:szCs w:val="20"/>
              </w:rPr>
              <w:t>/</w:t>
            </w:r>
          </w:p>
        </w:tc>
      </w:tr>
      <w:tr w:rsidR="00AA6FFF" w:rsidRPr="00C6325C" w14:paraId="220F3815" w14:textId="77777777" w:rsidTr="001E1BBC">
        <w:trPr>
          <w:trHeight w:val="20"/>
          <w:jc w:val="center"/>
        </w:trPr>
        <w:tc>
          <w:tcPr>
            <w:tcW w:w="9694" w:type="dxa"/>
            <w:shd w:val="clear" w:color="auto" w:fill="FDB940"/>
            <w:vAlign w:val="center"/>
          </w:tcPr>
          <w:p w14:paraId="401C8B0D" w14:textId="77777777" w:rsidR="0010316C" w:rsidRPr="00C6325C" w:rsidRDefault="00DE084D" w:rsidP="00754482">
            <w:pPr>
              <w:spacing w:after="0" w:line="240" w:lineRule="auto"/>
              <w:jc w:val="both"/>
              <w:rPr>
                <w:rFonts w:ascii="Verdana" w:hAnsi="Verdana"/>
                <w:b/>
                <w:sz w:val="20"/>
                <w:szCs w:val="20"/>
              </w:rPr>
            </w:pPr>
            <w:bookmarkStart w:id="3" w:name="_Hlk39160556"/>
            <w:r w:rsidRPr="00C6325C">
              <w:rPr>
                <w:rFonts w:ascii="Verdana" w:hAnsi="Verdana"/>
                <w:b/>
                <w:sz w:val="20"/>
                <w:szCs w:val="20"/>
              </w:rPr>
              <w:t>C: Tehnična in strokovna sposobnost</w:t>
            </w:r>
          </w:p>
        </w:tc>
      </w:tr>
      <w:bookmarkEnd w:id="3"/>
      <w:tr w:rsidR="00895699" w:rsidRPr="00C6325C" w14:paraId="6D734126" w14:textId="77777777" w:rsidTr="001E1BBC">
        <w:trPr>
          <w:trHeight w:val="20"/>
          <w:jc w:val="center"/>
        </w:trPr>
        <w:tc>
          <w:tcPr>
            <w:tcW w:w="9694" w:type="dxa"/>
            <w:shd w:val="clear" w:color="auto" w:fill="FFF0D5"/>
            <w:vAlign w:val="center"/>
          </w:tcPr>
          <w:p w14:paraId="692FA2EF" w14:textId="77777777" w:rsidR="00E24172" w:rsidRPr="00E24172" w:rsidRDefault="00E24172" w:rsidP="00E24172">
            <w:pPr>
              <w:spacing w:after="120" w:line="240" w:lineRule="auto"/>
              <w:jc w:val="both"/>
              <w:rPr>
                <w:rFonts w:ascii="Verdana" w:hAnsi="Verdana"/>
                <w:iCs/>
                <w:sz w:val="20"/>
                <w:szCs w:val="20"/>
              </w:rPr>
            </w:pPr>
            <w:r w:rsidRPr="00E24172">
              <w:rPr>
                <w:rFonts w:ascii="Verdana" w:hAnsi="Verdana"/>
                <w:iCs/>
                <w:sz w:val="20"/>
                <w:szCs w:val="20"/>
              </w:rPr>
              <w:t>1. NE GLEDE NA ŠTEVILO KATEGORIJ, ZA KATERE GOSPODARSKI SUBJEKT ODDAJA PRIJAVO, zadostuje ena (1) referenca, ki ustreza spodnjim zahtevam:</w:t>
            </w:r>
          </w:p>
          <w:p w14:paraId="638A8F87" w14:textId="0D18AE3A" w:rsidR="00E24172" w:rsidRPr="00E24172" w:rsidRDefault="00E24172" w:rsidP="00E24172">
            <w:pPr>
              <w:spacing w:after="120" w:line="240" w:lineRule="auto"/>
              <w:jc w:val="both"/>
              <w:rPr>
                <w:rFonts w:ascii="Verdana" w:hAnsi="Verdana"/>
                <w:iCs/>
                <w:sz w:val="20"/>
                <w:szCs w:val="20"/>
              </w:rPr>
            </w:pPr>
            <w:r w:rsidRPr="00E24172">
              <w:rPr>
                <w:rFonts w:ascii="Verdana" w:hAnsi="Verdana"/>
                <w:iCs/>
                <w:sz w:val="20"/>
                <w:szCs w:val="20"/>
              </w:rPr>
              <w:t xml:space="preserve">Gospodarski subjekt je v obdobju zadnjih treh (3) let pred datumom oddaje prijave, uspešno dobavljal živila vsaj enemu naročniku v trajanju nepretrgoma najmanj </w:t>
            </w:r>
            <w:r w:rsidR="00043512">
              <w:rPr>
                <w:rFonts w:ascii="Verdana" w:hAnsi="Verdana"/>
                <w:iCs/>
                <w:sz w:val="20"/>
                <w:szCs w:val="20"/>
              </w:rPr>
              <w:t>9</w:t>
            </w:r>
            <w:r w:rsidRPr="00E24172">
              <w:rPr>
                <w:rFonts w:ascii="Verdana" w:hAnsi="Verdana"/>
                <w:iCs/>
                <w:sz w:val="20"/>
                <w:szCs w:val="20"/>
              </w:rPr>
              <w:t xml:space="preserve"> mesecev.</w:t>
            </w:r>
          </w:p>
          <w:p w14:paraId="55B10CAD" w14:textId="06E093F5" w:rsidR="00E24172" w:rsidRPr="00043512" w:rsidRDefault="00E24172" w:rsidP="00E24172">
            <w:pPr>
              <w:spacing w:after="120" w:line="240" w:lineRule="auto"/>
              <w:jc w:val="both"/>
              <w:rPr>
                <w:rFonts w:ascii="Verdana" w:hAnsi="Verdana"/>
                <w:iCs/>
                <w:sz w:val="20"/>
                <w:szCs w:val="20"/>
                <w:highlight w:val="green"/>
              </w:rPr>
            </w:pPr>
            <w:r w:rsidRPr="00E24172">
              <w:rPr>
                <w:rFonts w:ascii="Verdana" w:hAnsi="Verdana"/>
                <w:iCs/>
                <w:sz w:val="20"/>
                <w:szCs w:val="20"/>
              </w:rPr>
              <w:t>Naročnik bo kot ustrezne štel reference dobave živil vzgojno izobraževalnim ustanovam (vrtci, osnovne šole, srednje šole</w:t>
            </w:r>
            <w:r w:rsidR="00150090">
              <w:rPr>
                <w:rFonts w:ascii="Verdana" w:hAnsi="Verdana"/>
                <w:iCs/>
                <w:sz w:val="20"/>
                <w:szCs w:val="20"/>
              </w:rPr>
              <w:t xml:space="preserve">, </w:t>
            </w:r>
            <w:r w:rsidRPr="00E24172">
              <w:rPr>
                <w:rFonts w:ascii="Verdana" w:hAnsi="Verdana"/>
                <w:iCs/>
                <w:sz w:val="20"/>
                <w:szCs w:val="20"/>
              </w:rPr>
              <w:t>dijaški domovi</w:t>
            </w:r>
            <w:r w:rsidR="00150090">
              <w:rPr>
                <w:rFonts w:ascii="Verdana" w:hAnsi="Verdana"/>
                <w:iCs/>
                <w:sz w:val="20"/>
                <w:szCs w:val="20"/>
              </w:rPr>
              <w:t>,…</w:t>
            </w:r>
            <w:r w:rsidRPr="00E24172">
              <w:rPr>
                <w:rFonts w:ascii="Verdana" w:hAnsi="Verdana"/>
                <w:iCs/>
                <w:sz w:val="20"/>
                <w:szCs w:val="20"/>
              </w:rPr>
              <w:t xml:space="preserve">) </w:t>
            </w:r>
            <w:r w:rsidRPr="00043512">
              <w:rPr>
                <w:rFonts w:ascii="Verdana" w:hAnsi="Verdana"/>
                <w:iCs/>
                <w:sz w:val="20"/>
                <w:szCs w:val="20"/>
              </w:rPr>
              <w:t>ali ustanovam za zdravstveno oskrbo (bolnišnice in domovi starejših).</w:t>
            </w:r>
            <w:r w:rsidR="00150090" w:rsidRPr="00043512">
              <w:rPr>
                <w:rFonts w:ascii="Verdana" w:hAnsi="Verdana"/>
                <w:iCs/>
                <w:sz w:val="20"/>
                <w:szCs w:val="20"/>
              </w:rPr>
              <w:t xml:space="preserve"> </w:t>
            </w:r>
          </w:p>
          <w:p w14:paraId="04403280" w14:textId="7098C9E9" w:rsidR="00E24172" w:rsidRPr="00043512" w:rsidRDefault="00E24172" w:rsidP="00E24172">
            <w:pPr>
              <w:spacing w:after="120" w:line="240" w:lineRule="auto"/>
              <w:jc w:val="both"/>
              <w:rPr>
                <w:rFonts w:ascii="Verdana" w:hAnsi="Verdana"/>
                <w:iCs/>
                <w:sz w:val="20"/>
                <w:szCs w:val="20"/>
              </w:rPr>
            </w:pPr>
            <w:r w:rsidRPr="00E24172">
              <w:rPr>
                <w:rFonts w:ascii="Verdana" w:hAnsi="Verdana"/>
                <w:iCs/>
                <w:sz w:val="20"/>
                <w:szCs w:val="20"/>
              </w:rPr>
              <w:t xml:space="preserve">Dokazilo: </w:t>
            </w:r>
            <w:r w:rsidRPr="00043512">
              <w:rPr>
                <w:rFonts w:ascii="Verdana" w:hAnsi="Verdana"/>
                <w:iCs/>
                <w:sz w:val="20"/>
                <w:szCs w:val="20"/>
              </w:rPr>
              <w:t xml:space="preserve">Ponudnik ustrezno izpolni obrazec </w:t>
            </w:r>
            <w:proofErr w:type="spellStart"/>
            <w:r w:rsidRPr="00043512">
              <w:rPr>
                <w:rFonts w:ascii="Verdana" w:hAnsi="Verdana"/>
                <w:iCs/>
                <w:sz w:val="20"/>
                <w:szCs w:val="20"/>
              </w:rPr>
              <w:t>ePRO</w:t>
            </w:r>
            <w:proofErr w:type="spellEnd"/>
            <w:r w:rsidRPr="00043512">
              <w:rPr>
                <w:rFonts w:ascii="Verdana" w:hAnsi="Verdana"/>
                <w:iCs/>
                <w:sz w:val="20"/>
                <w:szCs w:val="20"/>
              </w:rPr>
              <w:t xml:space="preserve"> – Reference.</w:t>
            </w:r>
            <w:r w:rsidR="00150090" w:rsidRPr="00043512">
              <w:rPr>
                <w:rFonts w:ascii="Verdana" w:hAnsi="Verdana"/>
                <w:iCs/>
                <w:sz w:val="20"/>
                <w:szCs w:val="20"/>
              </w:rPr>
              <w:t xml:space="preserve"> Zaželeno je, da se obrazec priloži že ob prijavi. V kolikor ponudnik ne bo dal potrjene reference že </w:t>
            </w:r>
            <w:r w:rsidR="00D769D4" w:rsidRPr="00043512">
              <w:rPr>
                <w:rFonts w:ascii="Verdana" w:hAnsi="Verdana"/>
                <w:iCs/>
                <w:sz w:val="20"/>
                <w:szCs w:val="20"/>
              </w:rPr>
              <w:t xml:space="preserve">ob </w:t>
            </w:r>
            <w:r w:rsidR="00150090" w:rsidRPr="00043512">
              <w:rPr>
                <w:rFonts w:ascii="Verdana" w:hAnsi="Verdana"/>
                <w:iCs/>
                <w:sz w:val="20"/>
                <w:szCs w:val="20"/>
              </w:rPr>
              <w:t>prijavi</w:t>
            </w:r>
            <w:r w:rsidR="00D769D4" w:rsidRPr="00043512">
              <w:rPr>
                <w:rFonts w:ascii="Verdana" w:hAnsi="Verdana"/>
                <w:iCs/>
                <w:sz w:val="20"/>
                <w:szCs w:val="20"/>
              </w:rPr>
              <w:t>,</w:t>
            </w:r>
            <w:r w:rsidR="00150090" w:rsidRPr="00043512">
              <w:rPr>
                <w:rFonts w:ascii="Verdana" w:hAnsi="Verdana"/>
                <w:iCs/>
                <w:sz w:val="20"/>
                <w:szCs w:val="20"/>
              </w:rPr>
              <w:t xml:space="preserve"> ga bo naročnik k temu naknadno pozval. Kot dopustno, bo naročnik štel izpolnjevanje pogoja tudi s predložitvijo drugega dokumenta (npr. kopija pogodbe, številka objave odločitve o oddaji javnega naročila, ipd.) iz katerega je razvidno izpolnjevanje vseh zahtev.</w:t>
            </w:r>
          </w:p>
          <w:p w14:paraId="0506B5A5" w14:textId="2DDE1053" w:rsidR="00895699" w:rsidRPr="00C6325C" w:rsidRDefault="00E24172" w:rsidP="00E24172">
            <w:pPr>
              <w:spacing w:after="0" w:line="240" w:lineRule="auto"/>
              <w:jc w:val="both"/>
              <w:rPr>
                <w:rFonts w:ascii="Verdana" w:hAnsi="Verdana"/>
                <w:sz w:val="20"/>
                <w:szCs w:val="20"/>
              </w:rPr>
            </w:pPr>
            <w:r w:rsidRPr="00E24172">
              <w:rPr>
                <w:rFonts w:ascii="Verdana" w:hAnsi="Verdana"/>
                <w:iCs/>
                <w:sz w:val="20"/>
                <w:szCs w:val="20"/>
              </w:rPr>
              <w:t>(v primeru skupne ponudbe lahko pogoj izpolnjujejo partnerji skupaj)</w:t>
            </w:r>
          </w:p>
        </w:tc>
      </w:tr>
      <w:tr w:rsidR="00DE084D" w:rsidRPr="00C6325C" w14:paraId="1E3AF154" w14:textId="77777777" w:rsidTr="001E1BBC">
        <w:trPr>
          <w:trHeight w:val="20"/>
          <w:jc w:val="center"/>
        </w:trPr>
        <w:tc>
          <w:tcPr>
            <w:tcW w:w="9694" w:type="dxa"/>
            <w:shd w:val="clear" w:color="auto" w:fill="FDB940"/>
            <w:vAlign w:val="center"/>
          </w:tcPr>
          <w:p w14:paraId="546ABF55" w14:textId="77777777" w:rsidR="00DE084D" w:rsidRPr="00C6325C" w:rsidRDefault="00DE084D" w:rsidP="00DE084D">
            <w:pPr>
              <w:spacing w:after="0" w:line="240" w:lineRule="auto"/>
              <w:jc w:val="both"/>
              <w:rPr>
                <w:rFonts w:ascii="Verdana" w:hAnsi="Verdana"/>
                <w:b/>
                <w:sz w:val="20"/>
                <w:szCs w:val="20"/>
              </w:rPr>
            </w:pPr>
            <w:r w:rsidRPr="00C6325C">
              <w:rPr>
                <w:rFonts w:ascii="Verdana" w:hAnsi="Verdana"/>
                <w:b/>
                <w:sz w:val="20"/>
                <w:szCs w:val="20"/>
              </w:rPr>
              <w:t xml:space="preserve">D: Sheme za zagotavljanje kakovosti in standardi za </w:t>
            </w:r>
            <w:proofErr w:type="spellStart"/>
            <w:r w:rsidRPr="00C6325C">
              <w:rPr>
                <w:rFonts w:ascii="Verdana" w:hAnsi="Verdana"/>
                <w:b/>
                <w:sz w:val="20"/>
                <w:szCs w:val="20"/>
              </w:rPr>
              <w:t>okoljsko</w:t>
            </w:r>
            <w:proofErr w:type="spellEnd"/>
            <w:r w:rsidRPr="00C6325C">
              <w:rPr>
                <w:rFonts w:ascii="Verdana" w:hAnsi="Verdana"/>
                <w:b/>
                <w:sz w:val="20"/>
                <w:szCs w:val="20"/>
              </w:rPr>
              <w:t xml:space="preserve"> ravnanje</w:t>
            </w:r>
          </w:p>
        </w:tc>
      </w:tr>
      <w:tr w:rsidR="00895699" w:rsidRPr="00C6325C" w14:paraId="6175DC78" w14:textId="77777777" w:rsidTr="001E1BBC">
        <w:trPr>
          <w:trHeight w:val="20"/>
          <w:jc w:val="center"/>
        </w:trPr>
        <w:tc>
          <w:tcPr>
            <w:tcW w:w="9694" w:type="dxa"/>
            <w:shd w:val="clear" w:color="auto" w:fill="FFF0D5"/>
            <w:vAlign w:val="center"/>
          </w:tcPr>
          <w:p w14:paraId="659CE3C4" w14:textId="1B44E861" w:rsidR="00895699" w:rsidRPr="00E24172" w:rsidRDefault="00E24172" w:rsidP="001F67E6">
            <w:pPr>
              <w:spacing w:after="120" w:line="240" w:lineRule="auto"/>
              <w:jc w:val="both"/>
              <w:rPr>
                <w:rFonts w:ascii="Verdana" w:hAnsi="Verdana"/>
                <w:i/>
                <w:noProof/>
                <w:sz w:val="20"/>
                <w:szCs w:val="20"/>
              </w:rPr>
            </w:pPr>
            <w:r w:rsidRPr="00E24172">
              <w:rPr>
                <w:rFonts w:ascii="Verdana" w:hAnsi="Verdana"/>
                <w:i/>
                <w:noProof/>
                <w:sz w:val="20"/>
                <w:szCs w:val="20"/>
              </w:rPr>
              <w:t xml:space="preserve">1. </w:t>
            </w:r>
            <w:r w:rsidR="001F67E6" w:rsidRPr="00E24172">
              <w:rPr>
                <w:rFonts w:ascii="Verdana" w:hAnsi="Verdana"/>
                <w:i/>
                <w:noProof/>
                <w:sz w:val="20"/>
                <w:szCs w:val="20"/>
              </w:rPr>
              <w:t xml:space="preserve">Potrdila </w:t>
            </w:r>
            <w:r w:rsidR="00895699" w:rsidRPr="00E24172">
              <w:rPr>
                <w:rFonts w:ascii="Verdana" w:hAnsi="Verdana"/>
                <w:i/>
                <w:noProof/>
                <w:sz w:val="20"/>
                <w:szCs w:val="20"/>
              </w:rPr>
              <w:t>neodvisnih organov o sistemih oziroma standardih za okoljsko ravnanje.</w:t>
            </w:r>
          </w:p>
          <w:p w14:paraId="34BD68E3" w14:textId="1E05424B" w:rsidR="00E24172" w:rsidRPr="008B14FD" w:rsidRDefault="00E24172" w:rsidP="00E24172">
            <w:pPr>
              <w:spacing w:after="120" w:line="240" w:lineRule="auto"/>
              <w:jc w:val="both"/>
              <w:rPr>
                <w:rFonts w:ascii="Verdana" w:hAnsi="Verdana"/>
                <w:sz w:val="20"/>
                <w:szCs w:val="20"/>
              </w:rPr>
            </w:pPr>
            <w:r w:rsidRPr="008B14FD">
              <w:rPr>
                <w:rFonts w:ascii="Verdana" w:hAnsi="Verdana"/>
                <w:sz w:val="20"/>
                <w:szCs w:val="20"/>
                <w:u w:val="single"/>
              </w:rPr>
              <w:t xml:space="preserve">Za gospodarske subjekte, ki se prijavljajo za kategorije živil, ki so pridelana na ekološki način </w:t>
            </w:r>
            <w:r w:rsidRPr="00450E51">
              <w:rPr>
                <w:rFonts w:ascii="Verdana" w:hAnsi="Verdana"/>
                <w:sz w:val="20"/>
                <w:szCs w:val="20"/>
                <w:u w:val="single"/>
              </w:rPr>
              <w:t>(</w:t>
            </w:r>
            <w:r w:rsidR="00450E51" w:rsidRPr="00450E51">
              <w:rPr>
                <w:rFonts w:ascii="Verdana" w:hAnsi="Verdana"/>
                <w:sz w:val="20"/>
                <w:szCs w:val="20"/>
                <w:u w:val="single"/>
              </w:rPr>
              <w:t>skupina artiklov</w:t>
            </w:r>
            <w:r w:rsidRPr="00450E51">
              <w:rPr>
                <w:rFonts w:ascii="Verdana" w:hAnsi="Verdana"/>
                <w:sz w:val="20"/>
                <w:szCs w:val="20"/>
                <w:u w:val="single"/>
              </w:rPr>
              <w:t xml:space="preserve"> </w:t>
            </w:r>
            <w:r w:rsidR="00450E51" w:rsidRPr="00450E51">
              <w:rPr>
                <w:rFonts w:ascii="Verdana" w:hAnsi="Verdana"/>
                <w:sz w:val="20"/>
                <w:szCs w:val="20"/>
                <w:u w:val="single"/>
              </w:rPr>
              <w:t>2</w:t>
            </w:r>
            <w:r w:rsidRPr="00450E51">
              <w:rPr>
                <w:rFonts w:ascii="Verdana" w:hAnsi="Verdana"/>
                <w:sz w:val="20"/>
                <w:szCs w:val="20"/>
                <w:u w:val="single"/>
              </w:rPr>
              <w:t xml:space="preserve">, </w:t>
            </w:r>
            <w:r w:rsidR="00450E51" w:rsidRPr="00450E51">
              <w:rPr>
                <w:rFonts w:ascii="Verdana" w:hAnsi="Verdana"/>
                <w:sz w:val="20"/>
                <w:szCs w:val="20"/>
                <w:u w:val="single"/>
              </w:rPr>
              <w:t>8</w:t>
            </w:r>
            <w:r w:rsidRPr="00450E51">
              <w:rPr>
                <w:rFonts w:ascii="Verdana" w:hAnsi="Verdana"/>
                <w:sz w:val="20"/>
                <w:szCs w:val="20"/>
                <w:u w:val="single"/>
              </w:rPr>
              <w:t xml:space="preserve">, </w:t>
            </w:r>
            <w:r w:rsidR="00450E51" w:rsidRPr="00450E51">
              <w:rPr>
                <w:rFonts w:ascii="Verdana" w:hAnsi="Verdana"/>
                <w:sz w:val="20"/>
                <w:szCs w:val="20"/>
                <w:u w:val="single"/>
              </w:rPr>
              <w:t>11</w:t>
            </w:r>
            <w:r w:rsidRPr="00450E51">
              <w:rPr>
                <w:rFonts w:ascii="Verdana" w:hAnsi="Verdana"/>
                <w:sz w:val="20"/>
                <w:szCs w:val="20"/>
                <w:u w:val="single"/>
              </w:rPr>
              <w:t>), bodo</w:t>
            </w:r>
            <w:r w:rsidRPr="008B14FD">
              <w:rPr>
                <w:rFonts w:ascii="Verdana" w:hAnsi="Verdana"/>
                <w:sz w:val="20"/>
                <w:szCs w:val="20"/>
                <w:u w:val="single"/>
              </w:rPr>
              <w:t xml:space="preserve"> v fazi povpraševanja morali predložiti</w:t>
            </w:r>
            <w:r w:rsidRPr="008B14FD">
              <w:rPr>
                <w:rFonts w:ascii="Verdana" w:hAnsi="Verdana"/>
                <w:sz w:val="20"/>
                <w:szCs w:val="20"/>
              </w:rPr>
              <w:t>:</w:t>
            </w:r>
          </w:p>
          <w:p w14:paraId="616D95F8" w14:textId="77777777" w:rsidR="00E24172" w:rsidRPr="008B14FD" w:rsidRDefault="00E24172" w:rsidP="00E24172">
            <w:pPr>
              <w:rPr>
                <w:rFonts w:ascii="Verdana" w:hAnsi="Verdana"/>
                <w:b/>
                <w:bCs/>
                <w:sz w:val="20"/>
                <w:szCs w:val="20"/>
              </w:rPr>
            </w:pPr>
            <w:r w:rsidRPr="008B14FD">
              <w:rPr>
                <w:rFonts w:ascii="Verdana" w:hAnsi="Verdana"/>
                <w:b/>
                <w:bCs/>
                <w:sz w:val="20"/>
                <w:szCs w:val="20"/>
              </w:rPr>
              <w:t>veljavna potrdila, da ima blago znak za okolje tipa I (veljavne certifikate)</w:t>
            </w:r>
          </w:p>
          <w:p w14:paraId="441F2C33" w14:textId="77777777" w:rsidR="00E24172" w:rsidRDefault="00E24172" w:rsidP="00E24172">
            <w:pPr>
              <w:pStyle w:val="ListParagraph"/>
              <w:numPr>
                <w:ilvl w:val="0"/>
                <w:numId w:val="31"/>
              </w:numPr>
              <w:spacing w:after="120" w:line="240" w:lineRule="auto"/>
              <w:ind w:left="714" w:hanging="357"/>
              <w:contextualSpacing w:val="0"/>
              <w:jc w:val="both"/>
              <w:rPr>
                <w:rFonts w:ascii="Verdana" w:hAnsi="Verdana"/>
                <w:sz w:val="20"/>
                <w:szCs w:val="20"/>
              </w:rPr>
            </w:pPr>
            <w:r w:rsidRPr="00CE028E">
              <w:rPr>
                <w:rFonts w:ascii="Verdana" w:hAnsi="Verdana"/>
                <w:sz w:val="20"/>
                <w:szCs w:val="20"/>
              </w:rPr>
              <w:t>v primeru, da je ponudnik istočasno tudi proizvajalec ekoloških živil</w:t>
            </w:r>
            <w:r>
              <w:rPr>
                <w:rFonts w:ascii="Verdana" w:hAnsi="Verdana"/>
                <w:sz w:val="20"/>
                <w:szCs w:val="20"/>
              </w:rPr>
              <w:t xml:space="preserve"> je </w:t>
            </w:r>
            <w:r w:rsidRPr="00CE028E">
              <w:rPr>
                <w:rFonts w:ascii="Verdana" w:hAnsi="Verdana"/>
                <w:sz w:val="20"/>
                <w:szCs w:val="20"/>
              </w:rPr>
              <w:t>pogoj certifikat za ekološka živila, ki glasi na proizvajalca</w:t>
            </w:r>
            <w:r>
              <w:rPr>
                <w:rFonts w:ascii="Verdana" w:hAnsi="Verdana"/>
                <w:sz w:val="20"/>
                <w:szCs w:val="20"/>
              </w:rPr>
              <w:t>;</w:t>
            </w:r>
          </w:p>
          <w:p w14:paraId="7AEF89F3" w14:textId="77777777" w:rsidR="00E24172" w:rsidRDefault="00E24172" w:rsidP="00E24172">
            <w:pPr>
              <w:pStyle w:val="ListParagraph"/>
              <w:numPr>
                <w:ilvl w:val="0"/>
                <w:numId w:val="31"/>
              </w:numPr>
              <w:spacing w:after="120" w:line="240" w:lineRule="auto"/>
              <w:ind w:left="714" w:hanging="357"/>
              <w:contextualSpacing w:val="0"/>
              <w:jc w:val="both"/>
              <w:rPr>
                <w:rFonts w:ascii="Verdana" w:hAnsi="Verdana"/>
                <w:sz w:val="20"/>
                <w:szCs w:val="20"/>
              </w:rPr>
            </w:pPr>
            <w:r w:rsidRPr="00CE028E">
              <w:rPr>
                <w:rFonts w:ascii="Verdana" w:hAnsi="Verdana"/>
                <w:sz w:val="20"/>
                <w:szCs w:val="20"/>
              </w:rPr>
              <w:t>v primeru, da je ponudnik distributer oz. trgovec, sta pogoja:</w:t>
            </w:r>
          </w:p>
          <w:p w14:paraId="528C1EEB" w14:textId="77777777" w:rsidR="00E24172" w:rsidRDefault="00E24172" w:rsidP="00E24172">
            <w:pPr>
              <w:pStyle w:val="ListParagraph"/>
              <w:numPr>
                <w:ilvl w:val="0"/>
                <w:numId w:val="32"/>
              </w:numPr>
              <w:spacing w:after="120" w:line="240" w:lineRule="auto"/>
              <w:jc w:val="both"/>
              <w:rPr>
                <w:rFonts w:ascii="Verdana" w:hAnsi="Verdana"/>
                <w:sz w:val="20"/>
                <w:szCs w:val="20"/>
              </w:rPr>
            </w:pPr>
            <w:r w:rsidRPr="00CE028E">
              <w:rPr>
                <w:rFonts w:ascii="Verdana" w:hAnsi="Verdana"/>
                <w:sz w:val="20"/>
                <w:szCs w:val="20"/>
              </w:rPr>
              <w:t>certifikat za ekološka živila, ki glasi na proizvajalca, in</w:t>
            </w:r>
          </w:p>
          <w:p w14:paraId="648B1016" w14:textId="77777777" w:rsidR="00E24172" w:rsidRPr="00CE028E" w:rsidRDefault="00E24172" w:rsidP="00E24172">
            <w:pPr>
              <w:pStyle w:val="ListParagraph"/>
              <w:numPr>
                <w:ilvl w:val="0"/>
                <w:numId w:val="32"/>
              </w:numPr>
              <w:spacing w:after="120" w:line="240" w:lineRule="auto"/>
              <w:jc w:val="both"/>
              <w:rPr>
                <w:rFonts w:ascii="Verdana" w:hAnsi="Verdana"/>
                <w:sz w:val="20"/>
                <w:szCs w:val="20"/>
              </w:rPr>
            </w:pPr>
            <w:r w:rsidRPr="00CE028E">
              <w:rPr>
                <w:rFonts w:ascii="Verdana" w:hAnsi="Verdana"/>
                <w:sz w:val="20"/>
                <w:szCs w:val="20"/>
              </w:rPr>
              <w:t>certifikat za distribucijo ekoloških živil, ki glasi na ponudnika.</w:t>
            </w:r>
          </w:p>
          <w:p w14:paraId="45F4F95A" w14:textId="77777777" w:rsidR="00E24172" w:rsidRDefault="00E24172" w:rsidP="00E24172">
            <w:pPr>
              <w:spacing w:after="120" w:line="240" w:lineRule="auto"/>
              <w:jc w:val="both"/>
              <w:rPr>
                <w:rFonts w:ascii="Verdana" w:hAnsi="Verdana"/>
                <w:sz w:val="20"/>
                <w:szCs w:val="20"/>
              </w:rPr>
            </w:pPr>
            <w:r w:rsidRPr="00D91119">
              <w:rPr>
                <w:rFonts w:ascii="Verdana" w:hAnsi="Verdana"/>
                <w:sz w:val="20"/>
                <w:szCs w:val="20"/>
              </w:rPr>
              <w:t>Dokazilo:</w:t>
            </w:r>
            <w:r>
              <w:rPr>
                <w:rFonts w:ascii="Verdana" w:hAnsi="Verdana"/>
                <w:sz w:val="20"/>
                <w:szCs w:val="20"/>
              </w:rPr>
              <w:t xml:space="preserve"> Obrazec ESPD</w:t>
            </w:r>
          </w:p>
          <w:p w14:paraId="2804F69E" w14:textId="620ED7F8" w:rsidR="00895699" w:rsidRPr="00C6325C" w:rsidRDefault="00E24172" w:rsidP="00E24172">
            <w:pPr>
              <w:spacing w:after="0" w:line="240" w:lineRule="auto"/>
              <w:jc w:val="both"/>
              <w:rPr>
                <w:rFonts w:ascii="Verdana" w:hAnsi="Verdana"/>
                <w:sz w:val="20"/>
                <w:szCs w:val="20"/>
              </w:rPr>
            </w:pPr>
            <w:r w:rsidRPr="00334767">
              <w:rPr>
                <w:rFonts w:ascii="Verdana" w:hAnsi="Verdana"/>
                <w:sz w:val="20"/>
                <w:szCs w:val="20"/>
              </w:rPr>
              <w:t>(v primeru skupne ponudbe lahko pogoj izpolnjujejo partnerji skupaj).</w:t>
            </w:r>
          </w:p>
        </w:tc>
      </w:tr>
    </w:tbl>
    <w:p w14:paraId="1B7C18E7" w14:textId="77777777" w:rsidR="002E4DB2" w:rsidRPr="00C6325C" w:rsidRDefault="002E4DB2" w:rsidP="00B67343">
      <w:pPr>
        <w:spacing w:after="0" w:line="240" w:lineRule="auto"/>
        <w:rPr>
          <w:rFonts w:ascii="Verdana" w:hAnsi="Verdana"/>
          <w:b/>
          <w:sz w:val="20"/>
          <w:szCs w:val="20"/>
        </w:rPr>
      </w:pPr>
    </w:p>
    <w:p w14:paraId="02D40487" w14:textId="77777777" w:rsidR="00457614" w:rsidRPr="00C6325C" w:rsidRDefault="00795BB5" w:rsidP="00B71766">
      <w:pPr>
        <w:numPr>
          <w:ilvl w:val="0"/>
          <w:numId w:val="8"/>
        </w:numPr>
        <w:spacing w:after="0" w:line="240" w:lineRule="auto"/>
        <w:rPr>
          <w:rFonts w:ascii="Verdana" w:hAnsi="Verdana"/>
          <w:b/>
          <w:sz w:val="20"/>
          <w:szCs w:val="20"/>
        </w:rPr>
      </w:pPr>
      <w:r w:rsidRPr="00C6325C">
        <w:rPr>
          <w:rFonts w:ascii="Verdana" w:hAnsi="Verdana"/>
          <w:b/>
          <w:sz w:val="20"/>
          <w:szCs w:val="20"/>
        </w:rPr>
        <w:t>O</w:t>
      </w:r>
      <w:r w:rsidR="00422C3D" w:rsidRPr="00C6325C">
        <w:rPr>
          <w:rFonts w:ascii="Verdana" w:hAnsi="Verdana"/>
          <w:b/>
          <w:sz w:val="20"/>
          <w:szCs w:val="20"/>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C6325C" w14:paraId="14B99B49" w14:textId="77777777" w:rsidTr="00867933">
        <w:trPr>
          <w:trHeight w:val="20"/>
          <w:jc w:val="center"/>
        </w:trPr>
        <w:tc>
          <w:tcPr>
            <w:tcW w:w="9694" w:type="dxa"/>
            <w:gridSpan w:val="2"/>
            <w:shd w:val="clear" w:color="auto" w:fill="FDB940"/>
            <w:vAlign w:val="center"/>
          </w:tcPr>
          <w:p w14:paraId="1ABE61C6" w14:textId="6492225E" w:rsidR="00795BB5" w:rsidRPr="00C6325C" w:rsidRDefault="00795BB5" w:rsidP="00B67343">
            <w:pPr>
              <w:spacing w:after="0" w:line="240" w:lineRule="auto"/>
              <w:rPr>
                <w:rFonts w:ascii="Verdana" w:hAnsi="Verdana"/>
                <w:b/>
                <w:sz w:val="20"/>
                <w:szCs w:val="20"/>
              </w:rPr>
            </w:pPr>
            <w:r w:rsidRPr="00C6325C">
              <w:rPr>
                <w:rFonts w:ascii="Verdana" w:hAnsi="Verdana"/>
                <w:b/>
                <w:sz w:val="20"/>
                <w:szCs w:val="20"/>
              </w:rPr>
              <w:t xml:space="preserve">Naročnik bo izbral </w:t>
            </w:r>
            <w:r w:rsidR="00B13C30" w:rsidRPr="00C6325C">
              <w:rPr>
                <w:rFonts w:ascii="Verdana" w:hAnsi="Verdana"/>
                <w:b/>
                <w:sz w:val="20"/>
                <w:szCs w:val="20"/>
              </w:rPr>
              <w:t xml:space="preserve">ekonomsko </w:t>
            </w:r>
            <w:r w:rsidRPr="00C6325C">
              <w:rPr>
                <w:rFonts w:ascii="Verdana" w:hAnsi="Verdana"/>
                <w:b/>
                <w:sz w:val="20"/>
                <w:szCs w:val="20"/>
              </w:rPr>
              <w:t>najugodnejšo ponudbo v skladu s spodaj navedenimi merili</w:t>
            </w:r>
          </w:p>
        </w:tc>
      </w:tr>
      <w:tr w:rsidR="00795BB5" w:rsidRPr="00C6325C" w14:paraId="16AED307" w14:textId="77777777" w:rsidTr="00867933">
        <w:trPr>
          <w:trHeight w:val="20"/>
          <w:jc w:val="center"/>
        </w:trPr>
        <w:tc>
          <w:tcPr>
            <w:tcW w:w="4114" w:type="dxa"/>
            <w:shd w:val="clear" w:color="auto" w:fill="FDB940"/>
            <w:vAlign w:val="center"/>
          </w:tcPr>
          <w:p w14:paraId="2F870C66" w14:textId="4ED4646D" w:rsidR="00795BB5" w:rsidRPr="00C6325C" w:rsidRDefault="00867933" w:rsidP="00B67343">
            <w:pPr>
              <w:spacing w:after="0" w:line="240" w:lineRule="auto"/>
              <w:rPr>
                <w:rFonts w:ascii="Verdana" w:hAnsi="Verdana"/>
                <w:sz w:val="20"/>
                <w:szCs w:val="20"/>
              </w:rPr>
            </w:pPr>
            <w:r>
              <w:rPr>
                <w:rFonts w:ascii="Verdana" w:hAnsi="Verdana"/>
                <w:sz w:val="20"/>
                <w:szCs w:val="20"/>
              </w:rPr>
              <w:t>Zavrnitev/Dostop do DNS</w:t>
            </w:r>
          </w:p>
        </w:tc>
        <w:tc>
          <w:tcPr>
            <w:tcW w:w="5580" w:type="dxa"/>
            <w:shd w:val="clear" w:color="auto" w:fill="FFF0D5"/>
            <w:vAlign w:val="center"/>
          </w:tcPr>
          <w:p w14:paraId="6AF36677" w14:textId="3DD21777" w:rsidR="00CC0A10" w:rsidRPr="00C6325C" w:rsidRDefault="00867933" w:rsidP="003C6FC2">
            <w:pPr>
              <w:spacing w:after="0" w:line="240" w:lineRule="auto"/>
              <w:jc w:val="both"/>
              <w:rPr>
                <w:rFonts w:ascii="Verdana" w:hAnsi="Verdana"/>
                <w:sz w:val="20"/>
                <w:szCs w:val="20"/>
              </w:rPr>
            </w:pPr>
            <w:r w:rsidRPr="00867933">
              <w:rPr>
                <w:rFonts w:ascii="Verdana" w:hAnsi="Verdana"/>
                <w:sz w:val="20"/>
                <w:szCs w:val="20"/>
              </w:rPr>
              <w:t>Naročnik bo omogočil dostop do dinamičnega nabavnega sistema vsem kandidatom, ki bodo izpolnjevali pogoje iz razpisne dokumentacije.</w:t>
            </w:r>
          </w:p>
        </w:tc>
      </w:tr>
      <w:tr w:rsidR="00867933" w:rsidRPr="00C6325C" w14:paraId="02158BB7" w14:textId="77777777" w:rsidTr="00867933">
        <w:trPr>
          <w:trHeight w:val="20"/>
          <w:jc w:val="center"/>
        </w:trPr>
        <w:tc>
          <w:tcPr>
            <w:tcW w:w="4114" w:type="dxa"/>
            <w:shd w:val="clear" w:color="auto" w:fill="FDB940"/>
            <w:vAlign w:val="center"/>
          </w:tcPr>
          <w:p w14:paraId="35375732" w14:textId="08F96EBC" w:rsidR="00867933" w:rsidRPr="00C6325C" w:rsidRDefault="00867933" w:rsidP="00867933">
            <w:pPr>
              <w:spacing w:after="0" w:line="240" w:lineRule="auto"/>
              <w:rPr>
                <w:rFonts w:ascii="Verdana" w:hAnsi="Verdana"/>
                <w:sz w:val="20"/>
                <w:szCs w:val="20"/>
              </w:rPr>
            </w:pPr>
            <w:r w:rsidRPr="00C6325C">
              <w:rPr>
                <w:rFonts w:ascii="Verdana" w:hAnsi="Verdana"/>
                <w:sz w:val="20"/>
                <w:szCs w:val="20"/>
              </w:rPr>
              <w:t>Merilo za izbiro</w:t>
            </w:r>
            <w:r>
              <w:rPr>
                <w:rFonts w:ascii="Verdana" w:hAnsi="Verdana"/>
                <w:sz w:val="20"/>
                <w:szCs w:val="20"/>
              </w:rPr>
              <w:t xml:space="preserve"> v fazi povpraševanja</w:t>
            </w:r>
          </w:p>
        </w:tc>
        <w:tc>
          <w:tcPr>
            <w:tcW w:w="5580" w:type="dxa"/>
            <w:shd w:val="clear" w:color="auto" w:fill="FFF0D5"/>
            <w:vAlign w:val="center"/>
          </w:tcPr>
          <w:p w14:paraId="2718EBA9" w14:textId="28B8FE2A" w:rsidR="00867933" w:rsidRPr="00C6325C" w:rsidRDefault="00867933" w:rsidP="00867933">
            <w:pPr>
              <w:spacing w:after="0" w:line="240" w:lineRule="auto"/>
              <w:jc w:val="both"/>
              <w:rPr>
                <w:rFonts w:ascii="Verdana" w:hAnsi="Verdana"/>
                <w:sz w:val="20"/>
                <w:szCs w:val="20"/>
              </w:rPr>
            </w:pPr>
            <w:r w:rsidRPr="00867933">
              <w:rPr>
                <w:rFonts w:ascii="Verdana" w:hAnsi="Verdana"/>
                <w:sz w:val="20"/>
                <w:szCs w:val="20"/>
              </w:rPr>
              <w:t xml:space="preserve">Ekonomsko najugodnejša ponudba v obliki najnižje </w:t>
            </w:r>
            <w:r w:rsidR="00663576">
              <w:rPr>
                <w:rFonts w:ascii="Verdana" w:hAnsi="Verdana"/>
                <w:sz w:val="20"/>
                <w:szCs w:val="20"/>
              </w:rPr>
              <w:t xml:space="preserve"> skupne ponudbene </w:t>
            </w:r>
            <w:r w:rsidRPr="00867933">
              <w:rPr>
                <w:rFonts w:ascii="Verdana" w:hAnsi="Verdana"/>
                <w:sz w:val="20"/>
                <w:szCs w:val="20"/>
              </w:rPr>
              <w:t>cene v EUR brez DDV</w:t>
            </w:r>
            <w:r w:rsidR="00663576">
              <w:rPr>
                <w:rFonts w:ascii="Verdana" w:hAnsi="Verdana"/>
                <w:sz w:val="20"/>
                <w:szCs w:val="20"/>
              </w:rPr>
              <w:t xml:space="preserve"> </w:t>
            </w:r>
            <w:r w:rsidR="00041EAA" w:rsidRPr="00663576">
              <w:rPr>
                <w:rFonts w:ascii="Verdana" w:hAnsi="Verdana"/>
                <w:sz w:val="20"/>
                <w:szCs w:val="20"/>
              </w:rPr>
              <w:t>za posamezno skupino živil.</w:t>
            </w:r>
          </w:p>
        </w:tc>
      </w:tr>
      <w:tr w:rsidR="00867933" w:rsidRPr="00C6325C" w14:paraId="3F7AC85D" w14:textId="77777777" w:rsidTr="00867933">
        <w:trPr>
          <w:trHeight w:val="20"/>
          <w:jc w:val="center"/>
        </w:trPr>
        <w:tc>
          <w:tcPr>
            <w:tcW w:w="4114" w:type="dxa"/>
            <w:shd w:val="clear" w:color="auto" w:fill="FDB940"/>
            <w:vAlign w:val="center"/>
          </w:tcPr>
          <w:p w14:paraId="4BE26751" w14:textId="77E4280B" w:rsidR="00867933" w:rsidRPr="00C6325C" w:rsidRDefault="00867933" w:rsidP="00867933">
            <w:pPr>
              <w:spacing w:after="0" w:line="240" w:lineRule="auto"/>
              <w:rPr>
                <w:rFonts w:ascii="Verdana" w:hAnsi="Verdana"/>
                <w:sz w:val="20"/>
                <w:szCs w:val="20"/>
                <w:highlight w:val="lightGray"/>
              </w:rPr>
            </w:pPr>
            <w:r w:rsidRPr="00C6325C">
              <w:rPr>
                <w:rFonts w:ascii="Verdana" w:hAnsi="Verdana"/>
                <w:sz w:val="20"/>
                <w:szCs w:val="20"/>
              </w:rPr>
              <w:t>Pravilo v primeru enakovrednih ponudb</w:t>
            </w:r>
          </w:p>
        </w:tc>
        <w:tc>
          <w:tcPr>
            <w:tcW w:w="5580" w:type="dxa"/>
            <w:shd w:val="clear" w:color="auto" w:fill="FFF0D5"/>
            <w:vAlign w:val="center"/>
          </w:tcPr>
          <w:p w14:paraId="47A27BF9" w14:textId="0A96B2D5" w:rsidR="00867933" w:rsidRPr="00C6325C" w:rsidRDefault="00867933" w:rsidP="00867933">
            <w:pPr>
              <w:spacing w:after="0" w:line="240" w:lineRule="auto"/>
              <w:jc w:val="both"/>
              <w:rPr>
                <w:rFonts w:ascii="Verdana" w:hAnsi="Verdana"/>
                <w:sz w:val="20"/>
                <w:szCs w:val="20"/>
              </w:rPr>
            </w:pPr>
            <w:r w:rsidRPr="00C6325C">
              <w:rPr>
                <w:rFonts w:ascii="Verdana" w:hAnsi="Verdana"/>
                <w:sz w:val="20"/>
                <w:szCs w:val="20"/>
              </w:rPr>
              <w:t>Prej prispela ponudba.</w:t>
            </w:r>
          </w:p>
        </w:tc>
      </w:tr>
    </w:tbl>
    <w:p w14:paraId="64656782" w14:textId="6C196018" w:rsidR="00BA180D" w:rsidRPr="00C6325C" w:rsidRDefault="00BA180D" w:rsidP="00B67343">
      <w:pPr>
        <w:spacing w:after="0" w:line="240" w:lineRule="auto"/>
        <w:rPr>
          <w:rFonts w:ascii="Verdana" w:hAnsi="Verdana"/>
          <w:b/>
          <w:sz w:val="20"/>
          <w:szCs w:val="20"/>
        </w:rPr>
      </w:pPr>
    </w:p>
    <w:p w14:paraId="24887421" w14:textId="5D51C27F" w:rsidR="002F55DD" w:rsidRPr="00C6325C" w:rsidRDefault="002F55DD" w:rsidP="002F55DD">
      <w:pPr>
        <w:pStyle w:val="ListParagraph"/>
        <w:numPr>
          <w:ilvl w:val="0"/>
          <w:numId w:val="8"/>
        </w:numPr>
        <w:rPr>
          <w:rFonts w:ascii="Verdana" w:hAnsi="Verdana"/>
          <w:b/>
          <w:sz w:val="20"/>
          <w:szCs w:val="20"/>
        </w:rPr>
      </w:pPr>
      <w:r w:rsidRPr="00C6325C">
        <w:rPr>
          <w:rFonts w:ascii="Verdana" w:hAnsi="Verdana"/>
          <w:b/>
          <w:sz w:val="20"/>
          <w:szCs w:val="20"/>
        </w:rPr>
        <w:t>PRAVNO VARSTVO</w:t>
      </w:r>
    </w:p>
    <w:tbl>
      <w:tblPr>
        <w:tblW w:w="0" w:type="auto"/>
        <w:jc w:val="center"/>
        <w:tblBorders>
          <w:top w:val="single" w:sz="4" w:space="0" w:color="auto"/>
          <w:left w:val="single" w:sz="4" w:space="0" w:color="auto"/>
          <w:bottom w:val="single" w:sz="4" w:space="0" w:color="auto"/>
          <w:right w:val="single" w:sz="4" w:space="0" w:color="auto"/>
        </w:tblBorders>
        <w:shd w:val="clear" w:color="auto" w:fill="FFF0D5"/>
        <w:tblLayout w:type="fixed"/>
        <w:tblCellMar>
          <w:top w:w="108" w:type="dxa"/>
          <w:bottom w:w="108" w:type="dxa"/>
        </w:tblCellMar>
        <w:tblLook w:val="04A0" w:firstRow="1" w:lastRow="0" w:firstColumn="1" w:lastColumn="0" w:noHBand="0" w:noVBand="1"/>
      </w:tblPr>
      <w:tblGrid>
        <w:gridCol w:w="9694"/>
      </w:tblGrid>
      <w:tr w:rsidR="002F55DD" w:rsidRPr="00C6325C" w14:paraId="07D4A169" w14:textId="77777777" w:rsidTr="000F0300">
        <w:trPr>
          <w:trHeight w:val="20"/>
          <w:jc w:val="center"/>
        </w:trPr>
        <w:tc>
          <w:tcPr>
            <w:tcW w:w="9694" w:type="dxa"/>
            <w:shd w:val="clear" w:color="auto" w:fill="FFF0D5"/>
            <w:vAlign w:val="center"/>
          </w:tcPr>
          <w:p w14:paraId="29169DF7" w14:textId="54EE02CD" w:rsidR="002F55DD" w:rsidRPr="00C6325C" w:rsidRDefault="002F55DD" w:rsidP="000F0300">
            <w:pPr>
              <w:spacing w:after="120" w:line="240" w:lineRule="auto"/>
              <w:jc w:val="both"/>
              <w:rPr>
                <w:rFonts w:ascii="Verdana" w:hAnsi="Verdana"/>
                <w:bCs/>
                <w:sz w:val="20"/>
                <w:szCs w:val="20"/>
              </w:rPr>
            </w:pPr>
            <w:r w:rsidRPr="00C6325C">
              <w:rPr>
                <w:rFonts w:ascii="Verdana" w:hAnsi="Verdana"/>
                <w:bCs/>
                <w:sz w:val="20"/>
                <w:szCs w:val="20"/>
              </w:rPr>
              <w:t xml:space="preserve">Pravno varstvo ponudnikov v postopkih javnih naročil ureja Zakon o pravnem varstvu v postopkih javnega naročanja (Uradni list RS, št. 43/11 s spremembami; </w:t>
            </w:r>
            <w:r w:rsidR="00C959B0" w:rsidRPr="00C6325C">
              <w:rPr>
                <w:rFonts w:ascii="Verdana" w:hAnsi="Verdana"/>
                <w:bCs/>
                <w:sz w:val="20"/>
                <w:szCs w:val="20"/>
              </w:rPr>
              <w:t xml:space="preserve">v nadaljevanju </w:t>
            </w:r>
            <w:r w:rsidRPr="00C6325C">
              <w:rPr>
                <w:rFonts w:ascii="Verdana" w:hAnsi="Verdana"/>
                <w:bCs/>
                <w:sz w:val="20"/>
                <w:szCs w:val="20"/>
              </w:rPr>
              <w:t>ZPVPJN).</w:t>
            </w:r>
          </w:p>
          <w:p w14:paraId="63B6CB85" w14:textId="77777777" w:rsidR="002F55DD" w:rsidRPr="00C6325C" w:rsidRDefault="002F55DD" w:rsidP="000F0300">
            <w:pPr>
              <w:spacing w:after="120" w:line="240" w:lineRule="auto"/>
              <w:jc w:val="both"/>
              <w:rPr>
                <w:rFonts w:ascii="Verdana" w:hAnsi="Verdana"/>
                <w:bCs/>
                <w:sz w:val="20"/>
                <w:szCs w:val="20"/>
              </w:rPr>
            </w:pPr>
            <w:r w:rsidRPr="00C6325C">
              <w:rPr>
                <w:rFonts w:ascii="Verdana" w:hAnsi="Verdana"/>
                <w:bCs/>
                <w:sz w:val="20"/>
                <w:szCs w:val="20"/>
              </w:rPr>
              <w:t>Zahtevek za revizijo, ki se nanaša na vsebino objave, povabilo k oddaji ponudbe ali razpisno dokumentacijo, se vloži v desetih delovnih dneh od dneva objave obvestila o naročilu. Kadar naročnik spremeni ali dopolni navedbe v objavi, povabilu k oddaji ponudbe ali v razpisni dokumentaciji, se lahko zahtevek za revizijo vloži v desetih delovnih dneh od dneva objave obvestila o dodatnih informacijah, informacijah o nedokončanem postopku ali popravku, če se s tem obvestilom spreminjajo ali dopolnjujejo zahteve ali merila za izbiro najugodnejšega ponudnika. Zahtevka za revizijo ni dopustno vložiti po roku za prejem ponudb.</w:t>
            </w:r>
          </w:p>
          <w:p w14:paraId="2C66E302" w14:textId="77777777" w:rsidR="0079516E" w:rsidRPr="00C6325C" w:rsidRDefault="002F55DD" w:rsidP="000F0300">
            <w:pPr>
              <w:spacing w:after="120" w:line="240" w:lineRule="auto"/>
              <w:jc w:val="both"/>
              <w:rPr>
                <w:rFonts w:ascii="Verdana" w:hAnsi="Verdana"/>
                <w:bCs/>
                <w:sz w:val="20"/>
                <w:szCs w:val="20"/>
              </w:rPr>
            </w:pPr>
            <w:r w:rsidRPr="00C6325C">
              <w:rPr>
                <w:rFonts w:ascii="Verdana" w:hAnsi="Verdana"/>
                <w:bCs/>
                <w:sz w:val="20"/>
                <w:szCs w:val="20"/>
              </w:rPr>
              <w:t>Zahtevek za revizijo mora vsebovati vse obvezne sestavine iz 15. člena ZPVPJN. Vlagatelj zahtevek za revizijo vloži</w:t>
            </w:r>
            <w:r w:rsidR="0079516E" w:rsidRPr="00C6325C">
              <w:rPr>
                <w:rFonts w:ascii="Verdana" w:hAnsi="Verdana"/>
                <w:bCs/>
                <w:sz w:val="20"/>
                <w:szCs w:val="20"/>
              </w:rPr>
              <w:t>:</w:t>
            </w:r>
          </w:p>
          <w:p w14:paraId="2AD6D8F1" w14:textId="71EF9142" w:rsidR="00AD52B4" w:rsidRPr="00C6325C" w:rsidRDefault="00AD52B4" w:rsidP="00AD52B4">
            <w:pPr>
              <w:pStyle w:val="ListParagraph"/>
              <w:numPr>
                <w:ilvl w:val="0"/>
                <w:numId w:val="15"/>
              </w:numPr>
              <w:spacing w:after="120" w:line="240" w:lineRule="auto"/>
              <w:jc w:val="both"/>
              <w:rPr>
                <w:rFonts w:ascii="Verdana" w:hAnsi="Verdana"/>
                <w:bCs/>
                <w:sz w:val="20"/>
                <w:szCs w:val="20"/>
              </w:rPr>
            </w:pPr>
            <w:r w:rsidRPr="00C6325C">
              <w:rPr>
                <w:rFonts w:ascii="Verdana" w:hAnsi="Verdana"/>
                <w:bCs/>
                <w:sz w:val="20"/>
                <w:szCs w:val="20"/>
              </w:rPr>
              <w:t xml:space="preserve">preko portala </w:t>
            </w:r>
            <w:proofErr w:type="spellStart"/>
            <w:r w:rsidRPr="00C6325C">
              <w:rPr>
                <w:rFonts w:ascii="Verdana" w:hAnsi="Verdana"/>
                <w:bCs/>
                <w:sz w:val="20"/>
                <w:szCs w:val="20"/>
              </w:rPr>
              <w:t>eRevizija</w:t>
            </w:r>
            <w:proofErr w:type="spellEnd"/>
            <w:r w:rsidRPr="00C6325C">
              <w:rPr>
                <w:rFonts w:ascii="Verdana" w:hAnsi="Verdana"/>
                <w:bCs/>
                <w:sz w:val="20"/>
                <w:szCs w:val="20"/>
              </w:rPr>
              <w:t xml:space="preserve"> (</w:t>
            </w:r>
            <w:hyperlink r:id="rId24" w:history="1">
              <w:r w:rsidRPr="00C6325C">
                <w:rPr>
                  <w:rStyle w:val="Hyperlink"/>
                  <w:rFonts w:ascii="Verdana" w:hAnsi="Verdana"/>
                  <w:bCs/>
                  <w:sz w:val="20"/>
                  <w:szCs w:val="20"/>
                </w:rPr>
                <w:t>https://www.portalerevizija.si/</w:t>
              </w:r>
            </w:hyperlink>
            <w:r w:rsidRPr="00C6325C">
              <w:rPr>
                <w:rFonts w:ascii="Verdana" w:hAnsi="Verdana"/>
                <w:bCs/>
                <w:sz w:val="20"/>
                <w:szCs w:val="20"/>
              </w:rPr>
              <w:t>) ali</w:t>
            </w:r>
          </w:p>
          <w:p w14:paraId="1D811D3D" w14:textId="58AB1A0F" w:rsidR="00AD52B4" w:rsidRPr="00C6325C" w:rsidRDefault="002F55DD" w:rsidP="0079516E">
            <w:pPr>
              <w:pStyle w:val="ListParagraph"/>
              <w:numPr>
                <w:ilvl w:val="0"/>
                <w:numId w:val="15"/>
              </w:numPr>
              <w:spacing w:after="120" w:line="240" w:lineRule="auto"/>
              <w:jc w:val="both"/>
              <w:rPr>
                <w:rFonts w:ascii="Verdana" w:hAnsi="Verdana"/>
                <w:bCs/>
                <w:sz w:val="20"/>
                <w:szCs w:val="20"/>
              </w:rPr>
            </w:pPr>
            <w:r w:rsidRPr="00C6325C">
              <w:rPr>
                <w:rFonts w:ascii="Verdana" w:hAnsi="Verdana"/>
                <w:bCs/>
                <w:sz w:val="20"/>
                <w:szCs w:val="20"/>
              </w:rPr>
              <w:t xml:space="preserve">pisno </w:t>
            </w:r>
            <w:r w:rsidR="00AD52B4" w:rsidRPr="00C6325C">
              <w:rPr>
                <w:rFonts w:ascii="Verdana" w:hAnsi="Verdana"/>
                <w:bCs/>
                <w:sz w:val="20"/>
                <w:szCs w:val="20"/>
              </w:rPr>
              <w:t xml:space="preserve">neposredno </w:t>
            </w:r>
            <w:r w:rsidRPr="00C6325C">
              <w:rPr>
                <w:rFonts w:ascii="Verdana" w:hAnsi="Verdana"/>
                <w:bCs/>
                <w:sz w:val="20"/>
                <w:szCs w:val="20"/>
              </w:rPr>
              <w:t>pri naročniku</w:t>
            </w:r>
            <w:r w:rsidR="00AD52B4" w:rsidRPr="00C6325C">
              <w:rPr>
                <w:rFonts w:ascii="Verdana" w:hAnsi="Verdana"/>
                <w:bCs/>
                <w:sz w:val="20"/>
                <w:szCs w:val="20"/>
              </w:rPr>
              <w:t xml:space="preserve"> ali </w:t>
            </w:r>
            <w:r w:rsidRPr="00C6325C">
              <w:rPr>
                <w:rFonts w:ascii="Verdana" w:hAnsi="Verdana"/>
                <w:bCs/>
                <w:sz w:val="20"/>
                <w:szCs w:val="20"/>
              </w:rPr>
              <w:t>po pošti priporočeno s povratnico</w:t>
            </w:r>
            <w:r w:rsidR="00AD52B4" w:rsidRPr="00C6325C">
              <w:rPr>
                <w:rFonts w:ascii="Verdana" w:hAnsi="Verdana"/>
                <w:bCs/>
                <w:sz w:val="20"/>
                <w:szCs w:val="20"/>
              </w:rPr>
              <w:t xml:space="preserve"> ali</w:t>
            </w:r>
          </w:p>
          <w:p w14:paraId="435EE410" w14:textId="7D4B613B" w:rsidR="00AD52B4" w:rsidRPr="00C6325C" w:rsidRDefault="00AD52B4" w:rsidP="0079516E">
            <w:pPr>
              <w:pStyle w:val="ListParagraph"/>
              <w:numPr>
                <w:ilvl w:val="0"/>
                <w:numId w:val="15"/>
              </w:numPr>
              <w:spacing w:after="120" w:line="240" w:lineRule="auto"/>
              <w:jc w:val="both"/>
              <w:rPr>
                <w:rFonts w:ascii="Verdana" w:hAnsi="Verdana"/>
                <w:bCs/>
                <w:sz w:val="20"/>
                <w:szCs w:val="20"/>
              </w:rPr>
            </w:pPr>
            <w:r w:rsidRPr="00C6325C">
              <w:rPr>
                <w:rFonts w:ascii="Verdana" w:hAnsi="Verdana"/>
                <w:bCs/>
                <w:sz w:val="20"/>
                <w:szCs w:val="20"/>
              </w:rPr>
              <w:t>elektronsko, če ima naročnik na voljo informacijski sistem za sprejem elektronskih vlog, v skladu z zakonom, ki ureja elektronsko poslovanje in elektronski podpis. V tem primeru mora biti informacija ali dokument podpisan z varnim elektronskim podpisom, overjenim s kvalificiranim potrdilom.</w:t>
            </w:r>
          </w:p>
          <w:p w14:paraId="0A05492B" w14:textId="3FDAFE9B" w:rsidR="002F55DD" w:rsidRPr="00C6325C" w:rsidRDefault="002F55DD" w:rsidP="000F0300">
            <w:pPr>
              <w:spacing w:after="0" w:line="240" w:lineRule="auto"/>
              <w:jc w:val="both"/>
              <w:rPr>
                <w:rFonts w:ascii="Verdana" w:hAnsi="Verdana"/>
                <w:bCs/>
                <w:sz w:val="20"/>
                <w:szCs w:val="20"/>
              </w:rPr>
            </w:pPr>
            <w:r w:rsidRPr="00C6325C">
              <w:rPr>
                <w:rFonts w:ascii="Verdana" w:hAnsi="Verdana"/>
                <w:bCs/>
                <w:sz w:val="20"/>
                <w:szCs w:val="20"/>
              </w:rPr>
              <w:t xml:space="preserve">Višina takse je </w:t>
            </w:r>
            <w:r w:rsidRPr="00867933">
              <w:rPr>
                <w:rFonts w:ascii="Verdana" w:hAnsi="Verdana"/>
                <w:bCs/>
                <w:sz w:val="20"/>
                <w:szCs w:val="20"/>
              </w:rPr>
              <w:t>4.000,00 EUR</w:t>
            </w:r>
            <w:r w:rsidRPr="00C6325C">
              <w:rPr>
                <w:rFonts w:ascii="Verdana" w:hAnsi="Verdana"/>
                <w:bCs/>
                <w:sz w:val="20"/>
                <w:szCs w:val="20"/>
              </w:rPr>
              <w:t xml:space="preserve"> in se plača na transakcijski račun Ministrstva za finance, odprt pri Banki Slovenije, Slovenska 35, 1505 Ljubljana, Slovenija, IBAN: SI56 0110 0100 0358 802, SWIFT KODA: BSLJSI2X, sklic 11 16110-7111290-XXXXXXLL (št. javnega naročila + leto) – plačilo takse za </w:t>
            </w:r>
            <w:proofErr w:type="spellStart"/>
            <w:r w:rsidRPr="00C6325C">
              <w:rPr>
                <w:rFonts w:ascii="Verdana" w:hAnsi="Verdana"/>
                <w:bCs/>
                <w:sz w:val="20"/>
                <w:szCs w:val="20"/>
              </w:rPr>
              <w:t>predrevizijski</w:t>
            </w:r>
            <w:proofErr w:type="spellEnd"/>
            <w:r w:rsidRPr="00C6325C">
              <w:rPr>
                <w:rFonts w:ascii="Verdana" w:hAnsi="Verdana"/>
                <w:bCs/>
                <w:sz w:val="20"/>
                <w:szCs w:val="20"/>
              </w:rPr>
              <w:t xml:space="preserve"> postopek.</w:t>
            </w:r>
          </w:p>
        </w:tc>
      </w:tr>
    </w:tbl>
    <w:p w14:paraId="2140CA42" w14:textId="023EBE93" w:rsidR="00CC0A10" w:rsidRPr="00C6325C" w:rsidRDefault="00CC0A10" w:rsidP="00B67343">
      <w:pPr>
        <w:spacing w:after="0" w:line="240" w:lineRule="auto"/>
        <w:rPr>
          <w:rFonts w:ascii="Verdana" w:hAnsi="Verdana"/>
          <w:b/>
          <w:sz w:val="20"/>
          <w:szCs w:val="20"/>
        </w:rPr>
      </w:pPr>
    </w:p>
    <w:p w14:paraId="3C21BC62" w14:textId="77777777" w:rsidR="002F55DD" w:rsidRPr="00C6325C" w:rsidRDefault="002F55DD" w:rsidP="00B67343">
      <w:pPr>
        <w:spacing w:after="0" w:line="240" w:lineRule="auto"/>
        <w:rPr>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C6325C" w14:paraId="6D0BDF82" w14:textId="77777777" w:rsidTr="001E1BBC">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C6325C" w:rsidRDefault="000D24E1" w:rsidP="00B67343">
            <w:pPr>
              <w:spacing w:after="0" w:line="240" w:lineRule="auto"/>
              <w:jc w:val="center"/>
              <w:rPr>
                <w:rFonts w:ascii="Verdana" w:hAnsi="Verdana"/>
                <w:b/>
                <w:sz w:val="20"/>
                <w:szCs w:val="20"/>
              </w:rPr>
            </w:pPr>
          </w:p>
        </w:tc>
        <w:tc>
          <w:tcPr>
            <w:tcW w:w="4847" w:type="dxa"/>
            <w:tcBorders>
              <w:left w:val="single" w:sz="4" w:space="0" w:color="auto"/>
              <w:bottom w:val="single" w:sz="4" w:space="0" w:color="auto"/>
            </w:tcBorders>
            <w:shd w:val="clear" w:color="auto" w:fill="FDB940"/>
            <w:vAlign w:val="center"/>
          </w:tcPr>
          <w:p w14:paraId="768F2859" w14:textId="77777777" w:rsidR="000D24E1" w:rsidRPr="00C6325C" w:rsidRDefault="000D24E1" w:rsidP="00B67343">
            <w:pPr>
              <w:spacing w:after="0" w:line="240" w:lineRule="auto"/>
              <w:jc w:val="center"/>
              <w:rPr>
                <w:rFonts w:ascii="Verdana" w:hAnsi="Verdana"/>
                <w:b/>
                <w:sz w:val="20"/>
                <w:szCs w:val="20"/>
              </w:rPr>
            </w:pPr>
            <w:r w:rsidRPr="00C6325C">
              <w:rPr>
                <w:rFonts w:ascii="Verdana" w:hAnsi="Verdana"/>
                <w:b/>
                <w:sz w:val="20"/>
                <w:szCs w:val="20"/>
              </w:rPr>
              <w:t>Zastopnik / pooblaščenec naročnika</w:t>
            </w:r>
          </w:p>
        </w:tc>
      </w:tr>
      <w:tr w:rsidR="000D24E1" w:rsidRPr="00C6325C" w14:paraId="3F118EDC" w14:textId="77777777" w:rsidTr="001E1BBC">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C6325C" w:rsidRDefault="000D24E1" w:rsidP="00B67343">
            <w:pPr>
              <w:spacing w:after="0" w:line="240" w:lineRule="auto"/>
              <w:rPr>
                <w:rFonts w:ascii="Verdana" w:hAnsi="Verdana"/>
                <w:b/>
                <w:sz w:val="20"/>
                <w:szCs w:val="20"/>
              </w:rPr>
            </w:pPr>
          </w:p>
        </w:tc>
        <w:tc>
          <w:tcPr>
            <w:tcW w:w="4847" w:type="dxa"/>
            <w:tcBorders>
              <w:left w:val="single" w:sz="4" w:space="0" w:color="auto"/>
            </w:tcBorders>
            <w:shd w:val="clear" w:color="auto" w:fill="FFF0D5"/>
            <w:vAlign w:val="center"/>
          </w:tcPr>
          <w:p w14:paraId="063BCC19" w14:textId="0E839903" w:rsidR="000D24E1" w:rsidRPr="000E495C" w:rsidRDefault="000232A2" w:rsidP="000232A2">
            <w:pPr>
              <w:spacing w:after="0" w:line="240" w:lineRule="auto"/>
              <w:jc w:val="center"/>
              <w:rPr>
                <w:rFonts w:ascii="Verdana" w:hAnsi="Verdana"/>
                <w:sz w:val="20"/>
                <w:szCs w:val="20"/>
              </w:rPr>
            </w:pPr>
            <w:bookmarkStart w:id="4" w:name="_Hlk39756881"/>
            <w:r w:rsidRPr="000E495C">
              <w:rPr>
                <w:rFonts w:ascii="Verdana" w:hAnsi="Verdana"/>
                <w:sz w:val="20"/>
                <w:szCs w:val="20"/>
              </w:rPr>
              <w:t>Branko Kumer, direktor</w:t>
            </w:r>
            <w:bookmarkEnd w:id="4"/>
          </w:p>
        </w:tc>
      </w:tr>
    </w:tbl>
    <w:p w14:paraId="1FA2551B" w14:textId="77777777" w:rsidR="00CC0A10" w:rsidRPr="00C6325C" w:rsidRDefault="00CC0A10" w:rsidP="00B67343">
      <w:pPr>
        <w:spacing w:after="0" w:line="240" w:lineRule="auto"/>
        <w:rPr>
          <w:rFonts w:ascii="Verdana" w:hAnsi="Verdana"/>
          <w:b/>
          <w:sz w:val="20"/>
          <w:szCs w:val="20"/>
        </w:rPr>
      </w:pPr>
    </w:p>
    <w:sectPr w:rsidR="00CC0A10" w:rsidRPr="00C6325C" w:rsidSect="00DB10AD">
      <w:headerReference w:type="default" r:id="rId25"/>
      <w:footerReference w:type="default" r:id="rId26"/>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A4299" w14:textId="77777777" w:rsidR="00165F87" w:rsidRDefault="00165F87" w:rsidP="003E058F">
      <w:pPr>
        <w:spacing w:after="0" w:line="240" w:lineRule="auto"/>
      </w:pPr>
      <w:r>
        <w:separator/>
      </w:r>
    </w:p>
  </w:endnote>
  <w:endnote w:type="continuationSeparator" w:id="0">
    <w:p w14:paraId="6248AF08" w14:textId="77777777" w:rsidR="00165F87" w:rsidRDefault="00165F87"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4833"/>
      <w:gridCol w:w="4806"/>
    </w:tblGrid>
    <w:tr w:rsidR="000F0300" w:rsidRPr="001774F3" w14:paraId="46EA5543" w14:textId="77777777" w:rsidTr="004D79E2">
      <w:tc>
        <w:tcPr>
          <w:tcW w:w="6588" w:type="dxa"/>
          <w:shd w:val="clear" w:color="auto" w:fill="auto"/>
        </w:tcPr>
        <w:p w14:paraId="50B188B4" w14:textId="47496A46" w:rsidR="000F0300" w:rsidRPr="001774F3" w:rsidRDefault="000F0300" w:rsidP="00D91363">
          <w:pPr>
            <w:pStyle w:val="Footer"/>
            <w:spacing w:after="0" w:line="240" w:lineRule="auto"/>
            <w:rPr>
              <w:rFonts w:ascii="Verdana" w:hAnsi="Verdana"/>
              <w:i/>
              <w:sz w:val="16"/>
              <w:szCs w:val="16"/>
              <w:vertAlign w:val="superscript"/>
            </w:rPr>
          </w:pPr>
          <w:proofErr w:type="spellStart"/>
          <w:r>
            <w:rPr>
              <w:rFonts w:ascii="Verdana" w:hAnsi="Verdana"/>
              <w:i/>
              <w:sz w:val="16"/>
              <w:szCs w:val="16"/>
            </w:rPr>
            <w:t>e</w:t>
          </w:r>
          <w:r w:rsidRPr="001774F3">
            <w:rPr>
              <w:rFonts w:ascii="Verdana" w:hAnsi="Verdana"/>
              <w:i/>
              <w:sz w:val="16"/>
              <w:szCs w:val="16"/>
            </w:rPr>
            <w:t>PRO</w:t>
          </w:r>
          <w:proofErr w:type="spellEnd"/>
          <w:r w:rsidRPr="001774F3">
            <w:rPr>
              <w:rFonts w:ascii="Verdana" w:hAnsi="Verdana"/>
              <w:i/>
              <w:sz w:val="16"/>
              <w:szCs w:val="16"/>
              <w:vertAlign w:val="superscript"/>
            </w:rPr>
            <w:t>©</w:t>
          </w:r>
        </w:p>
      </w:tc>
      <w:tc>
        <w:tcPr>
          <w:tcW w:w="6588" w:type="dxa"/>
          <w:shd w:val="clear" w:color="auto" w:fill="auto"/>
          <w:vAlign w:val="center"/>
        </w:tcPr>
        <w:p w14:paraId="45D63CE1" w14:textId="747226C1" w:rsidR="000F0300" w:rsidRPr="001774F3" w:rsidRDefault="000F0300" w:rsidP="00D91363">
          <w:pPr>
            <w:pStyle w:val="Footer"/>
            <w:spacing w:after="0" w:line="240" w:lineRule="auto"/>
            <w:jc w:val="right"/>
            <w:rPr>
              <w:rFonts w:ascii="Verdana" w:hAnsi="Verdana"/>
              <w:sz w:val="16"/>
              <w:szCs w:val="16"/>
            </w:rPr>
          </w:pPr>
          <w:r w:rsidRPr="001774F3">
            <w:rPr>
              <w:rFonts w:ascii="Verdana" w:hAnsi="Verdana"/>
              <w:sz w:val="16"/>
              <w:szCs w:val="16"/>
            </w:rPr>
            <w:t xml:space="preserve">Stran </w:t>
          </w:r>
          <w:r w:rsidRPr="001774F3">
            <w:rPr>
              <w:rFonts w:ascii="Verdana" w:hAnsi="Verdana"/>
              <w:sz w:val="16"/>
              <w:szCs w:val="16"/>
            </w:rPr>
            <w:fldChar w:fldCharType="begin"/>
          </w:r>
          <w:r w:rsidRPr="001774F3">
            <w:rPr>
              <w:rFonts w:ascii="Verdana" w:hAnsi="Verdana"/>
              <w:sz w:val="16"/>
              <w:szCs w:val="16"/>
            </w:rPr>
            <w:instrText xml:space="preserve"> PAGE  \* Arabic  \* MERGEFORMAT </w:instrText>
          </w:r>
          <w:r w:rsidRPr="001774F3">
            <w:rPr>
              <w:rFonts w:ascii="Verdana" w:hAnsi="Verdana"/>
              <w:sz w:val="16"/>
              <w:szCs w:val="16"/>
            </w:rPr>
            <w:fldChar w:fldCharType="separate"/>
          </w:r>
          <w:r w:rsidR="00945374">
            <w:rPr>
              <w:rFonts w:ascii="Verdana" w:hAnsi="Verdana"/>
              <w:noProof/>
              <w:sz w:val="16"/>
              <w:szCs w:val="16"/>
            </w:rPr>
            <w:t>8</w:t>
          </w:r>
          <w:r w:rsidRPr="001774F3">
            <w:rPr>
              <w:rFonts w:ascii="Verdana" w:hAnsi="Verdana"/>
              <w:sz w:val="16"/>
              <w:szCs w:val="16"/>
            </w:rPr>
            <w:fldChar w:fldCharType="end"/>
          </w:r>
          <w:r>
            <w:rPr>
              <w:rFonts w:ascii="Verdana" w:hAnsi="Verdana"/>
              <w:sz w:val="16"/>
              <w:szCs w:val="16"/>
            </w:rPr>
            <w:t>/</w:t>
          </w:r>
          <w:r w:rsidRPr="001774F3">
            <w:rPr>
              <w:rFonts w:ascii="Verdana" w:hAnsi="Verdana"/>
              <w:sz w:val="16"/>
              <w:szCs w:val="16"/>
            </w:rPr>
            <w:fldChar w:fldCharType="begin"/>
          </w:r>
          <w:r w:rsidRPr="001774F3">
            <w:rPr>
              <w:rFonts w:ascii="Verdana" w:hAnsi="Verdana"/>
              <w:sz w:val="16"/>
              <w:szCs w:val="16"/>
            </w:rPr>
            <w:instrText xml:space="preserve"> NUMPAGES  \* Arabic  \* MERGEFORMAT </w:instrText>
          </w:r>
          <w:r w:rsidRPr="001774F3">
            <w:rPr>
              <w:rFonts w:ascii="Verdana" w:hAnsi="Verdana"/>
              <w:sz w:val="16"/>
              <w:szCs w:val="16"/>
            </w:rPr>
            <w:fldChar w:fldCharType="separate"/>
          </w:r>
          <w:r w:rsidR="00945374">
            <w:rPr>
              <w:rFonts w:ascii="Verdana" w:hAnsi="Verdana"/>
              <w:noProof/>
              <w:sz w:val="16"/>
              <w:szCs w:val="16"/>
            </w:rPr>
            <w:t>9</w:t>
          </w:r>
          <w:r w:rsidRPr="001774F3">
            <w:rPr>
              <w:rFonts w:ascii="Verdana" w:hAnsi="Verdana"/>
              <w:sz w:val="16"/>
              <w:szCs w:val="16"/>
            </w:rPr>
            <w:fldChar w:fldCharType="end"/>
          </w:r>
        </w:p>
      </w:tc>
    </w:tr>
  </w:tbl>
  <w:p w14:paraId="26D5B6CB" w14:textId="77777777" w:rsidR="000F0300" w:rsidRPr="00CF79F8" w:rsidRDefault="000F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B45B7" w14:textId="77777777" w:rsidR="00165F87" w:rsidRDefault="00165F87" w:rsidP="003E058F">
      <w:pPr>
        <w:spacing w:after="0" w:line="240" w:lineRule="auto"/>
      </w:pPr>
      <w:r>
        <w:separator/>
      </w:r>
    </w:p>
  </w:footnote>
  <w:footnote w:type="continuationSeparator" w:id="0">
    <w:p w14:paraId="6D18B235" w14:textId="77777777" w:rsidR="00165F87" w:rsidRDefault="00165F87" w:rsidP="003E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732"/>
      <w:gridCol w:w="4907"/>
    </w:tblGrid>
    <w:tr w:rsidR="000F0300" w:rsidRPr="001B422B" w14:paraId="7CC0AE9A" w14:textId="77777777" w:rsidTr="00D91363">
      <w:tc>
        <w:tcPr>
          <w:tcW w:w="6588" w:type="dxa"/>
          <w:shd w:val="clear" w:color="auto" w:fill="auto"/>
        </w:tcPr>
        <w:p w14:paraId="6E7A9AC7" w14:textId="1E0D1526" w:rsidR="000F0300" w:rsidRPr="001B422B" w:rsidRDefault="000F0300" w:rsidP="00D91363">
          <w:pPr>
            <w:pStyle w:val="Header"/>
            <w:spacing w:after="0" w:line="240" w:lineRule="auto"/>
            <w:rPr>
              <w:rFonts w:ascii="Verdana" w:hAnsi="Verdana"/>
              <w:sz w:val="16"/>
              <w:szCs w:val="16"/>
            </w:rPr>
          </w:pPr>
          <w:proofErr w:type="spellStart"/>
          <w:r>
            <w:rPr>
              <w:rFonts w:ascii="Verdana" w:hAnsi="Verdana"/>
              <w:sz w:val="16"/>
              <w:szCs w:val="16"/>
            </w:rPr>
            <w:t>ePRO</w:t>
          </w:r>
          <w:proofErr w:type="spellEnd"/>
        </w:p>
      </w:tc>
      <w:tc>
        <w:tcPr>
          <w:tcW w:w="6588" w:type="dxa"/>
          <w:shd w:val="clear" w:color="auto" w:fill="auto"/>
        </w:tcPr>
        <w:p w14:paraId="7090C41E" w14:textId="4C8320B6" w:rsidR="000F0300" w:rsidRPr="001B422B" w:rsidRDefault="000F0300" w:rsidP="00D91363">
          <w:pPr>
            <w:pStyle w:val="Header"/>
            <w:spacing w:after="0" w:line="240" w:lineRule="auto"/>
            <w:jc w:val="right"/>
            <w:rPr>
              <w:rFonts w:ascii="Verdana" w:hAnsi="Verdana"/>
              <w:sz w:val="16"/>
              <w:szCs w:val="16"/>
            </w:rPr>
          </w:pPr>
          <w:r>
            <w:rPr>
              <w:rFonts w:ascii="Verdana" w:hAnsi="Verdana"/>
              <w:sz w:val="16"/>
              <w:szCs w:val="16"/>
            </w:rPr>
            <w:t>Navodila ponudnikom</w:t>
          </w:r>
        </w:p>
      </w:tc>
    </w:tr>
  </w:tbl>
  <w:p w14:paraId="06F745F5" w14:textId="77777777" w:rsidR="000F0300" w:rsidRDefault="000F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400E31"/>
    <w:multiLevelType w:val="hybridMultilevel"/>
    <w:tmpl w:val="33EA13FC"/>
    <w:lvl w:ilvl="0" w:tplc="BD9ECFAC">
      <w:start w:val="1"/>
      <w:numFmt w:val="bullet"/>
      <w:lvlText w:val="-"/>
      <w:lvlJc w:val="left"/>
      <w:pPr>
        <w:ind w:left="1440" w:hanging="360"/>
      </w:pPr>
      <w:rPr>
        <w:rFonts w:ascii="Verdana" w:eastAsia="Calibri" w:hAnsi="Verdana"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F38595B"/>
    <w:multiLevelType w:val="hybridMultilevel"/>
    <w:tmpl w:val="5CF6A06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0" w15:restartNumberingAfterBreak="0">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7"/>
  </w:num>
  <w:num w:numId="4">
    <w:abstractNumId w:val="14"/>
  </w:num>
  <w:num w:numId="5">
    <w:abstractNumId w:val="25"/>
  </w:num>
  <w:num w:numId="6">
    <w:abstractNumId w:val="0"/>
  </w:num>
  <w:num w:numId="7">
    <w:abstractNumId w:val="5"/>
  </w:num>
  <w:num w:numId="8">
    <w:abstractNumId w:val="28"/>
  </w:num>
  <w:num w:numId="9">
    <w:abstractNumId w:val="3"/>
  </w:num>
  <w:num w:numId="10">
    <w:abstractNumId w:val="17"/>
  </w:num>
  <w:num w:numId="11">
    <w:abstractNumId w:val="13"/>
  </w:num>
  <w:num w:numId="12">
    <w:abstractNumId w:val="30"/>
  </w:num>
  <w:num w:numId="13">
    <w:abstractNumId w:val="1"/>
  </w:num>
  <w:num w:numId="14">
    <w:abstractNumId w:val="4"/>
  </w:num>
  <w:num w:numId="15">
    <w:abstractNumId w:val="31"/>
  </w:num>
  <w:num w:numId="16">
    <w:abstractNumId w:val="29"/>
  </w:num>
  <w:num w:numId="17">
    <w:abstractNumId w:val="16"/>
  </w:num>
  <w:num w:numId="18">
    <w:abstractNumId w:val="27"/>
  </w:num>
  <w:num w:numId="19">
    <w:abstractNumId w:val="19"/>
  </w:num>
  <w:num w:numId="20">
    <w:abstractNumId w:val="15"/>
  </w:num>
  <w:num w:numId="21">
    <w:abstractNumId w:val="26"/>
  </w:num>
  <w:num w:numId="22">
    <w:abstractNumId w:val="8"/>
  </w:num>
  <w:num w:numId="23">
    <w:abstractNumId w:val="10"/>
  </w:num>
  <w:num w:numId="24">
    <w:abstractNumId w:val="12"/>
  </w:num>
  <w:num w:numId="25">
    <w:abstractNumId w:val="23"/>
  </w:num>
  <w:num w:numId="26">
    <w:abstractNumId w:val="21"/>
  </w:num>
  <w:num w:numId="27">
    <w:abstractNumId w:val="6"/>
  </w:num>
  <w:num w:numId="28">
    <w:abstractNumId w:val="24"/>
  </w:num>
  <w:num w:numId="29">
    <w:abstractNumId w:val="2"/>
  </w:num>
  <w:num w:numId="30">
    <w:abstractNumId w:val="18"/>
  </w:num>
  <w:num w:numId="31">
    <w:abstractNumId w:val="2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E3"/>
    <w:rsid w:val="00000B53"/>
    <w:rsid w:val="000037B6"/>
    <w:rsid w:val="0000500E"/>
    <w:rsid w:val="00005EDC"/>
    <w:rsid w:val="00006304"/>
    <w:rsid w:val="00006CBC"/>
    <w:rsid w:val="00007764"/>
    <w:rsid w:val="00010FEC"/>
    <w:rsid w:val="000118AD"/>
    <w:rsid w:val="000121FD"/>
    <w:rsid w:val="00012812"/>
    <w:rsid w:val="00015976"/>
    <w:rsid w:val="0001609C"/>
    <w:rsid w:val="00016909"/>
    <w:rsid w:val="000173C9"/>
    <w:rsid w:val="000232A2"/>
    <w:rsid w:val="000251D7"/>
    <w:rsid w:val="00025912"/>
    <w:rsid w:val="00032B1D"/>
    <w:rsid w:val="000357AD"/>
    <w:rsid w:val="00041EAA"/>
    <w:rsid w:val="00043512"/>
    <w:rsid w:val="00044419"/>
    <w:rsid w:val="00044ABE"/>
    <w:rsid w:val="0007025F"/>
    <w:rsid w:val="00070E7A"/>
    <w:rsid w:val="000735DE"/>
    <w:rsid w:val="00075C6E"/>
    <w:rsid w:val="00080C69"/>
    <w:rsid w:val="00085ADD"/>
    <w:rsid w:val="000865DA"/>
    <w:rsid w:val="00087C1A"/>
    <w:rsid w:val="00090ECB"/>
    <w:rsid w:val="00092689"/>
    <w:rsid w:val="000931F7"/>
    <w:rsid w:val="00094BEB"/>
    <w:rsid w:val="000966C6"/>
    <w:rsid w:val="000A0302"/>
    <w:rsid w:val="000A03C5"/>
    <w:rsid w:val="000A0C8C"/>
    <w:rsid w:val="000A42D1"/>
    <w:rsid w:val="000A4B88"/>
    <w:rsid w:val="000A612A"/>
    <w:rsid w:val="000B13B6"/>
    <w:rsid w:val="000B14F1"/>
    <w:rsid w:val="000B1853"/>
    <w:rsid w:val="000B1EB1"/>
    <w:rsid w:val="000B38BB"/>
    <w:rsid w:val="000C29C6"/>
    <w:rsid w:val="000C4F55"/>
    <w:rsid w:val="000C61C6"/>
    <w:rsid w:val="000C67BB"/>
    <w:rsid w:val="000D02ED"/>
    <w:rsid w:val="000D202B"/>
    <w:rsid w:val="000D24E1"/>
    <w:rsid w:val="000D279A"/>
    <w:rsid w:val="000D2834"/>
    <w:rsid w:val="000D5769"/>
    <w:rsid w:val="000D57FD"/>
    <w:rsid w:val="000E495C"/>
    <w:rsid w:val="000E6F0F"/>
    <w:rsid w:val="000E723C"/>
    <w:rsid w:val="000F0300"/>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090"/>
    <w:rsid w:val="00150725"/>
    <w:rsid w:val="00151993"/>
    <w:rsid w:val="001523B7"/>
    <w:rsid w:val="00153B7B"/>
    <w:rsid w:val="00155D1C"/>
    <w:rsid w:val="001567D1"/>
    <w:rsid w:val="00157721"/>
    <w:rsid w:val="00162AAE"/>
    <w:rsid w:val="00163B2A"/>
    <w:rsid w:val="00165F87"/>
    <w:rsid w:val="0016721D"/>
    <w:rsid w:val="00171663"/>
    <w:rsid w:val="00172F2E"/>
    <w:rsid w:val="001767D5"/>
    <w:rsid w:val="00176EB3"/>
    <w:rsid w:val="00181086"/>
    <w:rsid w:val="001829E1"/>
    <w:rsid w:val="00183110"/>
    <w:rsid w:val="001846E4"/>
    <w:rsid w:val="00190361"/>
    <w:rsid w:val="001918C8"/>
    <w:rsid w:val="001A5931"/>
    <w:rsid w:val="001A701B"/>
    <w:rsid w:val="001B0C83"/>
    <w:rsid w:val="001B28EE"/>
    <w:rsid w:val="001B2E0E"/>
    <w:rsid w:val="001B4262"/>
    <w:rsid w:val="001C0A4D"/>
    <w:rsid w:val="001C4CCE"/>
    <w:rsid w:val="001C518A"/>
    <w:rsid w:val="001C60BC"/>
    <w:rsid w:val="001D11A0"/>
    <w:rsid w:val="001D3C59"/>
    <w:rsid w:val="001E0398"/>
    <w:rsid w:val="001E1808"/>
    <w:rsid w:val="001E1868"/>
    <w:rsid w:val="001E1BBC"/>
    <w:rsid w:val="001E28F6"/>
    <w:rsid w:val="001E36DA"/>
    <w:rsid w:val="001E4650"/>
    <w:rsid w:val="001E5F22"/>
    <w:rsid w:val="001F0C02"/>
    <w:rsid w:val="001F3F62"/>
    <w:rsid w:val="001F4E46"/>
    <w:rsid w:val="001F67E6"/>
    <w:rsid w:val="002006BB"/>
    <w:rsid w:val="002017AD"/>
    <w:rsid w:val="0020322E"/>
    <w:rsid w:val="00206D69"/>
    <w:rsid w:val="00211177"/>
    <w:rsid w:val="00214572"/>
    <w:rsid w:val="00214997"/>
    <w:rsid w:val="00233C67"/>
    <w:rsid w:val="00235497"/>
    <w:rsid w:val="00237477"/>
    <w:rsid w:val="00245843"/>
    <w:rsid w:val="00245896"/>
    <w:rsid w:val="00247A53"/>
    <w:rsid w:val="00251773"/>
    <w:rsid w:val="00261D1A"/>
    <w:rsid w:val="0026337C"/>
    <w:rsid w:val="0026478A"/>
    <w:rsid w:val="00271236"/>
    <w:rsid w:val="00272D63"/>
    <w:rsid w:val="002763D5"/>
    <w:rsid w:val="00276C83"/>
    <w:rsid w:val="00277E93"/>
    <w:rsid w:val="0028089C"/>
    <w:rsid w:val="002814EC"/>
    <w:rsid w:val="002943B4"/>
    <w:rsid w:val="00296F87"/>
    <w:rsid w:val="002A029B"/>
    <w:rsid w:val="002A2BF7"/>
    <w:rsid w:val="002A31B0"/>
    <w:rsid w:val="002A3C63"/>
    <w:rsid w:val="002A7632"/>
    <w:rsid w:val="002B03CA"/>
    <w:rsid w:val="002B041F"/>
    <w:rsid w:val="002B179B"/>
    <w:rsid w:val="002B6363"/>
    <w:rsid w:val="002B7863"/>
    <w:rsid w:val="002C6827"/>
    <w:rsid w:val="002D072D"/>
    <w:rsid w:val="002D08C4"/>
    <w:rsid w:val="002D5CAB"/>
    <w:rsid w:val="002E2845"/>
    <w:rsid w:val="002E3216"/>
    <w:rsid w:val="002E4DB2"/>
    <w:rsid w:val="002E5978"/>
    <w:rsid w:val="002F55DD"/>
    <w:rsid w:val="002F6EAA"/>
    <w:rsid w:val="00301CBD"/>
    <w:rsid w:val="00302D52"/>
    <w:rsid w:val="00305BF0"/>
    <w:rsid w:val="003071C8"/>
    <w:rsid w:val="00312573"/>
    <w:rsid w:val="00314059"/>
    <w:rsid w:val="00315148"/>
    <w:rsid w:val="003216E8"/>
    <w:rsid w:val="003312E0"/>
    <w:rsid w:val="003345CA"/>
    <w:rsid w:val="003350EA"/>
    <w:rsid w:val="00335405"/>
    <w:rsid w:val="003354B8"/>
    <w:rsid w:val="00335B41"/>
    <w:rsid w:val="00335FB2"/>
    <w:rsid w:val="00336662"/>
    <w:rsid w:val="0033698E"/>
    <w:rsid w:val="00337D58"/>
    <w:rsid w:val="00344560"/>
    <w:rsid w:val="00345D96"/>
    <w:rsid w:val="003501BC"/>
    <w:rsid w:val="00350E47"/>
    <w:rsid w:val="003525A8"/>
    <w:rsid w:val="00354033"/>
    <w:rsid w:val="003549F2"/>
    <w:rsid w:val="0036333A"/>
    <w:rsid w:val="00365B09"/>
    <w:rsid w:val="00373E16"/>
    <w:rsid w:val="00374E05"/>
    <w:rsid w:val="00380001"/>
    <w:rsid w:val="00387739"/>
    <w:rsid w:val="0039067B"/>
    <w:rsid w:val="0039569A"/>
    <w:rsid w:val="0039739D"/>
    <w:rsid w:val="003A2490"/>
    <w:rsid w:val="003A2B18"/>
    <w:rsid w:val="003A470C"/>
    <w:rsid w:val="003A6CC9"/>
    <w:rsid w:val="003B04D8"/>
    <w:rsid w:val="003B0CD7"/>
    <w:rsid w:val="003B7381"/>
    <w:rsid w:val="003C1F3E"/>
    <w:rsid w:val="003C6217"/>
    <w:rsid w:val="003C6FC2"/>
    <w:rsid w:val="003D0874"/>
    <w:rsid w:val="003D5A5F"/>
    <w:rsid w:val="003E058F"/>
    <w:rsid w:val="003E25DF"/>
    <w:rsid w:val="003E5555"/>
    <w:rsid w:val="003E56DC"/>
    <w:rsid w:val="003F01F2"/>
    <w:rsid w:val="003F4CAD"/>
    <w:rsid w:val="003F579A"/>
    <w:rsid w:val="003F6396"/>
    <w:rsid w:val="003F68FA"/>
    <w:rsid w:val="00402734"/>
    <w:rsid w:val="00403123"/>
    <w:rsid w:val="00405262"/>
    <w:rsid w:val="00407BA0"/>
    <w:rsid w:val="00410110"/>
    <w:rsid w:val="004118BE"/>
    <w:rsid w:val="00411AA4"/>
    <w:rsid w:val="00411AD6"/>
    <w:rsid w:val="00414C7E"/>
    <w:rsid w:val="004160B0"/>
    <w:rsid w:val="0041637C"/>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7E2D"/>
    <w:rsid w:val="00450E51"/>
    <w:rsid w:val="0045143C"/>
    <w:rsid w:val="00452D66"/>
    <w:rsid w:val="00457614"/>
    <w:rsid w:val="00463AFB"/>
    <w:rsid w:val="00464011"/>
    <w:rsid w:val="00465AAA"/>
    <w:rsid w:val="00465F4A"/>
    <w:rsid w:val="0046628E"/>
    <w:rsid w:val="00467C52"/>
    <w:rsid w:val="00472F08"/>
    <w:rsid w:val="004732D6"/>
    <w:rsid w:val="004749E2"/>
    <w:rsid w:val="0047740F"/>
    <w:rsid w:val="00482D4D"/>
    <w:rsid w:val="0048321F"/>
    <w:rsid w:val="00484106"/>
    <w:rsid w:val="00484CD8"/>
    <w:rsid w:val="00497A0B"/>
    <w:rsid w:val="004A09ED"/>
    <w:rsid w:val="004A21D4"/>
    <w:rsid w:val="004A3118"/>
    <w:rsid w:val="004A3BB5"/>
    <w:rsid w:val="004B21FA"/>
    <w:rsid w:val="004B6714"/>
    <w:rsid w:val="004B67F7"/>
    <w:rsid w:val="004B7088"/>
    <w:rsid w:val="004B70EE"/>
    <w:rsid w:val="004C5C7F"/>
    <w:rsid w:val="004D7339"/>
    <w:rsid w:val="004D7941"/>
    <w:rsid w:val="004D79E2"/>
    <w:rsid w:val="004E0EC1"/>
    <w:rsid w:val="004E55B8"/>
    <w:rsid w:val="004F132D"/>
    <w:rsid w:val="004F6584"/>
    <w:rsid w:val="00500D93"/>
    <w:rsid w:val="00501920"/>
    <w:rsid w:val="005042DD"/>
    <w:rsid w:val="00506137"/>
    <w:rsid w:val="00511CFE"/>
    <w:rsid w:val="00513685"/>
    <w:rsid w:val="00517E3E"/>
    <w:rsid w:val="005221FA"/>
    <w:rsid w:val="0052234B"/>
    <w:rsid w:val="005243C9"/>
    <w:rsid w:val="00526DE5"/>
    <w:rsid w:val="00530482"/>
    <w:rsid w:val="005304FB"/>
    <w:rsid w:val="00545FDF"/>
    <w:rsid w:val="00546E71"/>
    <w:rsid w:val="00547D09"/>
    <w:rsid w:val="00552D14"/>
    <w:rsid w:val="00553640"/>
    <w:rsid w:val="0055477E"/>
    <w:rsid w:val="00554E59"/>
    <w:rsid w:val="00555A19"/>
    <w:rsid w:val="0055621F"/>
    <w:rsid w:val="00561F69"/>
    <w:rsid w:val="00565EEA"/>
    <w:rsid w:val="00570108"/>
    <w:rsid w:val="00570859"/>
    <w:rsid w:val="0057186C"/>
    <w:rsid w:val="00572F02"/>
    <w:rsid w:val="005765FF"/>
    <w:rsid w:val="00580AB1"/>
    <w:rsid w:val="005811B7"/>
    <w:rsid w:val="0058443D"/>
    <w:rsid w:val="005863F5"/>
    <w:rsid w:val="00590715"/>
    <w:rsid w:val="005937A4"/>
    <w:rsid w:val="00594A96"/>
    <w:rsid w:val="00595EA1"/>
    <w:rsid w:val="0059686F"/>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4D3"/>
    <w:rsid w:val="005E0611"/>
    <w:rsid w:val="005E0BC6"/>
    <w:rsid w:val="005E0DF4"/>
    <w:rsid w:val="005E3BD5"/>
    <w:rsid w:val="005E3F77"/>
    <w:rsid w:val="005E485D"/>
    <w:rsid w:val="005E791D"/>
    <w:rsid w:val="005F3512"/>
    <w:rsid w:val="005F444A"/>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C42"/>
    <w:rsid w:val="006405A9"/>
    <w:rsid w:val="00642C86"/>
    <w:rsid w:val="0065013F"/>
    <w:rsid w:val="00652324"/>
    <w:rsid w:val="0065344C"/>
    <w:rsid w:val="006613C0"/>
    <w:rsid w:val="00663576"/>
    <w:rsid w:val="00666F0C"/>
    <w:rsid w:val="00670D85"/>
    <w:rsid w:val="00671D7E"/>
    <w:rsid w:val="00671ECC"/>
    <w:rsid w:val="00681D00"/>
    <w:rsid w:val="0068408C"/>
    <w:rsid w:val="006867EF"/>
    <w:rsid w:val="00694C13"/>
    <w:rsid w:val="0069561E"/>
    <w:rsid w:val="00695F6C"/>
    <w:rsid w:val="00696A1F"/>
    <w:rsid w:val="00696C05"/>
    <w:rsid w:val="006A46FB"/>
    <w:rsid w:val="006B0542"/>
    <w:rsid w:val="006B0AC1"/>
    <w:rsid w:val="006B5161"/>
    <w:rsid w:val="006C0862"/>
    <w:rsid w:val="006C2B7A"/>
    <w:rsid w:val="006C3560"/>
    <w:rsid w:val="006C3E70"/>
    <w:rsid w:val="006C6EBA"/>
    <w:rsid w:val="006D08B7"/>
    <w:rsid w:val="006D0E5F"/>
    <w:rsid w:val="006D3C9F"/>
    <w:rsid w:val="006D4755"/>
    <w:rsid w:val="006E7772"/>
    <w:rsid w:val="006F2466"/>
    <w:rsid w:val="00703826"/>
    <w:rsid w:val="00704FBD"/>
    <w:rsid w:val="00705A84"/>
    <w:rsid w:val="00710518"/>
    <w:rsid w:val="00710ADF"/>
    <w:rsid w:val="00714720"/>
    <w:rsid w:val="0071519E"/>
    <w:rsid w:val="0071770A"/>
    <w:rsid w:val="0072413B"/>
    <w:rsid w:val="00734354"/>
    <w:rsid w:val="0073473F"/>
    <w:rsid w:val="00740E87"/>
    <w:rsid w:val="007416D7"/>
    <w:rsid w:val="0075239A"/>
    <w:rsid w:val="00752C08"/>
    <w:rsid w:val="00752F3F"/>
    <w:rsid w:val="007543BF"/>
    <w:rsid w:val="00754482"/>
    <w:rsid w:val="00762C67"/>
    <w:rsid w:val="007649D3"/>
    <w:rsid w:val="00764B63"/>
    <w:rsid w:val="0076545A"/>
    <w:rsid w:val="00770628"/>
    <w:rsid w:val="00772C51"/>
    <w:rsid w:val="0077363F"/>
    <w:rsid w:val="007759C0"/>
    <w:rsid w:val="00775E9F"/>
    <w:rsid w:val="007816AB"/>
    <w:rsid w:val="00784F7E"/>
    <w:rsid w:val="00790694"/>
    <w:rsid w:val="007933DC"/>
    <w:rsid w:val="00793DE1"/>
    <w:rsid w:val="0079516E"/>
    <w:rsid w:val="00795819"/>
    <w:rsid w:val="00795BB5"/>
    <w:rsid w:val="007B2DED"/>
    <w:rsid w:val="007B3D20"/>
    <w:rsid w:val="007B66CB"/>
    <w:rsid w:val="007B72DF"/>
    <w:rsid w:val="007B7468"/>
    <w:rsid w:val="007C657A"/>
    <w:rsid w:val="007C7957"/>
    <w:rsid w:val="007D3014"/>
    <w:rsid w:val="007D34CE"/>
    <w:rsid w:val="007D6786"/>
    <w:rsid w:val="007E0615"/>
    <w:rsid w:val="007E35BA"/>
    <w:rsid w:val="007E5138"/>
    <w:rsid w:val="007E6C40"/>
    <w:rsid w:val="007E799C"/>
    <w:rsid w:val="007F2588"/>
    <w:rsid w:val="00800138"/>
    <w:rsid w:val="0080426C"/>
    <w:rsid w:val="00807C08"/>
    <w:rsid w:val="00810BF2"/>
    <w:rsid w:val="008121A4"/>
    <w:rsid w:val="00813D1F"/>
    <w:rsid w:val="00815C1F"/>
    <w:rsid w:val="008162D0"/>
    <w:rsid w:val="0081768B"/>
    <w:rsid w:val="00823316"/>
    <w:rsid w:val="00826F8E"/>
    <w:rsid w:val="008371A9"/>
    <w:rsid w:val="00842ECA"/>
    <w:rsid w:val="00846D1C"/>
    <w:rsid w:val="00853CE9"/>
    <w:rsid w:val="00853F45"/>
    <w:rsid w:val="00857E35"/>
    <w:rsid w:val="008621F1"/>
    <w:rsid w:val="00862FDF"/>
    <w:rsid w:val="0086307A"/>
    <w:rsid w:val="00863620"/>
    <w:rsid w:val="00863F71"/>
    <w:rsid w:val="0086479E"/>
    <w:rsid w:val="008662AC"/>
    <w:rsid w:val="00867933"/>
    <w:rsid w:val="00870493"/>
    <w:rsid w:val="0087478E"/>
    <w:rsid w:val="00880456"/>
    <w:rsid w:val="00880CFC"/>
    <w:rsid w:val="008820B8"/>
    <w:rsid w:val="008829AD"/>
    <w:rsid w:val="00884668"/>
    <w:rsid w:val="00885C62"/>
    <w:rsid w:val="00890664"/>
    <w:rsid w:val="00892086"/>
    <w:rsid w:val="008948CB"/>
    <w:rsid w:val="00895699"/>
    <w:rsid w:val="00895D9A"/>
    <w:rsid w:val="008A1E9A"/>
    <w:rsid w:val="008A4713"/>
    <w:rsid w:val="008A7AF4"/>
    <w:rsid w:val="008B107F"/>
    <w:rsid w:val="008B57F8"/>
    <w:rsid w:val="008B67AA"/>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7DEC"/>
    <w:rsid w:val="00940820"/>
    <w:rsid w:val="00944480"/>
    <w:rsid w:val="00944FE4"/>
    <w:rsid w:val="00945374"/>
    <w:rsid w:val="00946011"/>
    <w:rsid w:val="00947E9A"/>
    <w:rsid w:val="00952812"/>
    <w:rsid w:val="0095470E"/>
    <w:rsid w:val="00955145"/>
    <w:rsid w:val="00956706"/>
    <w:rsid w:val="00957C85"/>
    <w:rsid w:val="00960674"/>
    <w:rsid w:val="00960E5C"/>
    <w:rsid w:val="00962860"/>
    <w:rsid w:val="00962CE2"/>
    <w:rsid w:val="00966108"/>
    <w:rsid w:val="009667ED"/>
    <w:rsid w:val="009673D8"/>
    <w:rsid w:val="00970AAB"/>
    <w:rsid w:val="00972DA4"/>
    <w:rsid w:val="00974815"/>
    <w:rsid w:val="00974D95"/>
    <w:rsid w:val="00975E06"/>
    <w:rsid w:val="00982D3E"/>
    <w:rsid w:val="009848E9"/>
    <w:rsid w:val="00984901"/>
    <w:rsid w:val="00985FB7"/>
    <w:rsid w:val="00990F06"/>
    <w:rsid w:val="009A173E"/>
    <w:rsid w:val="009A5C8F"/>
    <w:rsid w:val="009B1059"/>
    <w:rsid w:val="009B1696"/>
    <w:rsid w:val="009B7469"/>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20853"/>
    <w:rsid w:val="00A22C26"/>
    <w:rsid w:val="00A2722B"/>
    <w:rsid w:val="00A2767A"/>
    <w:rsid w:val="00A312E0"/>
    <w:rsid w:val="00A32EBE"/>
    <w:rsid w:val="00A40B47"/>
    <w:rsid w:val="00A46D23"/>
    <w:rsid w:val="00A50C1D"/>
    <w:rsid w:val="00A5370F"/>
    <w:rsid w:val="00A53834"/>
    <w:rsid w:val="00A53BD9"/>
    <w:rsid w:val="00A54664"/>
    <w:rsid w:val="00A54AFE"/>
    <w:rsid w:val="00A5607C"/>
    <w:rsid w:val="00A6042B"/>
    <w:rsid w:val="00A7025C"/>
    <w:rsid w:val="00A702B3"/>
    <w:rsid w:val="00A75F5B"/>
    <w:rsid w:val="00A8025E"/>
    <w:rsid w:val="00A8403A"/>
    <w:rsid w:val="00A84DDE"/>
    <w:rsid w:val="00A94AA2"/>
    <w:rsid w:val="00AA1046"/>
    <w:rsid w:val="00AA15C4"/>
    <w:rsid w:val="00AA252B"/>
    <w:rsid w:val="00AA6FFF"/>
    <w:rsid w:val="00AB2737"/>
    <w:rsid w:val="00AB2AF8"/>
    <w:rsid w:val="00AB4AA1"/>
    <w:rsid w:val="00AC4981"/>
    <w:rsid w:val="00AD032A"/>
    <w:rsid w:val="00AD3803"/>
    <w:rsid w:val="00AD3CAB"/>
    <w:rsid w:val="00AD4604"/>
    <w:rsid w:val="00AD4DAB"/>
    <w:rsid w:val="00AD52B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37E3E"/>
    <w:rsid w:val="00B41C17"/>
    <w:rsid w:val="00B432E4"/>
    <w:rsid w:val="00B474AC"/>
    <w:rsid w:val="00B504C2"/>
    <w:rsid w:val="00B61C3D"/>
    <w:rsid w:val="00B635B5"/>
    <w:rsid w:val="00B65348"/>
    <w:rsid w:val="00B66D3D"/>
    <w:rsid w:val="00B67343"/>
    <w:rsid w:val="00B67474"/>
    <w:rsid w:val="00B71766"/>
    <w:rsid w:val="00B737E6"/>
    <w:rsid w:val="00B751BC"/>
    <w:rsid w:val="00B77DD7"/>
    <w:rsid w:val="00B81BAF"/>
    <w:rsid w:val="00B8440A"/>
    <w:rsid w:val="00B84E9A"/>
    <w:rsid w:val="00B859BE"/>
    <w:rsid w:val="00B85AED"/>
    <w:rsid w:val="00B9069C"/>
    <w:rsid w:val="00B917EF"/>
    <w:rsid w:val="00B95FBC"/>
    <w:rsid w:val="00B96182"/>
    <w:rsid w:val="00B9658A"/>
    <w:rsid w:val="00BA180D"/>
    <w:rsid w:val="00BA3385"/>
    <w:rsid w:val="00BA66A4"/>
    <w:rsid w:val="00BB0371"/>
    <w:rsid w:val="00BB565B"/>
    <w:rsid w:val="00BB5BCE"/>
    <w:rsid w:val="00BC00CB"/>
    <w:rsid w:val="00BC34A4"/>
    <w:rsid w:val="00BC43EC"/>
    <w:rsid w:val="00BC759B"/>
    <w:rsid w:val="00BD0901"/>
    <w:rsid w:val="00BD0A15"/>
    <w:rsid w:val="00BD32FE"/>
    <w:rsid w:val="00BD7A11"/>
    <w:rsid w:val="00BE1826"/>
    <w:rsid w:val="00BE18A9"/>
    <w:rsid w:val="00BE3D67"/>
    <w:rsid w:val="00BE4360"/>
    <w:rsid w:val="00BE4D9E"/>
    <w:rsid w:val="00BE6D25"/>
    <w:rsid w:val="00BF0BDB"/>
    <w:rsid w:val="00BF525E"/>
    <w:rsid w:val="00BF591F"/>
    <w:rsid w:val="00BF5B64"/>
    <w:rsid w:val="00C024DF"/>
    <w:rsid w:val="00C0279D"/>
    <w:rsid w:val="00C0443A"/>
    <w:rsid w:val="00C0491C"/>
    <w:rsid w:val="00C04D00"/>
    <w:rsid w:val="00C07A07"/>
    <w:rsid w:val="00C23263"/>
    <w:rsid w:val="00C23EF9"/>
    <w:rsid w:val="00C26B8A"/>
    <w:rsid w:val="00C34E32"/>
    <w:rsid w:val="00C40D8B"/>
    <w:rsid w:val="00C41879"/>
    <w:rsid w:val="00C41941"/>
    <w:rsid w:val="00C435A0"/>
    <w:rsid w:val="00C474A6"/>
    <w:rsid w:val="00C50FEC"/>
    <w:rsid w:val="00C55638"/>
    <w:rsid w:val="00C55A97"/>
    <w:rsid w:val="00C56435"/>
    <w:rsid w:val="00C56EA3"/>
    <w:rsid w:val="00C6325C"/>
    <w:rsid w:val="00C63BAA"/>
    <w:rsid w:val="00C73A12"/>
    <w:rsid w:val="00C86148"/>
    <w:rsid w:val="00C92FA5"/>
    <w:rsid w:val="00C945B5"/>
    <w:rsid w:val="00C959B0"/>
    <w:rsid w:val="00C96314"/>
    <w:rsid w:val="00C96EB9"/>
    <w:rsid w:val="00CA64DB"/>
    <w:rsid w:val="00CB2359"/>
    <w:rsid w:val="00CB50B6"/>
    <w:rsid w:val="00CC0A10"/>
    <w:rsid w:val="00CC2203"/>
    <w:rsid w:val="00CC22AF"/>
    <w:rsid w:val="00CC6F1A"/>
    <w:rsid w:val="00CD059E"/>
    <w:rsid w:val="00CD31B4"/>
    <w:rsid w:val="00CE0903"/>
    <w:rsid w:val="00CE30FA"/>
    <w:rsid w:val="00CE4488"/>
    <w:rsid w:val="00CE448F"/>
    <w:rsid w:val="00CF09EE"/>
    <w:rsid w:val="00CF1808"/>
    <w:rsid w:val="00CF42DD"/>
    <w:rsid w:val="00CF79F8"/>
    <w:rsid w:val="00D00AA9"/>
    <w:rsid w:val="00D013C5"/>
    <w:rsid w:val="00D11A61"/>
    <w:rsid w:val="00D16D58"/>
    <w:rsid w:val="00D235E0"/>
    <w:rsid w:val="00D3503B"/>
    <w:rsid w:val="00D37663"/>
    <w:rsid w:val="00D4577F"/>
    <w:rsid w:val="00D47186"/>
    <w:rsid w:val="00D47C66"/>
    <w:rsid w:val="00D528B9"/>
    <w:rsid w:val="00D52A56"/>
    <w:rsid w:val="00D53166"/>
    <w:rsid w:val="00D559BA"/>
    <w:rsid w:val="00D55AC8"/>
    <w:rsid w:val="00D56049"/>
    <w:rsid w:val="00D5707A"/>
    <w:rsid w:val="00D57D8E"/>
    <w:rsid w:val="00D60087"/>
    <w:rsid w:val="00D61254"/>
    <w:rsid w:val="00D676DA"/>
    <w:rsid w:val="00D7206B"/>
    <w:rsid w:val="00D73242"/>
    <w:rsid w:val="00D73EAF"/>
    <w:rsid w:val="00D74CE9"/>
    <w:rsid w:val="00D74DE7"/>
    <w:rsid w:val="00D769D4"/>
    <w:rsid w:val="00D76C58"/>
    <w:rsid w:val="00D810D3"/>
    <w:rsid w:val="00D820C1"/>
    <w:rsid w:val="00D821A3"/>
    <w:rsid w:val="00D83980"/>
    <w:rsid w:val="00D86721"/>
    <w:rsid w:val="00D91363"/>
    <w:rsid w:val="00D917B0"/>
    <w:rsid w:val="00D9257C"/>
    <w:rsid w:val="00D970CF"/>
    <w:rsid w:val="00DA2780"/>
    <w:rsid w:val="00DA343F"/>
    <w:rsid w:val="00DA3FCF"/>
    <w:rsid w:val="00DA650D"/>
    <w:rsid w:val="00DA6C1F"/>
    <w:rsid w:val="00DB03EE"/>
    <w:rsid w:val="00DB10AD"/>
    <w:rsid w:val="00DB1362"/>
    <w:rsid w:val="00DB4030"/>
    <w:rsid w:val="00DB54A7"/>
    <w:rsid w:val="00DB5E29"/>
    <w:rsid w:val="00DB5EE6"/>
    <w:rsid w:val="00DC030E"/>
    <w:rsid w:val="00DC1EAD"/>
    <w:rsid w:val="00DC643E"/>
    <w:rsid w:val="00DD198A"/>
    <w:rsid w:val="00DD5AED"/>
    <w:rsid w:val="00DD7360"/>
    <w:rsid w:val="00DE084D"/>
    <w:rsid w:val="00DE5A36"/>
    <w:rsid w:val="00DE5A88"/>
    <w:rsid w:val="00DF10AF"/>
    <w:rsid w:val="00DF1E0D"/>
    <w:rsid w:val="00DF2B92"/>
    <w:rsid w:val="00DF4294"/>
    <w:rsid w:val="00DF4A31"/>
    <w:rsid w:val="00E00A16"/>
    <w:rsid w:val="00E10075"/>
    <w:rsid w:val="00E1196A"/>
    <w:rsid w:val="00E12316"/>
    <w:rsid w:val="00E1238E"/>
    <w:rsid w:val="00E20DBA"/>
    <w:rsid w:val="00E24005"/>
    <w:rsid w:val="00E24172"/>
    <w:rsid w:val="00E25E56"/>
    <w:rsid w:val="00E2660F"/>
    <w:rsid w:val="00E26B4C"/>
    <w:rsid w:val="00E26DB7"/>
    <w:rsid w:val="00E30A21"/>
    <w:rsid w:val="00E329DB"/>
    <w:rsid w:val="00E32C6B"/>
    <w:rsid w:val="00E32CE8"/>
    <w:rsid w:val="00E35697"/>
    <w:rsid w:val="00E36CF8"/>
    <w:rsid w:val="00E41AAC"/>
    <w:rsid w:val="00E42DD3"/>
    <w:rsid w:val="00E4731E"/>
    <w:rsid w:val="00E50779"/>
    <w:rsid w:val="00E51C93"/>
    <w:rsid w:val="00E53127"/>
    <w:rsid w:val="00E57052"/>
    <w:rsid w:val="00E572BF"/>
    <w:rsid w:val="00E618A2"/>
    <w:rsid w:val="00E6245F"/>
    <w:rsid w:val="00E756D2"/>
    <w:rsid w:val="00E75D49"/>
    <w:rsid w:val="00E76728"/>
    <w:rsid w:val="00E76E88"/>
    <w:rsid w:val="00E77041"/>
    <w:rsid w:val="00E82504"/>
    <w:rsid w:val="00E83354"/>
    <w:rsid w:val="00E835E1"/>
    <w:rsid w:val="00E85026"/>
    <w:rsid w:val="00E8619F"/>
    <w:rsid w:val="00E87D0B"/>
    <w:rsid w:val="00E9149F"/>
    <w:rsid w:val="00E9261C"/>
    <w:rsid w:val="00E97066"/>
    <w:rsid w:val="00EA18AB"/>
    <w:rsid w:val="00EA3A86"/>
    <w:rsid w:val="00EA4AA9"/>
    <w:rsid w:val="00EA51F7"/>
    <w:rsid w:val="00EB2B4C"/>
    <w:rsid w:val="00EB6BF3"/>
    <w:rsid w:val="00EB7E23"/>
    <w:rsid w:val="00EB7E49"/>
    <w:rsid w:val="00EC25F9"/>
    <w:rsid w:val="00EC2C5B"/>
    <w:rsid w:val="00EC60A8"/>
    <w:rsid w:val="00ED153F"/>
    <w:rsid w:val="00ED2D1B"/>
    <w:rsid w:val="00ED6448"/>
    <w:rsid w:val="00ED7CBB"/>
    <w:rsid w:val="00EE0FB4"/>
    <w:rsid w:val="00EE4C12"/>
    <w:rsid w:val="00EE6FCC"/>
    <w:rsid w:val="00EE7AA8"/>
    <w:rsid w:val="00EF2751"/>
    <w:rsid w:val="00EF4776"/>
    <w:rsid w:val="00EF6A31"/>
    <w:rsid w:val="00F0038D"/>
    <w:rsid w:val="00F00D21"/>
    <w:rsid w:val="00F01A4D"/>
    <w:rsid w:val="00F04796"/>
    <w:rsid w:val="00F1655E"/>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75A"/>
    <w:rsid w:val="00F56DD0"/>
    <w:rsid w:val="00F7150B"/>
    <w:rsid w:val="00F72843"/>
    <w:rsid w:val="00F765BB"/>
    <w:rsid w:val="00F81720"/>
    <w:rsid w:val="00F82001"/>
    <w:rsid w:val="00F90DB3"/>
    <w:rsid w:val="00F91822"/>
    <w:rsid w:val="00F938AE"/>
    <w:rsid w:val="00F939BC"/>
    <w:rsid w:val="00F93F2E"/>
    <w:rsid w:val="00F9415E"/>
    <w:rsid w:val="00F97BE9"/>
    <w:rsid w:val="00FA18FA"/>
    <w:rsid w:val="00FA247E"/>
    <w:rsid w:val="00FA7F14"/>
    <w:rsid w:val="00FB2997"/>
    <w:rsid w:val="00FB5C22"/>
    <w:rsid w:val="00FB6211"/>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1462C"/>
  <w15:chartTrackingRefBased/>
  <w15:docId w15:val="{8F863E00-B9EF-4484-BCA7-9DF6A24F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E19E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19E3"/>
    <w:rPr>
      <w:rFonts w:ascii="Cambria" w:eastAsia="Times New Roman" w:hAnsi="Cambria" w:cs="Times New Roman"/>
      <w:b/>
      <w:bCs/>
      <w:kern w:val="32"/>
      <w:sz w:val="32"/>
      <w:szCs w:val="32"/>
    </w:rPr>
  </w:style>
  <w:style w:type="table" w:styleId="TableGrid">
    <w:name w:val="Table Grid"/>
    <w:basedOn w:val="TableNormal"/>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58F"/>
    <w:pPr>
      <w:tabs>
        <w:tab w:val="center" w:pos="4680"/>
        <w:tab w:val="right" w:pos="9360"/>
      </w:tabs>
    </w:pPr>
  </w:style>
  <w:style w:type="character" w:customStyle="1" w:styleId="HeaderChar">
    <w:name w:val="Header Char"/>
    <w:link w:val="Header"/>
    <w:uiPriority w:val="99"/>
    <w:rsid w:val="003E058F"/>
    <w:rPr>
      <w:sz w:val="22"/>
      <w:szCs w:val="22"/>
    </w:rPr>
  </w:style>
  <w:style w:type="paragraph" w:styleId="Footer">
    <w:name w:val="footer"/>
    <w:basedOn w:val="Normal"/>
    <w:link w:val="FooterChar"/>
    <w:uiPriority w:val="99"/>
    <w:unhideWhenUsed/>
    <w:rsid w:val="003E058F"/>
    <w:pPr>
      <w:tabs>
        <w:tab w:val="center" w:pos="4680"/>
        <w:tab w:val="right" w:pos="9360"/>
      </w:tabs>
    </w:pPr>
  </w:style>
  <w:style w:type="character" w:customStyle="1" w:styleId="FooterChar">
    <w:name w:val="Footer Char"/>
    <w:link w:val="Footer"/>
    <w:uiPriority w:val="99"/>
    <w:rsid w:val="003E058F"/>
    <w:rPr>
      <w:sz w:val="22"/>
      <w:szCs w:val="22"/>
    </w:rPr>
  </w:style>
  <w:style w:type="character" w:styleId="Hyperlink">
    <w:name w:val="Hyperlink"/>
    <w:uiPriority w:val="99"/>
    <w:unhideWhenUsed/>
    <w:rsid w:val="009F6153"/>
    <w:rPr>
      <w:color w:val="0000FF"/>
      <w:u w:val="single"/>
    </w:rPr>
  </w:style>
  <w:style w:type="character" w:styleId="FollowedHyperlink">
    <w:name w:val="FollowedHyperlink"/>
    <w:uiPriority w:val="99"/>
    <w:semiHidden/>
    <w:unhideWhenUsed/>
    <w:rsid w:val="009F6153"/>
    <w:rPr>
      <w:color w:val="800080"/>
      <w:u w:val="single"/>
    </w:rPr>
  </w:style>
  <w:style w:type="paragraph" w:styleId="EndnoteText">
    <w:name w:val="endnote text"/>
    <w:basedOn w:val="Normal"/>
    <w:link w:val="EndnoteTextChar"/>
    <w:uiPriority w:val="99"/>
    <w:semiHidden/>
    <w:unhideWhenUsed/>
    <w:rsid w:val="00FF069E"/>
    <w:rPr>
      <w:sz w:val="20"/>
      <w:szCs w:val="20"/>
    </w:rPr>
  </w:style>
  <w:style w:type="character" w:customStyle="1" w:styleId="EndnoteTextChar">
    <w:name w:val="Endnote Text Char"/>
    <w:basedOn w:val="DefaultParagraphFont"/>
    <w:link w:val="EndnoteText"/>
    <w:uiPriority w:val="99"/>
    <w:semiHidden/>
    <w:rsid w:val="00FF069E"/>
  </w:style>
  <w:style w:type="character" w:styleId="EndnoteReference">
    <w:name w:val="endnote reference"/>
    <w:uiPriority w:val="99"/>
    <w:semiHidden/>
    <w:unhideWhenUsed/>
    <w:rsid w:val="00FF069E"/>
    <w:rPr>
      <w:vertAlign w:val="superscript"/>
    </w:rPr>
  </w:style>
  <w:style w:type="paragraph" w:styleId="BalloonText">
    <w:name w:val="Balloon Text"/>
    <w:basedOn w:val="Normal"/>
    <w:link w:val="BalloonTextChar"/>
    <w:uiPriority w:val="99"/>
    <w:semiHidden/>
    <w:unhideWhenUsed/>
    <w:rsid w:val="002943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43B4"/>
    <w:rPr>
      <w:rFonts w:ascii="Tahoma" w:hAnsi="Tahoma" w:cs="Tahoma"/>
      <w:sz w:val="16"/>
      <w:szCs w:val="16"/>
      <w:lang w:val="en-US" w:eastAsia="en-US"/>
    </w:rPr>
  </w:style>
  <w:style w:type="paragraph" w:styleId="ListParagraph">
    <w:name w:val="List Paragraph"/>
    <w:basedOn w:val="Normal"/>
    <w:uiPriority w:val="34"/>
    <w:qFormat/>
    <w:rsid w:val="00F31E78"/>
    <w:pPr>
      <w:ind w:left="720"/>
      <w:contextualSpacing/>
    </w:pPr>
  </w:style>
  <w:style w:type="character" w:styleId="CommentReference">
    <w:name w:val="annotation reference"/>
    <w:basedOn w:val="DefaultParagraphFont"/>
    <w:uiPriority w:val="99"/>
    <w:semiHidden/>
    <w:unhideWhenUsed/>
    <w:rsid w:val="00116484"/>
    <w:rPr>
      <w:sz w:val="16"/>
      <w:szCs w:val="16"/>
    </w:rPr>
  </w:style>
  <w:style w:type="paragraph" w:styleId="CommentText">
    <w:name w:val="annotation text"/>
    <w:basedOn w:val="Normal"/>
    <w:link w:val="CommentTextChar"/>
    <w:uiPriority w:val="99"/>
    <w:semiHidden/>
    <w:unhideWhenUsed/>
    <w:rsid w:val="00116484"/>
    <w:pPr>
      <w:spacing w:line="240" w:lineRule="auto"/>
    </w:pPr>
    <w:rPr>
      <w:sz w:val="20"/>
      <w:szCs w:val="20"/>
    </w:rPr>
  </w:style>
  <w:style w:type="character" w:customStyle="1" w:styleId="CommentTextChar">
    <w:name w:val="Comment Text Char"/>
    <w:basedOn w:val="DefaultParagraphFont"/>
    <w:link w:val="CommentText"/>
    <w:uiPriority w:val="99"/>
    <w:semiHidden/>
    <w:rsid w:val="00116484"/>
    <w:rPr>
      <w:lang w:val="en-US" w:eastAsia="en-US"/>
    </w:rPr>
  </w:style>
  <w:style w:type="paragraph" w:styleId="CommentSubject">
    <w:name w:val="annotation subject"/>
    <w:basedOn w:val="CommentText"/>
    <w:next w:val="CommentText"/>
    <w:link w:val="CommentSubjectChar"/>
    <w:uiPriority w:val="99"/>
    <w:semiHidden/>
    <w:unhideWhenUsed/>
    <w:rsid w:val="00116484"/>
    <w:rPr>
      <w:b/>
      <w:bCs/>
    </w:rPr>
  </w:style>
  <w:style w:type="character" w:customStyle="1" w:styleId="CommentSubjectChar">
    <w:name w:val="Comment Subject Char"/>
    <w:basedOn w:val="CommentTextChar"/>
    <w:link w:val="CommentSubject"/>
    <w:uiPriority w:val="99"/>
    <w:semiHidden/>
    <w:rsid w:val="00116484"/>
    <w:rPr>
      <w:b/>
      <w:bCs/>
      <w:lang w:val="en-US" w:eastAsia="en-US"/>
    </w:rPr>
  </w:style>
  <w:style w:type="character" w:customStyle="1" w:styleId="UnresolvedMention1">
    <w:name w:val="Unresolved Mention1"/>
    <w:basedOn w:val="DefaultParagraphFont"/>
    <w:uiPriority w:val="99"/>
    <w:semiHidden/>
    <w:unhideWhenUsed/>
    <w:rsid w:val="00AD52B4"/>
    <w:rPr>
      <w:color w:val="605E5C"/>
      <w:shd w:val="clear" w:color="auto" w:fill="E1DFDD"/>
    </w:rPr>
  </w:style>
  <w:style w:type="paragraph" w:styleId="NoSpacing">
    <w:name w:val="No Spacing"/>
    <w:aliases w:val="Praetor"/>
    <w:uiPriority w:val="1"/>
    <w:qFormat/>
    <w:rsid w:val="00C6325C"/>
    <w:pPr>
      <w:jc w:val="both"/>
    </w:pPr>
    <w:rPr>
      <w:rFonts w:ascii="Verdana" w:hAnsi="Verdan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460575">
      <w:bodyDiv w:val="1"/>
      <w:marLeft w:val="0"/>
      <w:marRight w:val="0"/>
      <w:marTop w:val="0"/>
      <w:marBottom w:val="0"/>
      <w:divBdr>
        <w:top w:val="none" w:sz="0" w:space="0" w:color="auto"/>
        <w:left w:val="none" w:sz="0" w:space="0" w:color="auto"/>
        <w:bottom w:val="none" w:sz="0" w:space="0" w:color="auto"/>
        <w:right w:val="none" w:sz="0" w:space="0" w:color="auto"/>
      </w:divBdr>
    </w:div>
    <w:div w:id="20590415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nudbe.si" TargetMode="External"/><Relationship Id="rId13" Type="http://schemas.openxmlformats.org/officeDocument/2006/relationships/hyperlink" Target="http://www.eponudbe.si" TargetMode="External"/><Relationship Id="rId18" Type="http://schemas.openxmlformats.org/officeDocument/2006/relationships/hyperlink" Target="file:///M:\Praetor%20Delovodnik\ID2\278CD7B0-DD41-430F-BB3B-B220B2863DF3\0\56000-56999\56366\L\L\Prevzem%20in%20odvoz%20odpadkov%20v3.0\dns.eponudbe.s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M:\Praetor%20Delovodnik\ID2\278CD7B0-DD41-430F-BB3B-B220B2863DF3\0\56000-56999\56366\L\L\Prevzem%20in%20odvoz%20odpadkov%20v3.0\dns.eponudbe.si" TargetMode="External"/><Relationship Id="rId7" Type="http://schemas.openxmlformats.org/officeDocument/2006/relationships/endnotes" Target="endnotes.xml"/><Relationship Id="rId12" Type="http://schemas.openxmlformats.org/officeDocument/2006/relationships/hyperlink" Target="http://www.eponudbe.si" TargetMode="External"/><Relationship Id="rId17" Type="http://schemas.openxmlformats.org/officeDocument/2006/relationships/hyperlink" Target="file:///M:\Praetor%20Delovodnik\ID2\278CD7B0-DD41-430F-BB3B-B220B2863DF3\0\56000-56999\56366\L\L\Prevzem%20in%20odvoz%20odpadkov%20v3.0\dns.eponudbe.s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M:\Praetor%20Delovodnik\ID2\278CD7B0-DD41-430F-BB3B-B220B2863DF3\0\56000-56999\56366\L\L\Prevzem%20in%20odvoz%20odpadkov%20v3.0\dns.eponudbe.si" TargetMode="External"/><Relationship Id="rId20" Type="http://schemas.openxmlformats.org/officeDocument/2006/relationships/hyperlink" Target="file:///M:\Praetor%20Delovodnik\ID2\278CD7B0-DD41-430F-BB3B-B220B2863DF3\0\56000-56999\56366\L\L\Prevzem%20in%20odvoz%20odpadkov%20v3.0\dns.eponudbe.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pela\AppData\Local\Temp\Temp2_O&#352;%20KR_DNS_osnutek%201.zip\dns.eponudbe.si" TargetMode="External"/><Relationship Id="rId24" Type="http://schemas.openxmlformats.org/officeDocument/2006/relationships/hyperlink" Target="https://www.portalerevizija.si/" TargetMode="External"/><Relationship Id="rId5" Type="http://schemas.openxmlformats.org/officeDocument/2006/relationships/webSettings" Target="webSettings.xml"/><Relationship Id="rId15" Type="http://schemas.openxmlformats.org/officeDocument/2006/relationships/hyperlink" Target="file:///M:\Praetor%20Delovodnik\ID2\278CD7B0-DD41-430F-BB3B-B220B2863DF3\0\56000-56999\56366\L\L\Prevzem%20in%20odvoz%20odpadkov%20v3.0%20(ID%2056366)\dns.eponudbe.si" TargetMode="External"/><Relationship Id="rId23" Type="http://schemas.openxmlformats.org/officeDocument/2006/relationships/hyperlink" Target="http://enarocanje.si/_ESPD/" TargetMode="External"/><Relationship Id="rId28" Type="http://schemas.openxmlformats.org/officeDocument/2006/relationships/theme" Target="theme/theme1.xml"/><Relationship Id="rId10" Type="http://schemas.openxmlformats.org/officeDocument/2006/relationships/hyperlink" Target="http://www.enarocanje.si" TargetMode="External"/><Relationship Id="rId19" Type="http://schemas.openxmlformats.org/officeDocument/2006/relationships/hyperlink" Target="file:///M:\Praetor%20Delovodnik\ID2\278CD7B0-DD41-430F-BB3B-B220B2863DF3\0\56000-56999\56366\L\L\Prevzem%20in%20odvoz%20odpadkov%20v3.0\dns.eponudbe.si" TargetMode="External"/><Relationship Id="rId4" Type="http://schemas.openxmlformats.org/officeDocument/2006/relationships/settings" Target="settings.xml"/><Relationship Id="rId9" Type="http://schemas.openxmlformats.org/officeDocument/2006/relationships/hyperlink" Target="http://www.enarocanje.si" TargetMode="External"/><Relationship Id="rId14" Type="http://schemas.openxmlformats.org/officeDocument/2006/relationships/hyperlink" Target="file:///C:\Users\Spela\AppData\Local\Temp\Temp2_O&#352;%20KR_DNS_osnutek%201.zip\dns.eponudbe.si" TargetMode="External"/><Relationship Id="rId22" Type="http://schemas.openxmlformats.org/officeDocument/2006/relationships/hyperlink" Target="http://www.enarocanje.s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7AAAE-ECCB-4582-BEA3-3F65EAAA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3638</Words>
  <Characters>20741</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24331</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Maja Bohnec</cp:lastModifiedBy>
  <cp:revision>2</cp:revision>
  <cp:lastPrinted>2016-05-05T11:52:00Z</cp:lastPrinted>
  <dcterms:created xsi:type="dcterms:W3CDTF">2020-05-07T13:14:00Z</dcterms:created>
  <dcterms:modified xsi:type="dcterms:W3CDTF">2020-05-07T13:14:00Z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Center šolskih in obšolskih dejavnosti</vt:lpwstr>
  </property>
  <property fmtid="{D5CDD505-2E9C-101B-9397-08002B2CF9AE}" pid="3" name="MFiles_P1021n1_P1033">
    <vt:lpwstr>Frankopanska 9</vt:lpwstr>
  </property>
  <property fmtid="{D5CDD505-2E9C-101B-9397-08002B2CF9AE}" pid="4" name="MFiles_P1045">
    <vt:lpwstr>JN 01/2020</vt:lpwstr>
  </property>
  <property fmtid="{D5CDD505-2E9C-101B-9397-08002B2CF9AE}" pid="5" name="MFiles_P1046">
    <vt:lpwstr>Nakup in dobava živil z vzpostavitvijo dinamičnega nabavnega sistema</vt:lpwstr>
  </property>
  <property fmtid="{D5CDD505-2E9C-101B-9397-08002B2CF9AE}" pid="6" name="MFiles_P1049">
    <vt:lpwstr>Omejeni postopek</vt:lpwstr>
  </property>
  <property fmtid="{D5CDD505-2E9C-101B-9397-08002B2CF9AE}" pid="7" name="MFiles_P1051">
    <vt:lpwstr>Blago</vt:lpwstr>
  </property>
  <property fmtid="{D5CDD505-2E9C-101B-9397-08002B2CF9AE}" pid="8" name="MFiles_P1059">
    <vt:lpwstr>14:00</vt:lpwstr>
  </property>
  <property fmtid="{D5CDD505-2E9C-101B-9397-08002B2CF9AE}" pid="9" name="MFiles_P1061">
    <vt:lpwstr>16:00</vt:lpwstr>
  </property>
  <property fmtid="{D5CDD505-2E9C-101B-9397-08002B2CF9AE}" pid="10" name="MFiles_P1021n1_P1034">
    <vt:lpwstr>/</vt:lpwstr>
  </property>
  <property fmtid="{D5CDD505-2E9C-101B-9397-08002B2CF9AE}" pid="11" name="MFiles_P1054">
    <vt:lpwstr>11:00</vt:lpwstr>
  </property>
  <property fmtid="{D5CDD505-2E9C-101B-9397-08002B2CF9AE}" pid="12" name="MFiles_PG5BC2FC14A405421BA79F5FEC63BD00E3n1_PGB3D8D77D2D654902AEB821305A1A12BC">
    <vt:lpwstr>1000 Ljubljana</vt:lpwstr>
  </property>
  <property fmtid="{D5CDD505-2E9C-101B-9397-08002B2CF9AE}" pid="13" name="MFiles_P1053">
    <vt:filetime>2020-06-09T10:00:00Z</vt:filetime>
  </property>
  <property fmtid="{D5CDD505-2E9C-101B-9397-08002B2CF9AE}" pid="14" name="MFiles_P1058">
    <vt:filetime>2020-05-29T10:00:00Z</vt:filetime>
  </property>
  <property fmtid="{D5CDD505-2E9C-101B-9397-08002B2CF9AE}" pid="15" name="MFiles_P1060">
    <vt:filetime>2020-06-03T10:00:00Z</vt:filetime>
  </property>
</Properties>
</file>